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b7ea" w14:textId="3c1b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 іске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қаласының әкімдігінің 2012 жылғы 17 ақпандағы № 139 Қаулысы. Маңғыстау облысының Әділет департаментінде 2012 жылғы 26 наурызда № 11-1-174 тіркелді. Күші жойылды - Ақтау қаласы әкімдігінің 2012 жылғы 25 мамырдағы № 347 қаулысымен</w:t>
      </w:r>
    </w:p>
    <w:p>
      <w:pPr>
        <w:spacing w:after="0"/>
        <w:ind w:left="0"/>
        <w:jc w:val="both"/>
      </w:pPr>
      <w:bookmarkStart w:name="z1" w:id="0"/>
      <w:r>
        <w:rPr>
          <w:rFonts w:ascii="Times New Roman"/>
          <w:b w:val="false"/>
          <w:i w:val="false"/>
          <w:color w:val="ff0000"/>
          <w:sz w:val="28"/>
        </w:rPr>
        <w:t>
      Ескерту. Күші жойылды - Ақтау қаласы әкімдігінің 2012.05.25 №  347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w:t>
      </w:r>
      <w:r>
        <w:rPr>
          <w:rFonts w:ascii="Times New Roman"/>
          <w:b w:val="false"/>
          <w:i w:val="false"/>
          <w:color w:val="000000"/>
          <w:sz w:val="28"/>
        </w:rPr>
        <w:t xml:space="preserve"> 37 бабының 8 тармағына, Қазақстан Республикасының Үкіметінің 2012 жылғы 30 наурызындағы № 378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Еңбек және халықты әлеуметтәк қорғау министрлігінің 2012 жылғы 15 мамырдағы № 05-1-25/1229Н хаты негізінде,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арналған әлеуметтік жұмыс орындарын беруші немесе құрушы жұмыс берушілер тізбесі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2012 жылға арналған жастар практикасынан өту үшін жұмыс орындарын ұйымдастыратын жұмыс берушілер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«Ақтау қалалық жұмыспен қамту Орталығы» мемлекеттік мекемесі (Х. Нұрбасинова) халықтың нысаналы топтары үшін әлеуметтік жұмыс орындарын және түлектердің алған кәсібі (мамандығы) бойынша бастапқы жұмыс тәжірибесін жинақтау үшін кәсіпорындарда, ұйымдарда және мекемелерде меншік нысанына қарамастан жастар практикасын ұйымдастырсын.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Р.Т. Елтизаровқа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жариялағаннан кейін күнтізбелік он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 әкімі                                    О. Қазақбаев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Г.Н. Хайрлиева</w:t>
      </w:r>
      <w:r>
        <w:br/>
      </w:r>
      <w:r>
        <w:rPr>
          <w:rFonts w:ascii="Times New Roman"/>
          <w:b w:val="false"/>
          <w:i w:val="false"/>
          <w:color w:val="000000"/>
          <w:sz w:val="28"/>
        </w:rPr>
        <w:t>
      17 ақпан 2012 ж.</w:t>
      </w:r>
    </w:p>
    <w:p>
      <w:pPr>
        <w:spacing w:after="0"/>
        <w:ind w:left="0"/>
        <w:jc w:val="both"/>
      </w:pPr>
      <w:r>
        <w:rPr>
          <w:rFonts w:ascii="Times New Roman"/>
          <w:b w:val="false"/>
          <w:i w:val="false"/>
          <w:color w:val="000000"/>
          <w:sz w:val="28"/>
        </w:rPr>
        <w:t>      «Ақтау қалалық жұмыспен</w:t>
      </w:r>
      <w:r>
        <w:br/>
      </w:r>
      <w:r>
        <w:rPr>
          <w:rFonts w:ascii="Times New Roman"/>
          <w:b w:val="false"/>
          <w:i w:val="false"/>
          <w:color w:val="000000"/>
          <w:sz w:val="28"/>
        </w:rPr>
        <w:t>
      қамту Орталығы» мемлекеттік</w:t>
      </w:r>
      <w:r>
        <w:br/>
      </w:r>
      <w:r>
        <w:rPr>
          <w:rFonts w:ascii="Times New Roman"/>
          <w:b w:val="false"/>
          <w:i w:val="false"/>
          <w:color w:val="000000"/>
          <w:sz w:val="28"/>
        </w:rPr>
        <w:t>
      мекемесінің директоры</w:t>
      </w:r>
      <w:r>
        <w:br/>
      </w:r>
      <w:r>
        <w:rPr>
          <w:rFonts w:ascii="Times New Roman"/>
          <w:b w:val="false"/>
          <w:i w:val="false"/>
          <w:color w:val="000000"/>
          <w:sz w:val="28"/>
        </w:rPr>
        <w:t>
      Х. Нұрбасинова</w:t>
      </w:r>
      <w:r>
        <w:br/>
      </w:r>
      <w:r>
        <w:rPr>
          <w:rFonts w:ascii="Times New Roman"/>
          <w:b w:val="false"/>
          <w:i w:val="false"/>
          <w:color w:val="000000"/>
          <w:sz w:val="28"/>
        </w:rPr>
        <w:t>
      17 ақпан 2012 ж.</w:t>
      </w:r>
    </w:p>
    <w:p>
      <w:pPr>
        <w:spacing w:after="0"/>
        <w:ind w:left="0"/>
        <w:jc w:val="both"/>
      </w:pP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А.Н. Ким</w:t>
      </w:r>
      <w:r>
        <w:br/>
      </w:r>
      <w:r>
        <w:rPr>
          <w:rFonts w:ascii="Times New Roman"/>
          <w:b w:val="false"/>
          <w:i w:val="false"/>
          <w:color w:val="000000"/>
          <w:sz w:val="28"/>
        </w:rPr>
        <w:t>
      17 ақпан 2012 ж.</w:t>
      </w:r>
    </w:p>
    <w:bookmarkStart w:name="z7" w:id="2"/>
    <w:p>
      <w:pPr>
        <w:spacing w:after="0"/>
        <w:ind w:left="0"/>
        <w:jc w:val="both"/>
      </w:pPr>
      <w:r>
        <w:rPr>
          <w:rFonts w:ascii="Times New Roman"/>
          <w:b w:val="false"/>
          <w:i w:val="false"/>
          <w:color w:val="000000"/>
          <w:sz w:val="28"/>
        </w:rPr>
        <w:t>
2012 жылғы 17 ақпан № 139</w:t>
      </w:r>
      <w:r>
        <w:br/>
      </w:r>
      <w:r>
        <w:rPr>
          <w:rFonts w:ascii="Times New Roman"/>
          <w:b w:val="false"/>
          <w:i w:val="false"/>
          <w:color w:val="000000"/>
          <w:sz w:val="28"/>
        </w:rPr>
        <w:t>
қала әкімдігінің қаулысына</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2012 жылға арналған әлеуметтік жұмыс орындарын беруші немесе құрушы жұмыс берушілер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73"/>
        <w:gridCol w:w="1953"/>
        <w:gridCol w:w="1153"/>
        <w:gridCol w:w="1069"/>
        <w:gridCol w:w="1297"/>
        <w:gridCol w:w="3"/>
        <w:gridCol w:w="1413"/>
        <w:gridCol w:w="1493"/>
        <w:gridCol w:w="16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w:t>
            </w:r>
            <w:r>
              <w:br/>
            </w:r>
            <w:r>
              <w:rPr>
                <w:rFonts w:ascii="Times New Roman"/>
                <w:b/>
                <w:i w:val="false"/>
                <w:color w:val="000000"/>
                <w:sz w:val="20"/>
              </w:rPr>
              <w:t>
лер атаулары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(лауазы-мы)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w:t>
            </w:r>
            <w:r>
              <w:br/>
            </w:r>
            <w:r>
              <w:rPr>
                <w:rFonts w:ascii="Times New Roman"/>
                <w:b/>
                <w:i w:val="false"/>
                <w:color w:val="000000"/>
                <w:sz w:val="20"/>
              </w:rPr>
              <w:t>
мет-</w:t>
            </w:r>
            <w:r>
              <w:br/>
            </w:r>
            <w:r>
              <w:rPr>
                <w:rFonts w:ascii="Times New Roman"/>
                <w:b/>
                <w:i w:val="false"/>
                <w:color w:val="000000"/>
                <w:sz w:val="20"/>
              </w:rPr>
              <w:t>
тік жұмыс орын-</w:t>
            </w:r>
            <w:r>
              <w:br/>
            </w:r>
            <w:r>
              <w:rPr>
                <w:rFonts w:ascii="Times New Roman"/>
                <w:b/>
                <w:i w:val="false"/>
                <w:color w:val="000000"/>
                <w:sz w:val="20"/>
              </w:rPr>
              <w:t>
дары-</w:t>
            </w:r>
            <w:r>
              <w:br/>
            </w:r>
            <w:r>
              <w:rPr>
                <w:rFonts w:ascii="Times New Roman"/>
                <w:b/>
                <w:i w:val="false"/>
                <w:color w:val="000000"/>
                <w:sz w:val="20"/>
              </w:rPr>
              <w:t>
ның саны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w:t>
            </w:r>
            <w:r>
              <w:br/>
            </w:r>
            <w:r>
              <w:rPr>
                <w:rFonts w:ascii="Times New Roman"/>
                <w:b/>
                <w:i w:val="false"/>
                <w:color w:val="000000"/>
                <w:sz w:val="20"/>
              </w:rPr>
              <w:t>
мыс-тың ай бой-ынша ұзақ-тығы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мен еңбекақы мөлшері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 еңбек мөлше-рі (тең-</w:t>
            </w:r>
            <w:r>
              <w:br/>
            </w:r>
            <w:r>
              <w:rPr>
                <w:rFonts w:ascii="Times New Roman"/>
                <w:b/>
                <w:i w:val="false"/>
                <w:color w:val="000000"/>
                <w:sz w:val="20"/>
              </w:rPr>
              <w:t>
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бюджеттен өтемақы мөлшері (теңге)
</w:t>
            </w:r>
          </w:p>
        </w:tc>
      </w:tr>
      <w:tr>
        <w:trPr>
          <w:trHeight w:val="81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Сүт»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сантехник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1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«Прикас-</w:t>
            </w:r>
            <w:r>
              <w:br/>
            </w:r>
            <w:r>
              <w:rPr>
                <w:rFonts w:ascii="Times New Roman"/>
                <w:b w:val="false"/>
                <w:i w:val="false"/>
                <w:color w:val="000000"/>
                <w:sz w:val="20"/>
              </w:rPr>
              <w:t>
пийский Машино-</w:t>
            </w:r>
            <w:r>
              <w:br/>
            </w:r>
            <w:r>
              <w:rPr>
                <w:rFonts w:ascii="Times New Roman"/>
                <w:b w:val="false"/>
                <w:i w:val="false"/>
                <w:color w:val="000000"/>
                <w:sz w:val="20"/>
              </w:rPr>
              <w:t>
строитель-ный Комплекс»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қорытушы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Бетонщик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Мектепке дейінгі оқыту-тәр-биелеу орталығы» мемлекет-тік комунал-</w:t>
            </w:r>
            <w:r>
              <w:br/>
            </w:r>
            <w:r>
              <w:rPr>
                <w:rFonts w:ascii="Times New Roman"/>
                <w:b w:val="false"/>
                <w:i w:val="false"/>
                <w:color w:val="000000"/>
                <w:sz w:val="20"/>
              </w:rPr>
              <w:t>
дық қазыналық кәсіпоры-ны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17 874</w:t>
            </w:r>
          </w:p>
          <w:p>
            <w:pPr>
              <w:spacing w:after="20"/>
              <w:ind w:left="20"/>
              <w:jc w:val="both"/>
            </w:pPr>
            <w:r>
              <w:rPr>
                <w:rFonts w:ascii="Times New Roman"/>
                <w:b w:val="false"/>
                <w:i w:val="false"/>
                <w:color w:val="000000"/>
                <w:sz w:val="20"/>
              </w:rPr>
              <w:t>10 724,4</w:t>
            </w:r>
          </w:p>
          <w:p>
            <w:pPr>
              <w:spacing w:after="20"/>
              <w:ind w:left="20"/>
              <w:jc w:val="both"/>
            </w:pPr>
            <w:r>
              <w:rPr>
                <w:rFonts w:ascii="Times New Roman"/>
                <w:b w:val="false"/>
                <w:i w:val="false"/>
                <w:color w:val="000000"/>
                <w:sz w:val="20"/>
              </w:rPr>
              <w:t>5 362,2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13 184,5</w:t>
            </w:r>
          </w:p>
          <w:p>
            <w:pPr>
              <w:spacing w:after="20"/>
              <w:ind w:left="20"/>
              <w:jc w:val="both"/>
            </w:pPr>
            <w:r>
              <w:rPr>
                <w:rFonts w:ascii="Times New Roman"/>
                <w:b w:val="false"/>
                <w:i w:val="false"/>
                <w:color w:val="000000"/>
                <w:sz w:val="20"/>
              </w:rPr>
              <w:t>7 910,7</w:t>
            </w:r>
          </w:p>
          <w:p>
            <w:pPr>
              <w:spacing w:after="20"/>
              <w:ind w:left="20"/>
              <w:jc w:val="both"/>
            </w:pPr>
            <w:r>
              <w:rPr>
                <w:rFonts w:ascii="Times New Roman"/>
                <w:b w:val="false"/>
                <w:i w:val="false"/>
                <w:color w:val="000000"/>
                <w:sz w:val="20"/>
              </w:rPr>
              <w:t>3 955,35</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p>
            <w:pPr>
              <w:spacing w:after="20"/>
              <w:ind w:left="20"/>
              <w:jc w:val="both"/>
            </w:pPr>
            <w:r>
              <w:rPr>
                <w:rFonts w:ascii="Times New Roman"/>
                <w:b w:val="false"/>
                <w:i w:val="false"/>
                <w:color w:val="000000"/>
                <w:sz w:val="20"/>
              </w:rPr>
              <w:t>7 751,4</w:t>
            </w:r>
          </w:p>
          <w:p>
            <w:pPr>
              <w:spacing w:after="20"/>
              <w:ind w:left="20"/>
              <w:jc w:val="both"/>
            </w:pPr>
            <w:r>
              <w:rPr>
                <w:rFonts w:ascii="Times New Roman"/>
                <w:b w:val="false"/>
                <w:i w:val="false"/>
                <w:color w:val="000000"/>
                <w:sz w:val="20"/>
              </w:rPr>
              <w:t>3 875,7</w:t>
            </w:r>
          </w:p>
        </w:tc>
      </w:tr>
      <w:tr>
        <w:trPr>
          <w:trHeight w:val="91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Мектепке дейінгі гимназия» мемлекеттік коммунал-дық қазыналық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17 873</w:t>
            </w:r>
          </w:p>
          <w:p>
            <w:pPr>
              <w:spacing w:after="20"/>
              <w:ind w:left="20"/>
              <w:jc w:val="both"/>
            </w:pPr>
            <w:r>
              <w:rPr>
                <w:rFonts w:ascii="Times New Roman"/>
                <w:b w:val="false"/>
                <w:i w:val="false"/>
                <w:color w:val="000000"/>
                <w:sz w:val="20"/>
              </w:rPr>
              <w:t>10 723,8</w:t>
            </w:r>
          </w:p>
          <w:p>
            <w:pPr>
              <w:spacing w:after="20"/>
              <w:ind w:left="20"/>
              <w:jc w:val="both"/>
            </w:pPr>
            <w:r>
              <w:rPr>
                <w:rFonts w:ascii="Times New Roman"/>
                <w:b w:val="false"/>
                <w:i w:val="false"/>
                <w:color w:val="000000"/>
                <w:sz w:val="20"/>
              </w:rPr>
              <w:t>5 361,9</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p>
            <w:pPr>
              <w:spacing w:after="20"/>
              <w:ind w:left="20"/>
              <w:jc w:val="both"/>
            </w:pPr>
            <w:r>
              <w:rPr>
                <w:rFonts w:ascii="Times New Roman"/>
                <w:b w:val="false"/>
                <w:i w:val="false"/>
                <w:color w:val="000000"/>
                <w:sz w:val="20"/>
              </w:rPr>
              <w:t>7 591,8</w:t>
            </w:r>
          </w:p>
          <w:p>
            <w:pPr>
              <w:spacing w:after="20"/>
              <w:ind w:left="20"/>
              <w:jc w:val="both"/>
            </w:pPr>
            <w:r>
              <w:rPr>
                <w:rFonts w:ascii="Times New Roman"/>
                <w:b w:val="false"/>
                <w:i w:val="false"/>
                <w:color w:val="000000"/>
                <w:sz w:val="20"/>
              </w:rPr>
              <w:t>3 795,9</w:t>
            </w:r>
          </w:p>
        </w:tc>
      </w:tr>
      <w:tr>
        <w:trPr>
          <w:trHeight w:val="9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«Ручеек» мектепке дейінгі оқыту-тәрбиелеу орталығы» мемлекеттік коммуналдық қазыналық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13 183,5</w:t>
            </w:r>
          </w:p>
          <w:p>
            <w:pPr>
              <w:spacing w:after="20"/>
              <w:ind w:left="20"/>
              <w:jc w:val="both"/>
            </w:pPr>
            <w:r>
              <w:rPr>
                <w:rFonts w:ascii="Times New Roman"/>
                <w:b w:val="false"/>
                <w:i w:val="false"/>
                <w:color w:val="000000"/>
                <w:sz w:val="20"/>
              </w:rPr>
              <w:t>7 910,1</w:t>
            </w:r>
          </w:p>
          <w:p>
            <w:pPr>
              <w:spacing w:after="20"/>
              <w:ind w:left="20"/>
              <w:jc w:val="both"/>
            </w:pPr>
            <w:r>
              <w:rPr>
                <w:rFonts w:ascii="Times New Roman"/>
                <w:b w:val="false"/>
                <w:i w:val="false"/>
                <w:color w:val="000000"/>
                <w:sz w:val="20"/>
              </w:rPr>
              <w:t>3 955,05</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пәнінің мұғалімі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17 873</w:t>
            </w:r>
          </w:p>
          <w:p>
            <w:pPr>
              <w:spacing w:after="20"/>
              <w:ind w:left="20"/>
              <w:jc w:val="both"/>
            </w:pPr>
            <w:r>
              <w:rPr>
                <w:rFonts w:ascii="Times New Roman"/>
                <w:b w:val="false"/>
                <w:i w:val="false"/>
                <w:color w:val="000000"/>
                <w:sz w:val="20"/>
              </w:rPr>
              <w:t>10 723,8</w:t>
            </w:r>
          </w:p>
          <w:p>
            <w:pPr>
              <w:spacing w:after="20"/>
              <w:ind w:left="20"/>
              <w:jc w:val="both"/>
            </w:pPr>
            <w:r>
              <w:rPr>
                <w:rFonts w:ascii="Times New Roman"/>
                <w:b w:val="false"/>
                <w:i w:val="false"/>
                <w:color w:val="000000"/>
                <w:sz w:val="20"/>
              </w:rPr>
              <w:t>5 361,9</w:t>
            </w:r>
          </w:p>
        </w:tc>
      </w:tr>
      <w:tr>
        <w:trPr>
          <w:trHeight w:val="8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дамытатын үлгідегі № 4 балабақша» мемлекет-тік коммунал-дық қазыналық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15 661,5</w:t>
            </w:r>
          </w:p>
          <w:p>
            <w:pPr>
              <w:spacing w:after="20"/>
              <w:ind w:left="20"/>
              <w:jc w:val="both"/>
            </w:pPr>
            <w:r>
              <w:rPr>
                <w:rFonts w:ascii="Times New Roman"/>
                <w:b w:val="false"/>
                <w:i w:val="false"/>
                <w:color w:val="000000"/>
                <w:sz w:val="20"/>
              </w:rPr>
              <w:t>9 396,9</w:t>
            </w:r>
          </w:p>
          <w:p>
            <w:pPr>
              <w:spacing w:after="20"/>
              <w:ind w:left="20"/>
              <w:jc w:val="both"/>
            </w:pPr>
            <w:r>
              <w:rPr>
                <w:rFonts w:ascii="Times New Roman"/>
                <w:b w:val="false"/>
                <w:i w:val="false"/>
                <w:color w:val="000000"/>
                <w:sz w:val="20"/>
              </w:rPr>
              <w:t>4 698,45</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15 131</w:t>
            </w:r>
          </w:p>
          <w:p>
            <w:pPr>
              <w:spacing w:after="20"/>
              <w:ind w:left="20"/>
              <w:jc w:val="both"/>
            </w:pPr>
            <w:r>
              <w:rPr>
                <w:rFonts w:ascii="Times New Roman"/>
                <w:b w:val="false"/>
                <w:i w:val="false"/>
                <w:color w:val="000000"/>
                <w:sz w:val="20"/>
              </w:rPr>
              <w:t>9 078,6</w:t>
            </w:r>
          </w:p>
          <w:p>
            <w:pPr>
              <w:spacing w:after="20"/>
              <w:ind w:left="20"/>
              <w:jc w:val="both"/>
            </w:pPr>
            <w:r>
              <w:rPr>
                <w:rFonts w:ascii="Times New Roman"/>
                <w:b w:val="false"/>
                <w:i w:val="false"/>
                <w:color w:val="000000"/>
                <w:sz w:val="20"/>
              </w:rPr>
              <w:t>4 539,3</w:t>
            </w:r>
          </w:p>
        </w:tc>
      </w:tr>
      <w:tr>
        <w:trPr>
          <w:trHeight w:val="8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дамытатын үлгідегі № 31 балабақша» мемлекет-тік коммунал-дық қазыналық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p>
            <w:pPr>
              <w:spacing w:after="20"/>
              <w:ind w:left="20"/>
              <w:jc w:val="both"/>
            </w:pPr>
            <w:r>
              <w:rPr>
                <w:rFonts w:ascii="Times New Roman"/>
                <w:b w:val="false"/>
                <w:i w:val="false"/>
                <w:color w:val="000000"/>
                <w:sz w:val="20"/>
              </w:rPr>
              <w:t>3 900</w:t>
            </w:r>
          </w:p>
          <w:p>
            <w:pPr>
              <w:spacing w:after="20"/>
              <w:ind w:left="20"/>
              <w:jc w:val="both"/>
            </w:pPr>
            <w:r>
              <w:rPr>
                <w:rFonts w:ascii="Times New Roman"/>
                <w:b w:val="false"/>
                <w:i w:val="false"/>
                <w:color w:val="000000"/>
                <w:sz w:val="20"/>
              </w:rPr>
              <w:t>1 950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p>
            <w:pPr>
              <w:spacing w:after="20"/>
              <w:ind w:left="20"/>
              <w:jc w:val="both"/>
            </w:pPr>
            <w:r>
              <w:rPr>
                <w:rFonts w:ascii="Times New Roman"/>
                <w:b w:val="false"/>
                <w:i w:val="false"/>
                <w:color w:val="000000"/>
                <w:sz w:val="20"/>
              </w:rPr>
              <w:t>3 900</w:t>
            </w:r>
          </w:p>
          <w:p>
            <w:pPr>
              <w:spacing w:after="20"/>
              <w:ind w:left="20"/>
              <w:jc w:val="both"/>
            </w:pPr>
            <w:r>
              <w:rPr>
                <w:rFonts w:ascii="Times New Roman"/>
                <w:b w:val="false"/>
                <w:i w:val="false"/>
                <w:color w:val="000000"/>
                <w:sz w:val="20"/>
              </w:rPr>
              <w:t>1 950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электр желілері басқар-</w:t>
            </w:r>
            <w:r>
              <w:br/>
            </w:r>
            <w:r>
              <w:rPr>
                <w:rFonts w:ascii="Times New Roman"/>
                <w:b w:val="false"/>
                <w:i w:val="false"/>
                <w:color w:val="000000"/>
                <w:sz w:val="20"/>
              </w:rPr>
              <w:t>
масы» мемлекет-тік коммунал-дық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p>
          <w:p>
            <w:pPr>
              <w:spacing w:after="20"/>
              <w:ind w:left="20"/>
              <w:jc w:val="both"/>
            </w:pPr>
            <w:r>
              <w:rPr>
                <w:rFonts w:ascii="Times New Roman"/>
                <w:b w:val="false"/>
                <w:i w:val="false"/>
                <w:color w:val="000000"/>
                <w:sz w:val="20"/>
              </w:rPr>
              <w:t>7 987,2</w:t>
            </w:r>
          </w:p>
          <w:p>
            <w:pPr>
              <w:spacing w:after="20"/>
              <w:ind w:left="20"/>
              <w:jc w:val="both"/>
            </w:pPr>
            <w:r>
              <w:rPr>
                <w:rFonts w:ascii="Times New Roman"/>
                <w:b w:val="false"/>
                <w:i w:val="false"/>
                <w:color w:val="000000"/>
                <w:sz w:val="20"/>
              </w:rPr>
              <w:t>3 993,6</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r>
              <w:br/>
            </w:r>
            <w:r>
              <w:rPr>
                <w:rFonts w:ascii="Times New Roman"/>
                <w:b w:val="false"/>
                <w:i w:val="false"/>
                <w:color w:val="000000"/>
                <w:sz w:val="20"/>
              </w:rPr>
              <w:t>
лифт» мемлекет-тік коммунал-дық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p>
            <w:pPr>
              <w:spacing w:after="20"/>
              <w:ind w:left="20"/>
              <w:jc w:val="both"/>
            </w:pPr>
            <w:r>
              <w:rPr>
                <w:rFonts w:ascii="Times New Roman"/>
                <w:b w:val="false"/>
                <w:i w:val="false"/>
                <w:color w:val="000000"/>
                <w:sz w:val="20"/>
              </w:rPr>
              <w:t>8 400</w:t>
            </w:r>
          </w:p>
          <w:p>
            <w:pPr>
              <w:spacing w:after="20"/>
              <w:ind w:left="20"/>
              <w:jc w:val="both"/>
            </w:pPr>
            <w:r>
              <w:rPr>
                <w:rFonts w:ascii="Times New Roman"/>
                <w:b w:val="false"/>
                <w:i w:val="false"/>
                <w:color w:val="000000"/>
                <w:sz w:val="20"/>
              </w:rPr>
              <w:t>4 200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Тұрғын Үй» мемлекет-тік коммунал-дық кәсіп-</w:t>
            </w:r>
            <w:r>
              <w:br/>
            </w:r>
            <w:r>
              <w:rPr>
                <w:rFonts w:ascii="Times New Roman"/>
                <w:b w:val="false"/>
                <w:i w:val="false"/>
                <w:color w:val="000000"/>
                <w:sz w:val="20"/>
              </w:rPr>
              <w:t>
орыны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p>
            <w:pPr>
              <w:spacing w:after="20"/>
              <w:ind w:left="20"/>
              <w:jc w:val="both"/>
            </w:pPr>
            <w:r>
              <w:rPr>
                <w:rFonts w:ascii="Times New Roman"/>
                <w:b w:val="false"/>
                <w:i w:val="false"/>
                <w:color w:val="000000"/>
                <w:sz w:val="20"/>
              </w:rPr>
              <w:t>10 500</w:t>
            </w:r>
          </w:p>
          <w:p>
            <w:pPr>
              <w:spacing w:after="20"/>
              <w:ind w:left="20"/>
              <w:jc w:val="both"/>
            </w:pPr>
            <w:r>
              <w:rPr>
                <w:rFonts w:ascii="Times New Roman"/>
                <w:b w:val="false"/>
                <w:i w:val="false"/>
                <w:color w:val="000000"/>
                <w:sz w:val="20"/>
              </w:rPr>
              <w:t>5 250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p>
            <w:pPr>
              <w:spacing w:after="20"/>
              <w:ind w:left="20"/>
              <w:jc w:val="both"/>
            </w:pPr>
            <w:r>
              <w:rPr>
                <w:rFonts w:ascii="Times New Roman"/>
                <w:b w:val="false"/>
                <w:i w:val="false"/>
                <w:color w:val="000000"/>
                <w:sz w:val="20"/>
              </w:rPr>
              <w:t>7 800</w:t>
            </w:r>
          </w:p>
          <w:p>
            <w:pPr>
              <w:spacing w:after="20"/>
              <w:ind w:left="20"/>
              <w:jc w:val="both"/>
            </w:pPr>
            <w:r>
              <w:rPr>
                <w:rFonts w:ascii="Times New Roman"/>
                <w:b w:val="false"/>
                <w:i w:val="false"/>
                <w:color w:val="000000"/>
                <w:sz w:val="20"/>
              </w:rPr>
              <w:t>3 900</w:t>
            </w:r>
          </w:p>
        </w:tc>
      </w:tr>
      <w:tr>
        <w:trPr>
          <w:trHeight w:val="76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r>
              <w:br/>
            </w:r>
            <w:r>
              <w:rPr>
                <w:rFonts w:ascii="Times New Roman"/>
                <w:b w:val="false"/>
                <w:i w:val="false"/>
                <w:color w:val="000000"/>
                <w:sz w:val="20"/>
              </w:rPr>
              <w:t>
пошта» акционер-лік қоғамы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p>
            <w:pPr>
              <w:spacing w:after="20"/>
              <w:ind w:left="20"/>
              <w:jc w:val="both"/>
            </w:pPr>
            <w:r>
              <w:rPr>
                <w:rFonts w:ascii="Times New Roman"/>
                <w:b w:val="false"/>
                <w:i w:val="false"/>
                <w:color w:val="000000"/>
                <w:sz w:val="20"/>
              </w:rPr>
              <w:t>11 100</w:t>
            </w:r>
          </w:p>
          <w:p>
            <w:pPr>
              <w:spacing w:after="20"/>
              <w:ind w:left="20"/>
              <w:jc w:val="both"/>
            </w:pPr>
            <w:r>
              <w:rPr>
                <w:rFonts w:ascii="Times New Roman"/>
                <w:b w:val="false"/>
                <w:i w:val="false"/>
                <w:color w:val="000000"/>
                <w:sz w:val="20"/>
              </w:rPr>
              <w:t>5 550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w:t>
            </w:r>
            <w:r>
              <w:br/>
            </w:r>
            <w:r>
              <w:rPr>
                <w:rFonts w:ascii="Times New Roman"/>
                <w:b w:val="false"/>
                <w:i w:val="false"/>
                <w:color w:val="000000"/>
                <w:sz w:val="20"/>
              </w:rPr>
              <w:t>
нысының</w:t>
            </w:r>
          </w:p>
          <w:p>
            <w:pPr>
              <w:spacing w:after="20"/>
              <w:ind w:left="20"/>
              <w:jc w:val="both"/>
            </w:pPr>
            <w:r>
              <w:rPr>
                <w:rFonts w:ascii="Times New Roman"/>
                <w:b w:val="false"/>
                <w:i w:val="false"/>
                <w:color w:val="000000"/>
                <w:sz w:val="20"/>
              </w:rPr>
              <w:t>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p>
            <w:pPr>
              <w:spacing w:after="20"/>
              <w:ind w:left="20"/>
              <w:jc w:val="both"/>
            </w:pPr>
            <w:r>
              <w:rPr>
                <w:rFonts w:ascii="Times New Roman"/>
                <w:b w:val="false"/>
                <w:i w:val="false"/>
                <w:color w:val="000000"/>
                <w:sz w:val="20"/>
              </w:rPr>
              <w:t>10 500</w:t>
            </w:r>
          </w:p>
          <w:p>
            <w:pPr>
              <w:spacing w:after="20"/>
              <w:ind w:left="20"/>
              <w:jc w:val="both"/>
            </w:pPr>
            <w:r>
              <w:rPr>
                <w:rFonts w:ascii="Times New Roman"/>
                <w:b w:val="false"/>
                <w:i w:val="false"/>
                <w:color w:val="000000"/>
                <w:sz w:val="20"/>
              </w:rPr>
              <w:t>5 250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p>
            <w:pPr>
              <w:spacing w:after="20"/>
              <w:ind w:left="20"/>
              <w:jc w:val="both"/>
            </w:pPr>
            <w:r>
              <w:rPr>
                <w:rFonts w:ascii="Times New Roman"/>
                <w:b w:val="false"/>
                <w:i w:val="false"/>
                <w:color w:val="000000"/>
                <w:sz w:val="20"/>
              </w:rPr>
              <w:t>11 100</w:t>
            </w:r>
          </w:p>
          <w:p>
            <w:pPr>
              <w:spacing w:after="20"/>
              <w:ind w:left="20"/>
              <w:jc w:val="both"/>
            </w:pPr>
            <w:r>
              <w:rPr>
                <w:rFonts w:ascii="Times New Roman"/>
                <w:b w:val="false"/>
                <w:i w:val="false"/>
                <w:color w:val="000000"/>
                <w:sz w:val="20"/>
              </w:rPr>
              <w:t>5 550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p>
            <w:pPr>
              <w:spacing w:after="20"/>
              <w:ind w:left="20"/>
              <w:jc w:val="both"/>
            </w:pPr>
            <w:r>
              <w:rPr>
                <w:rFonts w:ascii="Times New Roman"/>
                <w:b w:val="false"/>
                <w:i w:val="false"/>
                <w:color w:val="000000"/>
                <w:sz w:val="20"/>
              </w:rPr>
              <w:t>12 900</w:t>
            </w:r>
          </w:p>
          <w:p>
            <w:pPr>
              <w:spacing w:after="20"/>
              <w:ind w:left="20"/>
              <w:jc w:val="both"/>
            </w:pPr>
            <w:r>
              <w:rPr>
                <w:rFonts w:ascii="Times New Roman"/>
                <w:b w:val="false"/>
                <w:i w:val="false"/>
                <w:color w:val="000000"/>
                <w:sz w:val="20"/>
              </w:rPr>
              <w:t>6 450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p>
            <w:pPr>
              <w:spacing w:after="20"/>
              <w:ind w:left="20"/>
              <w:jc w:val="both"/>
            </w:pPr>
            <w:r>
              <w:rPr>
                <w:rFonts w:ascii="Times New Roman"/>
                <w:b w:val="false"/>
                <w:i w:val="false"/>
                <w:color w:val="000000"/>
                <w:sz w:val="20"/>
              </w:rPr>
              <w:t>10 500</w:t>
            </w:r>
          </w:p>
          <w:p>
            <w:pPr>
              <w:spacing w:after="20"/>
              <w:ind w:left="20"/>
              <w:jc w:val="both"/>
            </w:pPr>
            <w:r>
              <w:rPr>
                <w:rFonts w:ascii="Times New Roman"/>
                <w:b w:val="false"/>
                <w:i w:val="false"/>
                <w:color w:val="000000"/>
                <w:sz w:val="20"/>
              </w:rPr>
              <w:t>5 250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Ибрагимов Марат Абат-</w:t>
            </w:r>
            <w:r>
              <w:br/>
            </w:r>
            <w:r>
              <w:rPr>
                <w:rFonts w:ascii="Times New Roman"/>
                <w:b w:val="false"/>
                <w:i w:val="false"/>
                <w:color w:val="000000"/>
                <w:sz w:val="20"/>
              </w:rPr>
              <w:t>
баевич</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9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p>
            <w:pPr>
              <w:spacing w:after="20"/>
              <w:ind w:left="20"/>
              <w:jc w:val="both"/>
            </w:pPr>
            <w:r>
              <w:rPr>
                <w:rFonts w:ascii="Times New Roman"/>
                <w:b w:val="false"/>
                <w:i w:val="false"/>
                <w:color w:val="000000"/>
                <w:sz w:val="20"/>
              </w:rPr>
              <w:t>27 000</w:t>
            </w:r>
          </w:p>
          <w:p>
            <w:pPr>
              <w:spacing w:after="20"/>
              <w:ind w:left="20"/>
              <w:jc w:val="both"/>
            </w:pPr>
            <w:r>
              <w:rPr>
                <w:rFonts w:ascii="Times New Roman"/>
                <w:b w:val="false"/>
                <w:i w:val="false"/>
                <w:color w:val="000000"/>
                <w:sz w:val="20"/>
              </w:rPr>
              <w:t>13 500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p>
            <w:pPr>
              <w:spacing w:after="20"/>
              <w:ind w:left="20"/>
              <w:jc w:val="both"/>
            </w:pPr>
            <w:r>
              <w:rPr>
                <w:rFonts w:ascii="Times New Roman"/>
                <w:b w:val="false"/>
                <w:i w:val="false"/>
                <w:color w:val="000000"/>
                <w:sz w:val="20"/>
              </w:rPr>
              <w:t>14 850</w:t>
            </w:r>
          </w:p>
          <w:p>
            <w:pPr>
              <w:spacing w:after="20"/>
              <w:ind w:left="20"/>
              <w:jc w:val="both"/>
            </w:pPr>
            <w:r>
              <w:rPr>
                <w:rFonts w:ascii="Times New Roman"/>
                <w:b w:val="false"/>
                <w:i w:val="false"/>
                <w:color w:val="000000"/>
                <w:sz w:val="20"/>
              </w:rPr>
              <w:t>7 425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газбен дәнекер-</w:t>
            </w:r>
            <w:r>
              <w:br/>
            </w:r>
            <w:r>
              <w:rPr>
                <w:rFonts w:ascii="Times New Roman"/>
                <w:b w:val="false"/>
                <w:i w:val="false"/>
                <w:color w:val="000000"/>
                <w:sz w:val="20"/>
              </w:rPr>
              <w:t>
леуші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p>
            <w:pPr>
              <w:spacing w:after="20"/>
              <w:ind w:left="20"/>
              <w:jc w:val="both"/>
            </w:pPr>
            <w:r>
              <w:rPr>
                <w:rFonts w:ascii="Times New Roman"/>
                <w:b w:val="false"/>
                <w:i w:val="false"/>
                <w:color w:val="000000"/>
                <w:sz w:val="20"/>
              </w:rPr>
              <w:t>14 850</w:t>
            </w:r>
          </w:p>
          <w:p>
            <w:pPr>
              <w:spacing w:after="20"/>
              <w:ind w:left="20"/>
              <w:jc w:val="both"/>
            </w:pPr>
            <w:r>
              <w:rPr>
                <w:rFonts w:ascii="Times New Roman"/>
                <w:b w:val="false"/>
                <w:i w:val="false"/>
                <w:color w:val="000000"/>
                <w:sz w:val="20"/>
              </w:rPr>
              <w:t>7 425</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w:t>
            </w:r>
            <w:r>
              <w:br/>
            </w:r>
            <w:r>
              <w:rPr>
                <w:rFonts w:ascii="Times New Roman"/>
                <w:b w:val="false"/>
                <w:i w:val="false"/>
                <w:color w:val="000000"/>
                <w:sz w:val="20"/>
              </w:rPr>
              <w:t>
ғыстау- Тазалық»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p>
            <w:pPr>
              <w:spacing w:after="20"/>
              <w:ind w:left="20"/>
              <w:jc w:val="both"/>
            </w:pPr>
            <w:r>
              <w:rPr>
                <w:rFonts w:ascii="Times New Roman"/>
                <w:b w:val="false"/>
                <w:i w:val="false"/>
                <w:color w:val="000000"/>
                <w:sz w:val="20"/>
              </w:rPr>
              <w:t>7 650</w:t>
            </w:r>
          </w:p>
          <w:p>
            <w:pPr>
              <w:spacing w:after="20"/>
              <w:ind w:left="20"/>
              <w:jc w:val="both"/>
            </w:pPr>
            <w:r>
              <w:rPr>
                <w:rFonts w:ascii="Times New Roman"/>
                <w:b w:val="false"/>
                <w:i w:val="false"/>
                <w:color w:val="000000"/>
                <w:sz w:val="20"/>
              </w:rPr>
              <w:t>3 825</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Хохлова Светлана Владими-</w:t>
            </w:r>
            <w:r>
              <w:br/>
            </w:r>
            <w:r>
              <w:rPr>
                <w:rFonts w:ascii="Times New Roman"/>
                <w:b w:val="false"/>
                <w:i w:val="false"/>
                <w:color w:val="000000"/>
                <w:sz w:val="20"/>
              </w:rPr>
              <w:t xml:space="preserve">
ровна«Gol-den Palace»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маманы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12 600</w:t>
            </w:r>
          </w:p>
          <w:p>
            <w:pPr>
              <w:spacing w:after="20"/>
              <w:ind w:left="20"/>
              <w:jc w:val="both"/>
            </w:pPr>
            <w:r>
              <w:rPr>
                <w:rFonts w:ascii="Times New Roman"/>
                <w:b w:val="false"/>
                <w:i w:val="false"/>
                <w:color w:val="000000"/>
                <w:sz w:val="20"/>
              </w:rPr>
              <w:t>6 300</w:t>
            </w:r>
          </w:p>
        </w:tc>
      </w:tr>
      <w:tr>
        <w:trPr>
          <w:trHeight w:val="8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«КазАзот»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xml:space="preserve">
тік бөлмені жинақтау-шы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бөлмені жинақтау-шы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Мелкумов Р.А.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Аспаз-кон-дитер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p>
            <w:pPr>
              <w:spacing w:after="20"/>
              <w:ind w:left="20"/>
              <w:jc w:val="both"/>
            </w:pPr>
            <w:r>
              <w:rPr>
                <w:rFonts w:ascii="Times New Roman"/>
                <w:b w:val="false"/>
                <w:i w:val="false"/>
                <w:color w:val="000000"/>
                <w:sz w:val="20"/>
              </w:rPr>
              <w:t>12 000</w:t>
            </w:r>
          </w:p>
          <w:p>
            <w:pPr>
              <w:spacing w:after="20"/>
              <w:ind w:left="20"/>
              <w:jc w:val="both"/>
            </w:pPr>
            <w:r>
              <w:rPr>
                <w:rFonts w:ascii="Times New Roman"/>
                <w:b w:val="false"/>
                <w:i w:val="false"/>
                <w:color w:val="000000"/>
                <w:sz w:val="20"/>
              </w:rPr>
              <w:t>6 000</w:t>
            </w:r>
          </w:p>
        </w:tc>
      </w:tr>
      <w:tr>
        <w:trPr>
          <w:trHeight w:val="8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«Нияз-Мухаммед» жауапкер-шілігі шектеулі серіктес-тігі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Крановщик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Лаборант-химик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10 500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w:t>
            </w:r>
            <w:r>
              <w:br/>
            </w:r>
            <w:r>
              <w:rPr>
                <w:rFonts w:ascii="Times New Roman"/>
                <w:b w:val="false"/>
                <w:i w:val="false"/>
                <w:color w:val="000000"/>
                <w:sz w:val="20"/>
              </w:rPr>
              <w:t>
лог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w:t>
            </w:r>
            <w:r>
              <w:br/>
            </w:r>
            <w:r>
              <w:rPr>
                <w:rFonts w:ascii="Times New Roman"/>
                <w:b w:val="false"/>
                <w:i w:val="false"/>
                <w:color w:val="000000"/>
                <w:sz w:val="20"/>
              </w:rPr>
              <w:t>
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9 000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10 500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 мист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15 000</w:t>
            </w:r>
          </w:p>
          <w:p>
            <w:pPr>
              <w:spacing w:after="20"/>
              <w:ind w:left="20"/>
              <w:jc w:val="both"/>
            </w:pPr>
            <w:r>
              <w:rPr>
                <w:rFonts w:ascii="Times New Roman"/>
                <w:b w:val="false"/>
                <w:i w:val="false"/>
                <w:color w:val="000000"/>
                <w:sz w:val="20"/>
              </w:rPr>
              <w:t>7 500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w:t>
            </w:r>
            <w:r>
              <w:br/>
            </w:r>
            <w:r>
              <w:rPr>
                <w:rFonts w:ascii="Times New Roman"/>
                <w:b w:val="false"/>
                <w:i w:val="false"/>
                <w:color w:val="000000"/>
                <w:sz w:val="20"/>
              </w:rPr>
              <w:t>
леуші-ке-суші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p>
            <w:pPr>
              <w:spacing w:after="20"/>
              <w:ind w:left="20"/>
              <w:jc w:val="both"/>
            </w:pPr>
            <w:r>
              <w:rPr>
                <w:rFonts w:ascii="Times New Roman"/>
                <w:b w:val="false"/>
                <w:i w:val="false"/>
                <w:color w:val="000000"/>
                <w:sz w:val="20"/>
              </w:rPr>
              <w:t>22 500</w:t>
            </w:r>
          </w:p>
          <w:p>
            <w:pPr>
              <w:spacing w:after="20"/>
              <w:ind w:left="20"/>
              <w:jc w:val="both"/>
            </w:pPr>
            <w:r>
              <w:rPr>
                <w:rFonts w:ascii="Times New Roman"/>
                <w:b w:val="false"/>
                <w:i w:val="false"/>
                <w:color w:val="000000"/>
                <w:sz w:val="20"/>
              </w:rPr>
              <w:t>11 250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p>
            <w:pPr>
              <w:spacing w:after="20"/>
              <w:ind w:left="20"/>
              <w:jc w:val="both"/>
            </w:pPr>
            <w:r>
              <w:rPr>
                <w:rFonts w:ascii="Times New Roman"/>
                <w:b w:val="false"/>
                <w:i w:val="false"/>
                <w:color w:val="000000"/>
                <w:sz w:val="20"/>
              </w:rPr>
              <w:t>16 500</w:t>
            </w:r>
          </w:p>
          <w:p>
            <w:pPr>
              <w:spacing w:after="20"/>
              <w:ind w:left="20"/>
              <w:jc w:val="both"/>
            </w:pPr>
            <w:r>
              <w:rPr>
                <w:rFonts w:ascii="Times New Roman"/>
                <w:b w:val="false"/>
                <w:i w:val="false"/>
                <w:color w:val="000000"/>
                <w:sz w:val="20"/>
              </w:rPr>
              <w:t>8 250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электрик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10 500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электригі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Электрмон-таждаушы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10 500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монтер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p>
            <w:pPr>
              <w:spacing w:after="20"/>
              <w:ind w:left="20"/>
              <w:jc w:val="both"/>
            </w:pPr>
            <w:r>
              <w:rPr>
                <w:rFonts w:ascii="Times New Roman"/>
                <w:b w:val="false"/>
                <w:i w:val="false"/>
                <w:color w:val="000000"/>
                <w:sz w:val="20"/>
              </w:rPr>
              <w:t>19 500</w:t>
            </w:r>
          </w:p>
          <w:p>
            <w:pPr>
              <w:spacing w:after="20"/>
              <w:ind w:left="20"/>
              <w:jc w:val="both"/>
            </w:pPr>
            <w:r>
              <w:rPr>
                <w:rFonts w:ascii="Times New Roman"/>
                <w:b w:val="false"/>
                <w:i w:val="false"/>
                <w:color w:val="000000"/>
                <w:sz w:val="20"/>
              </w:rPr>
              <w:t>9 750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серіктес-тігі «Каскор- СМУ»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Бетонщик-арматур- щик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20 000</w:t>
            </w:r>
          </w:p>
        </w:tc>
      </w:tr>
      <w:tr>
        <w:trPr>
          <w:trHeight w:val="8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«Қыз-Жібек»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p>
            <w:pPr>
              <w:spacing w:after="20"/>
              <w:ind w:left="20"/>
              <w:jc w:val="both"/>
            </w:pPr>
            <w:r>
              <w:rPr>
                <w:rFonts w:ascii="Times New Roman"/>
                <w:b w:val="false"/>
                <w:i w:val="false"/>
                <w:color w:val="000000"/>
                <w:sz w:val="20"/>
              </w:rPr>
              <w:t>21 000</w:t>
            </w:r>
          </w:p>
          <w:p>
            <w:pPr>
              <w:spacing w:after="20"/>
              <w:ind w:left="20"/>
              <w:jc w:val="both"/>
            </w:pPr>
            <w:r>
              <w:rPr>
                <w:rFonts w:ascii="Times New Roman"/>
                <w:b w:val="false"/>
                <w:i w:val="false"/>
                <w:color w:val="000000"/>
                <w:sz w:val="20"/>
              </w:rPr>
              <w:t>10 500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Кестелеу-ші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p>
            <w:pPr>
              <w:spacing w:after="20"/>
              <w:ind w:left="20"/>
              <w:jc w:val="both"/>
            </w:pPr>
            <w:r>
              <w:rPr>
                <w:rFonts w:ascii="Times New Roman"/>
                <w:b w:val="false"/>
                <w:i w:val="false"/>
                <w:color w:val="000000"/>
                <w:sz w:val="20"/>
              </w:rPr>
              <w:t>24 000</w:t>
            </w:r>
          </w:p>
          <w:p>
            <w:pPr>
              <w:spacing w:after="20"/>
              <w:ind w:left="20"/>
              <w:jc w:val="both"/>
            </w:pPr>
            <w:r>
              <w:rPr>
                <w:rFonts w:ascii="Times New Roman"/>
                <w:b w:val="false"/>
                <w:i w:val="false"/>
                <w:color w:val="000000"/>
                <w:sz w:val="20"/>
              </w:rPr>
              <w:t>12 000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2012 жылғы 17 ақпан № 139</w:t>
      </w:r>
      <w:r>
        <w:br/>
      </w:r>
      <w:r>
        <w:rPr>
          <w:rFonts w:ascii="Times New Roman"/>
          <w:b w:val="false"/>
          <w:i w:val="false"/>
          <w:color w:val="000000"/>
          <w:sz w:val="28"/>
        </w:rPr>
        <w:t>
қала әкімдігінің қаулысына</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2012 жылға арналған жастар практикасынан өту үшін жұмыс орындарын ұйымдастыратын жұмыс берушілер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459"/>
        <w:gridCol w:w="2763"/>
        <w:gridCol w:w="1437"/>
        <w:gridCol w:w="1276"/>
        <w:gridCol w:w="2065"/>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берушілер атаулары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Мамандығы (кәсібі)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 тыры-латын жұмыс орын-дары-ның саны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w:t>
            </w:r>
            <w:r>
              <w:br/>
            </w:r>
            <w:r>
              <w:rPr>
                <w:rFonts w:ascii="Times New Roman"/>
                <w:b/>
                <w:i w:val="false"/>
                <w:color w:val="000000"/>
                <w:sz w:val="20"/>
              </w:rPr>
              <w:t>
тар прак-тика-сының ай бойын-ша ұзақ-тығы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 тен өтемақы мөлшері (теңге)
</w:t>
            </w:r>
          </w:p>
        </w:tc>
      </w:tr>
      <w:tr>
        <w:trPr>
          <w:trHeight w:val="27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 акционерлік қоғамы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үлгідегі № 26 «Қарлығаш» балабақшасы»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маманы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«Прикаспийский Машиностроительный Комплекс»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 технолог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Электромонтер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дамытатын үлгідегі № 31 балабақша»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үлгідегі № 57 «Ақбота» балабақшасы»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маманы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дамытатын үлгідегі № 43 балабақша»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емханасы»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электр желілері басқармасы» </w:t>
            </w:r>
          </w:p>
          <w:p>
            <w:pPr>
              <w:spacing w:after="20"/>
              <w:ind w:left="20"/>
              <w:jc w:val="both"/>
            </w:pPr>
            <w:r>
              <w:rPr>
                <w:rFonts w:ascii="Times New Roman"/>
                <w:b w:val="false"/>
                <w:i w:val="false"/>
                <w:color w:val="000000"/>
                <w:sz w:val="20"/>
              </w:rPr>
              <w:t>мемлекеттік коммуналдық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1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дамытатын үлгідегі № 11 балабақша» мемлекеттік коммуналдық қазыналық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Хореогроф</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тәрбиесінің маманы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электртораптық бөлу компаниясы» акционерлік қоғамы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Біріккен кәсіпорыны»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инженері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«Ар-Би-Джи Казақстан»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4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атом энергетикалық комбинаты-Қазатомөнеркәсіп»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Электросле-</w:t>
            </w:r>
            <w:r>
              <w:br/>
            </w:r>
            <w:r>
              <w:rPr>
                <w:rFonts w:ascii="Times New Roman"/>
                <w:b w:val="false"/>
                <w:i w:val="false"/>
                <w:color w:val="000000"/>
                <w:sz w:val="20"/>
              </w:rPr>
              <w:t>
сарь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 деуші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«ГММОС Қазақстан»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ауыл шаруашылық және ветеринария бөлімі» мемлекеттік мекемесі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«Маңғыстау-Тазалық» 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6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қорғаныс істері жөніндегі басқармасы» мемлекеттік мекемесі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 құбырларының желілері және су бөлу» мемлекеттік комуналдық кәсіпорыны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Химик-лаборант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 саласындағы инженер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технолог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микробиолог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менеджері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«Нияз-Мухаммед» </w:t>
            </w:r>
          </w:p>
          <w:p>
            <w:pPr>
              <w:spacing w:after="20"/>
              <w:ind w:left="20"/>
              <w:jc w:val="both"/>
            </w:pPr>
            <w:r>
              <w:rPr>
                <w:rFonts w:ascii="Times New Roman"/>
                <w:b w:val="false"/>
                <w:i w:val="false"/>
                <w:color w:val="000000"/>
                <w:sz w:val="20"/>
              </w:rPr>
              <w:t>жауапкершілігі шектеулі серіктестігі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менеджері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p>
            <w:pPr>
              <w:spacing w:after="20"/>
              <w:ind w:left="20"/>
              <w:jc w:val="both"/>
            </w:pPr>
            <w:r>
              <w:rPr>
                <w:rFonts w:ascii="Times New Roman"/>
                <w:b w:val="false"/>
                <w:i w:val="false"/>
                <w:color w:val="000000"/>
                <w:sz w:val="20"/>
              </w:rPr>
              <w:t xml:space="preserve">«Қыз-Жібек»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Кестелеуші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