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418c" w14:textId="66a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28 мамырдағы № 37/323 "Азаматтардың жекелеген санаттарына әлеуметтік төлемдерді тағайындау және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12 қыркүйектегі № 6/61 шешімі. Маңғыстау облысының Әділет департаментінде 2012 жылғы 01 қазанда № 2161 тіркелді. Күші жойылды - Маңғыстау облысы Ақтау қалалық мәслихатының 2013 жылғы 12 желтоқсандағы № 16/155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Ақтау қалалық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 тармағының 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2007 жылғы 28 мамырдағы № 37/323 «Азаматтардың жекелеген санаттарына әлеуметтік төлемдерді тағайындау   және көрсету туралы» (нормативтік құқықтық актілерді мемлекеттік  тіркеу Тізілімінде 2007 жылы 4 шілдеде № 11-1-57 болып тіркелген, 2007 жылғы  14 шілдедегі № 121-122 «Маңғыстау» газетінде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тақырыбы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санаттарына әлеуметтік төлемдерді тағайындау және көрсету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9,10,11 реттік нөмірлер жолдары алынып 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Маңғыстау облысының әділет департаментінде мемлекеттік тіркелген күннен бастап күшіне енеді және алғаш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С.Токмашов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 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