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a3b6" w14:textId="5cca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10 желтоқсандағы № 41/410 "2012-2014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Мұнайлы аудандық мәслихатының 2012 жылғы 13 қыркүйектегі № 6/50 шешімі. Маңғыстау облысының Әділет департаментінде 2012 жылғы 21 қыркүйекте        № 2152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«Облыстық мәслихаттың 2011 жылғы 6 желтоқсандағы № 39/448 «2012 – 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2012 жылғы 5 қыркүйектегі № 6/72 (нормативтік құқықтық актілерді мемлекеттік тіркеудің тізілімінде № 2146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10 желтоқсандағы № 41/410 «2012-2014 жылдарға арналған аудандық бюджет туралы» (нормативтік құқықтық актілерді мемлекеттік тіркеудің тізілімінде 2012 жылғы 12 қаңтарда № 11-7-105 болып тіркелген, «Мұнайлы» газетінде 2012 жылғы 2 наурызда № 11-12 (265-266)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 – 2014 жылдарға арналған аудандық бюджет тиісінше </w:t>
      </w:r>
      <w:r>
        <w:rPr>
          <w:rFonts w:ascii="Times New Roman"/>
          <w:b w:val="false"/>
          <w:i w:val="false"/>
          <w:color w:val="000000"/>
          <w:sz w:val="28"/>
        </w:rPr>
        <w:t>1 – қосымшаға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7 234 072 мың теңге, оның ішінде:</w:t>
      </w:r>
      <w:r>
        <w:br/>
      </w:r>
      <w:r>
        <w:rPr>
          <w:rFonts w:ascii="Times New Roman"/>
          <w:b w:val="false"/>
          <w:i w:val="false"/>
          <w:color w:val="000000"/>
          <w:sz w:val="28"/>
        </w:rPr>
        <w:t>
      салықтық түсімдер бойынша – 2 245 628 мың теңге;</w:t>
      </w:r>
      <w:r>
        <w:br/>
      </w:r>
      <w:r>
        <w:rPr>
          <w:rFonts w:ascii="Times New Roman"/>
          <w:b w:val="false"/>
          <w:i w:val="false"/>
          <w:color w:val="000000"/>
          <w:sz w:val="28"/>
        </w:rPr>
        <w:t>
      салықтық емес түсімдер бойынша – 45 171 мың теңге;</w:t>
      </w:r>
      <w:r>
        <w:br/>
      </w:r>
      <w:r>
        <w:rPr>
          <w:rFonts w:ascii="Times New Roman"/>
          <w:b w:val="false"/>
          <w:i w:val="false"/>
          <w:color w:val="000000"/>
          <w:sz w:val="28"/>
        </w:rPr>
        <w:t>
      негізгі капиталды сатудан түсетін түсімдер бойынша – 157 603 мың теңге;</w:t>
      </w:r>
      <w:r>
        <w:br/>
      </w:r>
      <w:r>
        <w:rPr>
          <w:rFonts w:ascii="Times New Roman"/>
          <w:b w:val="false"/>
          <w:i w:val="false"/>
          <w:color w:val="000000"/>
          <w:sz w:val="28"/>
        </w:rPr>
        <w:t>
      трансферттер түсімдері бойынша – 4 785 670 мың теңге.</w:t>
      </w:r>
      <w:r>
        <w:br/>
      </w:r>
      <w:r>
        <w:rPr>
          <w:rFonts w:ascii="Times New Roman"/>
          <w:b w:val="false"/>
          <w:i w:val="false"/>
          <w:color w:val="000000"/>
          <w:sz w:val="28"/>
        </w:rPr>
        <w:t>
</w:t>
      </w:r>
      <w:r>
        <w:rPr>
          <w:rFonts w:ascii="Times New Roman"/>
          <w:b w:val="false"/>
          <w:i w:val="false"/>
          <w:color w:val="000000"/>
          <w:sz w:val="28"/>
        </w:rPr>
        <w:t>
      2) шығындар – 7 246 838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272 366 мың теңге, соның ішінде:</w:t>
      </w:r>
      <w:r>
        <w:br/>
      </w:r>
      <w:r>
        <w:rPr>
          <w:rFonts w:ascii="Times New Roman"/>
          <w:b w:val="false"/>
          <w:i w:val="false"/>
          <w:color w:val="000000"/>
          <w:sz w:val="28"/>
        </w:rPr>
        <w:t>
      бюджеттік кредиттер – 288 726 мың теңге;</w:t>
      </w:r>
      <w:r>
        <w:br/>
      </w:r>
      <w:r>
        <w:rPr>
          <w:rFonts w:ascii="Times New Roman"/>
          <w:b w:val="false"/>
          <w:i w:val="false"/>
          <w:color w:val="000000"/>
          <w:sz w:val="28"/>
        </w:rPr>
        <w:t>
      бюджеттік кредиттерді өтеу – 16 360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28 000 теңге, соның ішінде:</w:t>
      </w:r>
      <w:r>
        <w:br/>
      </w:r>
      <w:r>
        <w:rPr>
          <w:rFonts w:ascii="Times New Roman"/>
          <w:b w:val="false"/>
          <w:i w:val="false"/>
          <w:color w:val="000000"/>
          <w:sz w:val="28"/>
        </w:rPr>
        <w:t>
      қаржы активтерін сатып алу – 28 000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313 132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313 132 мың теңге, соның ішінде:</w:t>
      </w:r>
      <w:r>
        <w:br/>
      </w:r>
      <w:r>
        <w:rPr>
          <w:rFonts w:ascii="Times New Roman"/>
          <w:b w:val="false"/>
          <w:i w:val="false"/>
          <w:color w:val="000000"/>
          <w:sz w:val="28"/>
        </w:rPr>
        <w:t>
      қарыздар түсімі – 201 441 мың теңге;</w:t>
      </w:r>
      <w:r>
        <w:br/>
      </w:r>
      <w:r>
        <w:rPr>
          <w:rFonts w:ascii="Times New Roman"/>
          <w:b w:val="false"/>
          <w:i w:val="false"/>
          <w:color w:val="000000"/>
          <w:sz w:val="28"/>
        </w:rPr>
        <w:t>
      қарыздарды өтеу – 19 585 мың теңге;</w:t>
      </w:r>
      <w:r>
        <w:br/>
      </w:r>
      <w:r>
        <w:rPr>
          <w:rFonts w:ascii="Times New Roman"/>
          <w:b w:val="false"/>
          <w:i w:val="false"/>
          <w:color w:val="000000"/>
          <w:sz w:val="28"/>
        </w:rPr>
        <w:t>
      бюджет қаражатының пайдаланылатын қалдықтары – 131 276 мың теңге».</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w:t>
      </w:r>
      <w:r>
        <w:rPr>
          <w:rFonts w:ascii="Times New Roman"/>
          <w:b w:val="false"/>
          <w:i w:val="false"/>
          <w:color w:val="000000"/>
          <w:sz w:val="28"/>
        </w:rPr>
        <w:t>
      19 абзацындағы «Маңғыстау селосындағы 2-қабатты 12-пәтерлік муниципальдық тұрғын үй құрылысын жалғастыруға» деген сөздері «Маңғыстау селосындағы 2-қабатты 12-пәтерлік муниципальдық тұрғын үйлер құрылысын жүзеге асыруға»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5 тармақ:</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«Маңғыстау селосындағы № 102 апаттық тұрғын үйді қайта жаңғыртуға жобалық сметалық-құжатты жасақтауды жалғастыруға;»</w:t>
      </w:r>
      <w:r>
        <w:br/>
      </w:r>
      <w:r>
        <w:rPr>
          <w:rFonts w:ascii="Times New Roman"/>
          <w:b w:val="false"/>
          <w:i w:val="false"/>
          <w:color w:val="000000"/>
          <w:sz w:val="28"/>
        </w:rPr>
        <w:t>
</w:t>
      </w:r>
      <w:r>
        <w:rPr>
          <w:rFonts w:ascii="Times New Roman"/>
          <w:b w:val="false"/>
          <w:i w:val="false"/>
          <w:color w:val="000000"/>
          <w:sz w:val="28"/>
        </w:rPr>
        <w:t>
      мындай мазмұндағы 5-1 тармағымен толықтырылсын:</w:t>
      </w:r>
      <w:r>
        <w:br/>
      </w:r>
      <w:r>
        <w:rPr>
          <w:rFonts w:ascii="Times New Roman"/>
          <w:b w:val="false"/>
          <w:i w:val="false"/>
          <w:color w:val="000000"/>
          <w:sz w:val="28"/>
        </w:rPr>
        <w:t>
</w:t>
      </w:r>
      <w:r>
        <w:rPr>
          <w:rFonts w:ascii="Times New Roman"/>
          <w:b w:val="false"/>
          <w:i w:val="false"/>
          <w:color w:val="000000"/>
          <w:sz w:val="28"/>
        </w:rPr>
        <w:t>
      «5-1. 2012 жылы облыстық бюджеттен аудандық бюджетке ағымдағы нысаналы трансферт бөлінгендігі ескерілсін, оның қолдану реті аудан әкімдігінің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жоғарғы оқу орындарында студенттерді оқытуға облыс әкімінің гранттарын ұсыну».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Үкібаев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13 қыркүйек 2012 жыл</w:t>
      </w:r>
    </w:p>
    <w:bookmarkStart w:name="z1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қыркүйектегі</w:t>
      </w:r>
      <w:r>
        <w:br/>
      </w:r>
      <w:r>
        <w:rPr>
          <w:rFonts w:ascii="Times New Roman"/>
          <w:b w:val="false"/>
          <w:i w:val="false"/>
          <w:color w:val="000000"/>
          <w:sz w:val="28"/>
        </w:rPr>
        <w:t>
№ 6/50 шешіміне 1 қосымша</w:t>
      </w:r>
    </w:p>
    <w:bookmarkEnd w:id="1"/>
    <w:bookmarkStart w:name="z20"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803"/>
        <w:gridCol w:w="719"/>
        <w:gridCol w:w="7985"/>
        <w:gridCol w:w="2478"/>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7 234 069</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2 245 628</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725 091</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725 091</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582 193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582 193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893 687</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846 625</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40 025</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33 880</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20 444</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45 168</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w:t>
            </w:r>
          </w:p>
        </w:tc>
      </w:tr>
      <w:tr>
        <w:trPr>
          <w:trHeight w:val="10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40 738</w:t>
            </w:r>
          </w:p>
        </w:tc>
      </w:tr>
      <w:tr>
        <w:trPr>
          <w:trHeight w:val="15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40 738</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157 603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149 289</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4 785 670</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4 785 670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4 785 670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091"/>
        <w:gridCol w:w="759"/>
        <w:gridCol w:w="7745"/>
        <w:gridCol w:w="257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7 246 835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215 661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14 357</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12 914</w:t>
            </w:r>
          </w:p>
        </w:tc>
      </w:tr>
      <w:tr>
        <w:trPr>
          <w:trHeight w:val="9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27 757</w:t>
            </w:r>
          </w:p>
        </w:tc>
      </w:tr>
      <w:tr>
        <w:trPr>
          <w:trHeight w:val="13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10 557</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4 895</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4 012 891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75 375</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40 754</w:t>
            </w:r>
          </w:p>
        </w:tc>
      </w:tr>
      <w:tr>
        <w:trPr>
          <w:trHeight w:val="7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22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93 136</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52 473</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r>
      <w:tr>
        <w:trPr>
          <w:trHeight w:val="22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25 215</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78 436</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22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1 954 464</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20 930</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1 731 594</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35 153</w:t>
            </w:r>
          </w:p>
        </w:tc>
      </w:tr>
      <w:tr>
        <w:trPr>
          <w:trHeight w:val="9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3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10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2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улгідегі,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толмақандарды бейімдеу орталықтары тәрбиешілеріне біліктілік санаты үшін қосымша ақының мөлшерін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2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ортабілім беру ұйымдарының (дарынды балаларға арналғн мамандандырылған (жалпы үлгідегі,арнайы(түзету); жетім балаларға және ата-анасының қамқорлығынсыз қалған балалар арналғсн ұйымдар): мектептердің, мектеп-интернаттарының мұғалімдеріне біліктілік санаты үшін қосымша ақының мөлшерін республикалықбюджеттен берілетін трансферттер есебінен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1 792 771</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1 792 771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280 695</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278 269</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18 263</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59 981</w:t>
            </w:r>
          </w:p>
        </w:tc>
      </w:tr>
      <w:tr>
        <w:trPr>
          <w:trHeight w:val="12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27 824</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70 408</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6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7 651</w:t>
            </w:r>
          </w:p>
        </w:tc>
      </w:tr>
      <w:tr>
        <w:trPr>
          <w:trHeight w:val="10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2 422 355</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2 045 128</w:t>
            </w:r>
          </w:p>
        </w:tc>
      </w:tr>
      <w:tr>
        <w:trPr>
          <w:trHeight w:val="6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507 492</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1 352 760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159 046</w:t>
            </w:r>
          </w:p>
        </w:tc>
      </w:tr>
      <w:tr>
        <w:trPr>
          <w:trHeight w:val="7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220 311</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88 961</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нысандарды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130 900</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6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17 413</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21 224</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91 018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19 989</w:t>
            </w:r>
          </w:p>
        </w:tc>
      </w:tr>
      <w:tr>
        <w:trPr>
          <w:trHeight w:val="9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6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44 007</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16 055,9</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9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71 356</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42 676</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17 156</w:t>
            </w:r>
          </w:p>
        </w:tc>
      </w:tr>
      <w:tr>
        <w:trPr>
          <w:trHeight w:val="6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6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16 696</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15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3 900</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36 803</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27 474</w:t>
            </w:r>
          </w:p>
        </w:tc>
      </w:tr>
      <w:tr>
        <w:trPr>
          <w:trHeight w:val="10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15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272 366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28 000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-313 132</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313 132</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201 441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19 585</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қыркүйектегі</w:t>
      </w:r>
      <w:r>
        <w:br/>
      </w:r>
      <w:r>
        <w:rPr>
          <w:rFonts w:ascii="Times New Roman"/>
          <w:b w:val="false"/>
          <w:i w:val="false"/>
          <w:color w:val="000000"/>
          <w:sz w:val="28"/>
        </w:rPr>
        <w:t>
№ 6/50 шешіміне 2 қосымша</w:t>
      </w:r>
    </w:p>
    <w:bookmarkEnd w:id="3"/>
    <w:bookmarkStart w:name="z22"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2012 жылға арналған аудандық бюджеттің бюджеттік даму бағдарламасының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008"/>
        <w:gridCol w:w="1133"/>
        <w:gridCol w:w="9264"/>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6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9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76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6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