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95b4" w14:textId="bc99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қаласында орналасқан "Алина" жаупкершілігі шектеулі серіктестігіне жататын қонақ үй кешенін пайдалануға және қызмет көрсетуге арналған жер телімдері үшін Қызыл-Жар су қоймасы шегінде Тобыл өзенінің су қоймасы шегінде Тобыл өзенінің су қорғау аймағы мен белдеуін, оларды шаруақорлықпен пайдаланудың ерекше жағдайларын және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13 қаңтардағы № 12 қаулысы. Қостанай облысының Әділет департаментінде 2012 жылғы 22 ақпанда № 3794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органдарымен келісілген, бекітілген жобалық құжаттардың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Лисаков қаласында орналасқан "Алина" жауапкершілігі шектеулі серіктестігіне жататын қонақ үй кешенін пайдалануға және қызмет көрсетуге арналған жер телімінде Қызыл-Жар су қоймасы шегінде Тобыл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Лисаков қаласында орналасқан "Алина" жауапкершілігі шектеулі серіктестігіне жататын қонақ үй кешенін пайдалануға және қызмет көрсетуге арналған жер телімінде Қызыл-Жар су қоймасы шегінде Тобыл өзенінің су қорғау аймағы мен белдеуін шаруақорлықпен пайдаланудың ерекше жағдайлары және режимі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облысының әкімі</w:t>
            </w:r>
          </w:p>
          <w:p>
            <w:pPr>
              <w:spacing w:after="20"/>
              <w:ind w:left="20"/>
              <w:jc w:val="both"/>
            </w:pPr>
            <w:r>
              <w:rPr>
                <w:rFonts w:ascii="Times New Roman"/>
                <w:b w:val="false"/>
                <w:i w:val="false"/>
                <w:color w:val="000000"/>
                <w:sz w:val="20"/>
              </w:rPr>
              <w:t>"Қазақстан Республикасы Денсаулық</w:t>
            </w:r>
          </w:p>
          <w:p>
            <w:pPr>
              <w:spacing w:after="20"/>
              <w:ind w:left="20"/>
              <w:jc w:val="both"/>
            </w:pPr>
            <w:r>
              <w:rPr>
                <w:rFonts w:ascii="Times New Roman"/>
                <w:b w:val="false"/>
                <w:i w:val="false"/>
                <w:color w:val="000000"/>
                <w:sz w:val="20"/>
              </w:rPr>
              <w:t>сақтау министрлігі Мемлекеттік</w:t>
            </w:r>
          </w:p>
          <w:p>
            <w:pPr>
              <w:spacing w:after="20"/>
              <w:ind w:left="20"/>
              <w:jc w:val="both"/>
            </w:pPr>
            <w:r>
              <w:rPr>
                <w:rFonts w:ascii="Times New Roman"/>
                <w:b w:val="false"/>
                <w:i w:val="false"/>
                <w:color w:val="000000"/>
                <w:sz w:val="20"/>
              </w:rPr>
              <w:t>санитарлық-эпидемиологиялық</w:t>
            </w:r>
          </w:p>
          <w:p>
            <w:pPr>
              <w:spacing w:after="20"/>
              <w:ind w:left="20"/>
              <w:jc w:val="both"/>
            </w:pPr>
            <w:r>
              <w:rPr>
                <w:rFonts w:ascii="Times New Roman"/>
                <w:b w:val="false"/>
                <w:i w:val="false"/>
                <w:color w:val="000000"/>
                <w:sz w:val="20"/>
              </w:rPr>
              <w:t>қадағалау комитетінің Қостанай</w:t>
            </w:r>
          </w:p>
          <w:p>
            <w:pPr>
              <w:spacing w:after="20"/>
              <w:ind w:left="20"/>
              <w:jc w:val="both"/>
            </w:pPr>
            <w:r>
              <w:rPr>
                <w:rFonts w:ascii="Times New Roman"/>
                <w:b w:val="false"/>
                <w:i w:val="false"/>
                <w:color w:val="000000"/>
                <w:sz w:val="20"/>
              </w:rPr>
              <w:t>облысы бойынша департаменті"</w:t>
            </w:r>
          </w:p>
          <w:p>
            <w:pPr>
              <w:spacing w:after="20"/>
              <w:ind w:left="20"/>
              <w:jc w:val="both"/>
            </w:pPr>
            <w:r>
              <w:rPr>
                <w:rFonts w:ascii="Times New Roman"/>
                <w:b w:val="false"/>
                <w:i w:val="false"/>
                <w:color w:val="000000"/>
                <w:sz w:val="20"/>
              </w:rPr>
              <w:t>мемлекеттік мекемесінің директоры</w:t>
            </w:r>
          </w:p>
          <w:p>
            <w:pPr>
              <w:spacing w:after="20"/>
              <w:ind w:left="20"/>
              <w:jc w:val="both"/>
            </w:pPr>
            <w:r>
              <w:rPr>
                <w:rFonts w:ascii="Times New Roman"/>
                <w:b w:val="false"/>
                <w:i w:val="false"/>
                <w:color w:val="000000"/>
                <w:sz w:val="20"/>
              </w:rPr>
              <w:t>____________________ Г. Естекбаев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w:t>
            </w:r>
          </w:p>
          <w:p>
            <w:pPr>
              <w:spacing w:after="20"/>
              <w:ind w:left="20"/>
              <w:jc w:val="both"/>
            </w:pPr>
            <w:r>
              <w:rPr>
                <w:rFonts w:ascii="Times New Roman"/>
                <w:b w:val="false"/>
                <w:i w:val="false"/>
                <w:color w:val="000000"/>
                <w:sz w:val="20"/>
              </w:rPr>
              <w:t>ресурстарын бақылау агенттігінің</w:t>
            </w:r>
          </w:p>
          <w:p>
            <w:pPr>
              <w:spacing w:after="20"/>
              <w:ind w:left="20"/>
              <w:jc w:val="both"/>
            </w:pPr>
            <w:r>
              <w:rPr>
                <w:rFonts w:ascii="Times New Roman"/>
                <w:b w:val="false"/>
                <w:i w:val="false"/>
                <w:color w:val="000000"/>
                <w:sz w:val="20"/>
              </w:rPr>
              <w:t>Қостанай және Солтүстік Қазақстан</w:t>
            </w:r>
          </w:p>
          <w:p>
            <w:pPr>
              <w:spacing w:after="20"/>
              <w:ind w:left="20"/>
              <w:jc w:val="both"/>
            </w:pPr>
            <w:r>
              <w:rPr>
                <w:rFonts w:ascii="Times New Roman"/>
                <w:b w:val="false"/>
                <w:i w:val="false"/>
                <w:color w:val="000000"/>
                <w:sz w:val="20"/>
              </w:rPr>
              <w:t>облыстары бойынша өңіраралық жер</w:t>
            </w:r>
          </w:p>
          <w:p>
            <w:pPr>
              <w:spacing w:after="20"/>
              <w:ind w:left="20"/>
              <w:jc w:val="both"/>
            </w:pPr>
            <w:r>
              <w:rPr>
                <w:rFonts w:ascii="Times New Roman"/>
                <w:b w:val="false"/>
                <w:i w:val="false"/>
                <w:color w:val="000000"/>
                <w:sz w:val="20"/>
              </w:rPr>
              <w:t>инспекциясы" мемлекеттік</w:t>
            </w:r>
          </w:p>
          <w:p>
            <w:pPr>
              <w:spacing w:after="20"/>
              <w:ind w:left="20"/>
              <w:jc w:val="both"/>
            </w:pPr>
            <w:r>
              <w:rPr>
                <w:rFonts w:ascii="Times New Roman"/>
                <w:b w:val="false"/>
                <w:i w:val="false"/>
                <w:color w:val="000000"/>
                <w:sz w:val="20"/>
              </w:rPr>
              <w:t>мекемесінің бастығы</w:t>
            </w:r>
          </w:p>
          <w:p>
            <w:pPr>
              <w:spacing w:after="20"/>
              <w:ind w:left="20"/>
              <w:jc w:val="both"/>
            </w:pPr>
            <w:r>
              <w:rPr>
                <w:rFonts w:ascii="Times New Roman"/>
                <w:b w:val="false"/>
                <w:i w:val="false"/>
                <w:color w:val="000000"/>
                <w:sz w:val="20"/>
              </w:rPr>
              <w:t>_______________________ М. Дихаев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w:t>
            </w:r>
          </w:p>
          <w:p>
            <w:pPr>
              <w:spacing w:after="20"/>
              <w:ind w:left="20"/>
              <w:jc w:val="both"/>
            </w:pPr>
            <w:r>
              <w:rPr>
                <w:rFonts w:ascii="Times New Roman"/>
                <w:b w:val="false"/>
                <w:i w:val="false"/>
                <w:color w:val="000000"/>
                <w:sz w:val="20"/>
              </w:rPr>
              <w:t>шаруашылығы министрлігі Су</w:t>
            </w:r>
          </w:p>
          <w:p>
            <w:pPr>
              <w:spacing w:after="20"/>
              <w:ind w:left="20"/>
              <w:jc w:val="both"/>
            </w:pPr>
            <w:r>
              <w:rPr>
                <w:rFonts w:ascii="Times New Roman"/>
                <w:b w:val="false"/>
                <w:i w:val="false"/>
                <w:color w:val="000000"/>
                <w:sz w:val="20"/>
              </w:rPr>
              <w:t>ресурстары комитетінің Су</w:t>
            </w:r>
          </w:p>
          <w:p>
            <w:pPr>
              <w:spacing w:after="20"/>
              <w:ind w:left="20"/>
              <w:jc w:val="both"/>
            </w:pPr>
            <w:r>
              <w:rPr>
                <w:rFonts w:ascii="Times New Roman"/>
                <w:b w:val="false"/>
                <w:i w:val="false"/>
                <w:color w:val="000000"/>
                <w:sz w:val="20"/>
              </w:rPr>
              <w:t>ресурстарын пайдалануды реттеу</w:t>
            </w:r>
          </w:p>
          <w:p>
            <w:pPr>
              <w:spacing w:after="20"/>
              <w:ind w:left="20"/>
              <w:jc w:val="both"/>
            </w:pPr>
            <w:r>
              <w:rPr>
                <w:rFonts w:ascii="Times New Roman"/>
                <w:b w:val="false"/>
                <w:i w:val="false"/>
                <w:color w:val="000000"/>
                <w:sz w:val="20"/>
              </w:rPr>
              <w:t>және қорғау жөніндегі Тобыл-Торғай</w:t>
            </w:r>
          </w:p>
          <w:p>
            <w:pPr>
              <w:spacing w:after="20"/>
              <w:ind w:left="20"/>
              <w:jc w:val="both"/>
            </w:pPr>
            <w:r>
              <w:rPr>
                <w:rFonts w:ascii="Times New Roman"/>
                <w:b w:val="false"/>
                <w:i w:val="false"/>
                <w:color w:val="000000"/>
                <w:sz w:val="20"/>
              </w:rPr>
              <w:t>бассейндік инспекциясы" мемлекеттік</w:t>
            </w:r>
          </w:p>
          <w:p>
            <w:pPr>
              <w:spacing w:after="20"/>
              <w:ind w:left="20"/>
              <w:jc w:val="both"/>
            </w:pPr>
            <w:r>
              <w:rPr>
                <w:rFonts w:ascii="Times New Roman"/>
                <w:b w:val="false"/>
                <w:i w:val="false"/>
                <w:color w:val="000000"/>
                <w:sz w:val="20"/>
              </w:rPr>
              <w:t>мекемесінің бастығы</w:t>
            </w:r>
          </w:p>
          <w:p>
            <w:pPr>
              <w:spacing w:after="20"/>
              <w:ind w:left="20"/>
              <w:jc w:val="both"/>
            </w:pPr>
            <w:r>
              <w:rPr>
                <w:rFonts w:ascii="Times New Roman"/>
                <w:b w:val="false"/>
                <w:i w:val="false"/>
                <w:color w:val="000000"/>
                <w:sz w:val="20"/>
              </w:rPr>
              <w:t>____________________ Г. Оспанбекова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w:t>
            </w:r>
          </w:p>
          <w:p>
            <w:pPr>
              <w:spacing w:after="20"/>
              <w:ind w:left="20"/>
              <w:jc w:val="both"/>
            </w:pPr>
            <w:r>
              <w:rPr>
                <w:rFonts w:ascii="Times New Roman"/>
                <w:b w:val="false"/>
                <w:i w:val="false"/>
                <w:color w:val="000000"/>
                <w:sz w:val="20"/>
              </w:rPr>
              <w:t>ортаны қорғау министрлігі</w:t>
            </w:r>
          </w:p>
          <w:p>
            <w:pPr>
              <w:spacing w:after="20"/>
              <w:ind w:left="20"/>
              <w:jc w:val="both"/>
            </w:pPr>
            <w:r>
              <w:rPr>
                <w:rFonts w:ascii="Times New Roman"/>
                <w:b w:val="false"/>
                <w:i w:val="false"/>
                <w:color w:val="000000"/>
                <w:sz w:val="20"/>
              </w:rPr>
              <w:t>Экологиялық реттеу және бақылау</w:t>
            </w:r>
          </w:p>
          <w:p>
            <w:pPr>
              <w:spacing w:after="20"/>
              <w:ind w:left="20"/>
              <w:jc w:val="both"/>
            </w:pPr>
            <w:r>
              <w:rPr>
                <w:rFonts w:ascii="Times New Roman"/>
                <w:b w:val="false"/>
                <w:i w:val="false"/>
                <w:color w:val="000000"/>
                <w:sz w:val="20"/>
              </w:rPr>
              <w:t>комитетінің Тобыл-Торғай экология</w:t>
            </w:r>
          </w:p>
          <w:p>
            <w:pPr>
              <w:spacing w:after="20"/>
              <w:ind w:left="20"/>
              <w:jc w:val="both"/>
            </w:pPr>
            <w:r>
              <w:rPr>
                <w:rFonts w:ascii="Times New Roman"/>
                <w:b w:val="false"/>
                <w:i w:val="false"/>
                <w:color w:val="000000"/>
                <w:sz w:val="20"/>
              </w:rPr>
              <w:t>департаменті" мемлекеттік мекемесінің</w:t>
            </w:r>
          </w:p>
          <w:p>
            <w:pPr>
              <w:spacing w:after="20"/>
              <w:ind w:left="20"/>
              <w:jc w:val="both"/>
            </w:pPr>
            <w:r>
              <w:rPr>
                <w:rFonts w:ascii="Times New Roman"/>
                <w:b w:val="false"/>
                <w:i w:val="false"/>
                <w:color w:val="000000"/>
                <w:sz w:val="20"/>
              </w:rPr>
              <w:t>Қостанай филиалы бастығының орынбасары</w:t>
            </w:r>
          </w:p>
          <w:p>
            <w:pPr>
              <w:spacing w:after="20"/>
              <w:ind w:left="20"/>
              <w:jc w:val="both"/>
            </w:pPr>
            <w:r>
              <w:rPr>
                <w:rFonts w:ascii="Times New Roman"/>
                <w:b w:val="false"/>
                <w:i w:val="false"/>
                <w:color w:val="000000"/>
                <w:sz w:val="20"/>
              </w:rPr>
              <w:t>___________________________ А. Кәрімов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табиғи</w:t>
            </w:r>
          </w:p>
          <w:p>
            <w:pPr>
              <w:spacing w:after="20"/>
              <w:ind w:left="20"/>
              <w:jc w:val="both"/>
            </w:pPr>
            <w:r>
              <w:rPr>
                <w:rFonts w:ascii="Times New Roman"/>
                <w:b w:val="false"/>
                <w:i w:val="false"/>
                <w:color w:val="000000"/>
                <w:sz w:val="20"/>
              </w:rPr>
              <w:t>ресурстар және табиғат пайдалануды</w:t>
            </w:r>
          </w:p>
          <w:p>
            <w:pPr>
              <w:spacing w:after="20"/>
              <w:ind w:left="20"/>
              <w:jc w:val="both"/>
            </w:pPr>
            <w:r>
              <w:rPr>
                <w:rFonts w:ascii="Times New Roman"/>
                <w:b w:val="false"/>
                <w:i w:val="false"/>
                <w:color w:val="000000"/>
                <w:sz w:val="20"/>
              </w:rPr>
              <w:t>реттеу басқармасы" мемлекеттік</w:t>
            </w:r>
          </w:p>
          <w:p>
            <w:pPr>
              <w:spacing w:after="20"/>
              <w:ind w:left="20"/>
              <w:jc w:val="both"/>
            </w:pPr>
            <w:r>
              <w:rPr>
                <w:rFonts w:ascii="Times New Roman"/>
                <w:b w:val="false"/>
                <w:i w:val="false"/>
                <w:color w:val="000000"/>
                <w:sz w:val="20"/>
              </w:rPr>
              <w:t>мекемесінің бастығы</w:t>
            </w:r>
          </w:p>
          <w:p>
            <w:pPr>
              <w:spacing w:after="20"/>
              <w:ind w:left="20"/>
              <w:jc w:val="both"/>
            </w:pPr>
            <w:r>
              <w:rPr>
                <w:rFonts w:ascii="Times New Roman"/>
                <w:b w:val="false"/>
                <w:i w:val="false"/>
                <w:color w:val="000000"/>
                <w:sz w:val="20"/>
              </w:rPr>
              <w:t>______________________ Қ. Төлеубаев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әкімі</w:t>
            </w:r>
          </w:p>
          <w:p>
            <w:pPr>
              <w:spacing w:after="20"/>
              <w:ind w:left="20"/>
              <w:jc w:val="both"/>
            </w:pPr>
            <w:r>
              <w:rPr>
                <w:rFonts w:ascii="Times New Roman"/>
                <w:b w:val="false"/>
                <w:i w:val="false"/>
                <w:color w:val="000000"/>
                <w:sz w:val="20"/>
              </w:rPr>
              <w:t>_________________ В. Радченко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13 қаңтардағы</w:t>
            </w:r>
            <w:r>
              <w:br/>
            </w:r>
            <w:r>
              <w:rPr>
                <w:rFonts w:ascii="Times New Roman"/>
                <w:b w:val="false"/>
                <w:i w:val="false"/>
                <w:color w:val="000000"/>
                <w:sz w:val="20"/>
              </w:rPr>
              <w:t>№ 12 қаулысына 1-қосымша</w:t>
            </w:r>
          </w:p>
        </w:tc>
      </w:tr>
    </w:tbl>
    <w:p>
      <w:pPr>
        <w:spacing w:after="0"/>
        <w:ind w:left="0"/>
        <w:jc w:val="left"/>
      </w:pPr>
      <w:r>
        <w:rPr>
          <w:rFonts w:ascii="Times New Roman"/>
          <w:b/>
          <w:i w:val="false"/>
          <w:color w:val="000000"/>
        </w:rPr>
        <w:t xml:space="preserve"> Лисаков қаласында орналасқан "Алина"</w:t>
      </w:r>
      <w:r>
        <w:br/>
      </w:r>
      <w:r>
        <w:rPr>
          <w:rFonts w:ascii="Times New Roman"/>
          <w:b/>
          <w:i w:val="false"/>
          <w:color w:val="000000"/>
        </w:rPr>
        <w:t>жауапкершілігі шектеулі серіктестігіне</w:t>
      </w:r>
      <w:r>
        <w:br/>
      </w:r>
      <w:r>
        <w:rPr>
          <w:rFonts w:ascii="Times New Roman"/>
          <w:b/>
          <w:i w:val="false"/>
          <w:color w:val="000000"/>
        </w:rPr>
        <w:t>жататын қонақ үй кешенін пайдалануға</w:t>
      </w:r>
      <w:r>
        <w:br/>
      </w:r>
      <w:r>
        <w:rPr>
          <w:rFonts w:ascii="Times New Roman"/>
          <w:b/>
          <w:i w:val="false"/>
          <w:color w:val="000000"/>
        </w:rPr>
        <w:t>және қызмет көрсетуге арналған жер телімі</w:t>
      </w:r>
      <w:r>
        <w:br/>
      </w:r>
      <w:r>
        <w:rPr>
          <w:rFonts w:ascii="Times New Roman"/>
          <w:b/>
          <w:i w:val="false"/>
          <w:color w:val="000000"/>
        </w:rPr>
        <w:t>үшін Қызыл-Жар су қоймасы шегінде Тобыл</w:t>
      </w:r>
      <w:r>
        <w:br/>
      </w:r>
      <w:r>
        <w:rPr>
          <w:rFonts w:ascii="Times New Roman"/>
          <w:b/>
          <w:i w:val="false"/>
          <w:color w:val="000000"/>
        </w:rPr>
        <w:t>өзенінің су қорғау 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объектісі,</w:t>
            </w:r>
          </w:p>
          <w:p>
            <w:pPr>
              <w:spacing w:after="20"/>
              <w:ind w:left="20"/>
              <w:jc w:val="both"/>
            </w:pPr>
            <w:r>
              <w:rPr>
                <w:rFonts w:ascii="Times New Roman"/>
                <w:b w:val="false"/>
                <w:i w:val="false"/>
                <w:color w:val="000000"/>
                <w:sz w:val="20"/>
              </w:rPr>
              <w:t>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p>
            <w:pPr>
              <w:spacing w:after="20"/>
              <w:ind w:left="20"/>
              <w:jc w:val="both"/>
            </w:pPr>
            <w:r>
              <w:rPr>
                <w:rFonts w:ascii="Times New Roman"/>
                <w:b w:val="false"/>
                <w:i w:val="false"/>
                <w:color w:val="000000"/>
                <w:sz w:val="20"/>
              </w:rPr>
              <w:t>
бөгені шегінде</w:t>
            </w:r>
          </w:p>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Лисаков</w:t>
            </w:r>
          </w:p>
          <w:p>
            <w:pPr>
              <w:spacing w:after="20"/>
              <w:ind w:left="20"/>
              <w:jc w:val="both"/>
            </w:pPr>
            <w:r>
              <w:rPr>
                <w:rFonts w:ascii="Times New Roman"/>
                <w:b w:val="false"/>
                <w:i w:val="false"/>
                <w:color w:val="000000"/>
                <w:sz w:val="20"/>
              </w:rPr>
              <w:t>
қаласында</w:t>
            </w:r>
          </w:p>
          <w:p>
            <w:pPr>
              <w:spacing w:after="20"/>
              <w:ind w:left="20"/>
              <w:jc w:val="both"/>
            </w:pPr>
            <w:r>
              <w:rPr>
                <w:rFonts w:ascii="Times New Roman"/>
                <w:b w:val="false"/>
                <w:i w:val="false"/>
                <w:color w:val="000000"/>
                <w:sz w:val="20"/>
              </w:rPr>
              <w:t>
орналасқан</w:t>
            </w:r>
          </w:p>
          <w:p>
            <w:pPr>
              <w:spacing w:after="20"/>
              <w:ind w:left="20"/>
              <w:jc w:val="both"/>
            </w:pPr>
            <w:r>
              <w:rPr>
                <w:rFonts w:ascii="Times New Roman"/>
                <w:b w:val="false"/>
                <w:i w:val="false"/>
                <w:color w:val="000000"/>
                <w:sz w:val="20"/>
              </w:rPr>
              <w:t>
"Алина"</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p>
            <w:pPr>
              <w:spacing w:after="20"/>
              <w:ind w:left="20"/>
              <w:jc w:val="both"/>
            </w:pPr>
            <w:r>
              <w:rPr>
                <w:rFonts w:ascii="Times New Roman"/>
                <w:b w:val="false"/>
                <w:i w:val="false"/>
                <w:color w:val="000000"/>
                <w:sz w:val="20"/>
              </w:rPr>
              <w:t>
не жататын</w:t>
            </w:r>
          </w:p>
          <w:p>
            <w:pPr>
              <w:spacing w:after="20"/>
              <w:ind w:left="20"/>
              <w:jc w:val="both"/>
            </w:pPr>
            <w:r>
              <w:rPr>
                <w:rFonts w:ascii="Times New Roman"/>
                <w:b w:val="false"/>
                <w:i w:val="false"/>
                <w:color w:val="000000"/>
                <w:sz w:val="20"/>
              </w:rPr>
              <w:t>
қонақ үй</w:t>
            </w:r>
          </w:p>
          <w:p>
            <w:pPr>
              <w:spacing w:after="20"/>
              <w:ind w:left="20"/>
              <w:jc w:val="both"/>
            </w:pPr>
            <w:r>
              <w:rPr>
                <w:rFonts w:ascii="Times New Roman"/>
                <w:b w:val="false"/>
                <w:i w:val="false"/>
                <w:color w:val="000000"/>
                <w:sz w:val="20"/>
              </w:rPr>
              <w:t>
кешенін</w:t>
            </w:r>
          </w:p>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және қызмет</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арналған жер</w:t>
            </w:r>
          </w:p>
          <w:p>
            <w:pPr>
              <w:spacing w:after="20"/>
              <w:ind w:left="20"/>
              <w:jc w:val="both"/>
            </w:pPr>
            <w:r>
              <w:rPr>
                <w:rFonts w:ascii="Times New Roman"/>
                <w:b w:val="false"/>
                <w:i w:val="false"/>
                <w:color w:val="000000"/>
                <w:sz w:val="20"/>
              </w:rPr>
              <w:t>
телімі</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беруші</w:t>
            </w:r>
          </w:p>
          <w:p>
            <w:pPr>
              <w:spacing w:after="20"/>
              <w:ind w:left="20"/>
              <w:jc w:val="both"/>
            </w:pPr>
            <w:r>
              <w:rPr>
                <w:rFonts w:ascii="Times New Roman"/>
                <w:b w:val="false"/>
                <w:i w:val="false"/>
                <w:color w:val="000000"/>
                <w:sz w:val="20"/>
              </w:rPr>
              <w:t>
–"Алина"</w:t>
            </w:r>
          </w:p>
          <w:p>
            <w:pPr>
              <w:spacing w:after="20"/>
              <w:ind w:left="20"/>
              <w:jc w:val="both"/>
            </w:pPr>
            <w:r>
              <w:rPr>
                <w:rFonts w:ascii="Times New Roman"/>
                <w:b w:val="false"/>
                <w:i w:val="false"/>
                <w:color w:val="000000"/>
                <w:sz w:val="20"/>
              </w:rPr>
              <w:t>
жауапкершілігі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13 қаңтардағы</w:t>
            </w:r>
            <w:r>
              <w:br/>
            </w:r>
            <w:r>
              <w:rPr>
                <w:rFonts w:ascii="Times New Roman"/>
                <w:b w:val="false"/>
                <w:i w:val="false"/>
                <w:color w:val="000000"/>
                <w:sz w:val="20"/>
              </w:rPr>
              <w:t>№ 12 қаулысына 2-қосымша</w:t>
            </w:r>
          </w:p>
        </w:tc>
      </w:tr>
    </w:tbl>
    <w:p>
      <w:pPr>
        <w:spacing w:after="0"/>
        <w:ind w:left="0"/>
        <w:jc w:val="left"/>
      </w:pPr>
      <w:r>
        <w:rPr>
          <w:rFonts w:ascii="Times New Roman"/>
          <w:b/>
          <w:i w:val="false"/>
          <w:color w:val="000000"/>
        </w:rPr>
        <w:t xml:space="preserve"> Лисаков қаласында орналасқан "Алина"</w:t>
      </w:r>
      <w:r>
        <w:br/>
      </w:r>
      <w:r>
        <w:rPr>
          <w:rFonts w:ascii="Times New Roman"/>
          <w:b/>
          <w:i w:val="false"/>
          <w:color w:val="000000"/>
        </w:rPr>
        <w:t>жауапкершілігі шектеулі серіктестігіне</w:t>
      </w:r>
      <w:r>
        <w:br/>
      </w:r>
      <w:r>
        <w:rPr>
          <w:rFonts w:ascii="Times New Roman"/>
          <w:b/>
          <w:i w:val="false"/>
          <w:color w:val="000000"/>
        </w:rPr>
        <w:t>жататын қонақ үй кешенін пайдалануға және</w:t>
      </w:r>
      <w:r>
        <w:br/>
      </w:r>
      <w:r>
        <w:rPr>
          <w:rFonts w:ascii="Times New Roman"/>
          <w:b/>
          <w:i w:val="false"/>
          <w:color w:val="000000"/>
        </w:rPr>
        <w:t>қызмет көрсетуге арналған жер телімі үшін</w:t>
      </w:r>
      <w:r>
        <w:br/>
      </w:r>
      <w:r>
        <w:rPr>
          <w:rFonts w:ascii="Times New Roman"/>
          <w:b/>
          <w:i w:val="false"/>
          <w:color w:val="000000"/>
        </w:rPr>
        <w:t>Қызыл-Жар су қоймасы шегінде Тобыл өзенінің</w:t>
      </w:r>
      <w:r>
        <w:br/>
      </w:r>
      <w:r>
        <w:rPr>
          <w:rFonts w:ascii="Times New Roman"/>
          <w:b/>
          <w:i w:val="false"/>
          <w:color w:val="000000"/>
        </w:rPr>
        <w:t>су қорғау аймағы мен белдеуін шаруақорлықпен</w:t>
      </w:r>
      <w:r>
        <w:br/>
      </w:r>
      <w:r>
        <w:rPr>
          <w:rFonts w:ascii="Times New Roman"/>
          <w:b/>
          <w:i w:val="false"/>
          <w:color w:val="000000"/>
        </w:rPr>
        <w:t>пайдаланудың ерекше жағдайлары және режимі</w:t>
      </w:r>
    </w:p>
    <w:p>
      <w:pPr>
        <w:spacing w:after="0"/>
        <w:ind w:left="0"/>
        <w:jc w:val="both"/>
      </w:pPr>
      <w:r>
        <w:rPr>
          <w:rFonts w:ascii="Times New Roman"/>
          <w:b w:val="false"/>
          <w:i w:val="false"/>
          <w:color w:val="ff0000"/>
          <w:sz w:val="28"/>
        </w:rPr>
        <w:t xml:space="preserve">
      Ескерту. 2-қосымшаға өзгерістер енгізілді - Қостанай облысы әкімдігінің 30.04.2014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bookmarkStart w:name="z8"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
    <w:bookmarkStart w:name="z9" w:id="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6"/>
    <w:bookmarkStart w:name="z10" w:id="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7"/>
    <w:bookmarkStart w:name="z11" w:id="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8"/>
    <w:bookmarkStart w:name="z12" w:id="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9"/>
    <w:bookmarkStart w:name="z13" w:id="1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0"/>
    <w:bookmarkStart w:name="z14" w:id="11"/>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2"/>
    <w:bookmarkStart w:name="z16"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3"/>
    <w:bookmarkStart w:name="z17"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4"/>
    <w:bookmarkStart w:name="z349" w:id="1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5"/>
    <w:bookmarkStart w:name="z19" w:id="1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6"/>
    <w:bookmarkStart w:name="z20" w:id="17"/>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7"/>
    <w:bookmarkStart w:name="z21" w:id="1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8"/>
    <w:bookmarkStart w:name="z352" w:id="1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9"/>
    <w:bookmarkStart w:name="z353" w:id="2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