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7b2e" w14:textId="da17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19 шілдедегі № 2 қаулысы және Қостанай облысы мәслихатының 2012 жылғы 19 шілдедегі № 59 шешімі. Қостанай облысының Әділет департаментінде 2012 жылғы 7 тамызда № 3821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"селоларын" деген сөздер тиісінше "ауылдық", "ауылы", "ауылдарын"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әкімшілік-құқықтық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өкілді және атқарушы органдардың пікірін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Олардың жер пайдалану шегіндегі аумақтарын қоса келесі елді мекендер: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ауданының Жайылма ауылдық округіне Қамысты ауданының Пушкин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Таран ауданының Белинский ауылдық округіне Таран ауданының Смайыл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Ұзынкөл ауылдық округіне Ұзынкөл ауданының Ұзынкөл ауылы, оны округ орталығы етіп белгілей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Қайынды ауылдық округіне Арқалық қаласының Алуа ауылы әкімшілік бағынысқа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Амангелді ауданының Үштоғай ауылдық округі Амангелді ауданының Степняк және Үштоғай ауылдарын құрамына ала отырып, округ орталығы Ұштоғай ауылы болып белгіленіп,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 күнтізбелік он кұн өткен соң қолданысқа енгізіледі.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Н. Садуақасов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Р. Бектұрғанова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