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b53e" w14:textId="9b3b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ауданындағы Лихачев кен орнының жер асты сулары № 2, № 3, № 4 ұңғымаларының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4 қыркүйектегі № 392 қаулысы. Қостанай облысының Әділет департаментінде 2012 жылғы 5 қазанда № 3842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ауданындағы Лихачев кен орнының жер асты сулары № 2, № 3, № 4 ұңғымаларының шаруашылық-ауыз су тартудың санитарлық қорғау </w:t>
      </w:r>
      <w:r>
        <w:rPr>
          <w:rFonts w:ascii="Times New Roman"/>
          <w:b w:val="false"/>
          <w:i w:val="false"/>
          <w:color w:val="000000"/>
          <w:sz w:val="28"/>
        </w:rPr>
        <w:t>аймақтары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басқармасы"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ауданындағы Лихачев</w:t>
      </w:r>
      <w:r>
        <w:br/>
      </w:r>
      <w:r>
        <w:rPr>
          <w:rFonts w:ascii="Times New Roman"/>
          <w:b/>
          <w:i w:val="false"/>
          <w:color w:val="000000"/>
        </w:rPr>
        <w:t>кен орнының жер асты сулары № 2, № 3, № 4</w:t>
      </w:r>
      <w:r>
        <w:br/>
      </w:r>
      <w:r>
        <w:rPr>
          <w:rFonts w:ascii="Times New Roman"/>
          <w:b/>
          <w:i w:val="false"/>
          <w:color w:val="000000"/>
        </w:rPr>
        <w:t>ұңғымаларының шаруашылық-ауыз су тартудың</w:t>
      </w:r>
      <w:r>
        <w:br/>
      </w:r>
      <w:r>
        <w:rPr>
          <w:rFonts w:ascii="Times New Roman"/>
          <w:b/>
          <w:i w:val="false"/>
          <w:color w:val="000000"/>
        </w:rPr>
        <w:t>санитарлық қорғау аймақтары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Ені–262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Ені–262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Ені–240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Ені–240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Ені–240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Ені–240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 Алтынсарин ауданындағы Лихачев кен орнының жер асты сулары №№ 2, 3 және 4 ұңғымаларының су тартудың санитарлық қорғау аймақтарының санитарлық-гидрологиялық негіздеу" жобасының картографиялық материалында санитарлық қорғау аймақтарының шекаралары көрсетілген (Тапсырыс беруші "Улан" мемлекеттік коммуналдық кәсіпорны).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