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d804a" w14:textId="c9d80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2012 жылдың сәуір-маусымында және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Рудный қаласы әкімдігінің 2012 жылғы 16 сәуірдегі № 489 қаулысы. Қостанай облысы Рудный қаласындағы Әділет басқармасында 2012 жылғы 2 мамырда № 9-2-208 тіркелді</w:t>
      </w:r>
    </w:p>
    <w:p>
      <w:pPr>
        <w:spacing w:after="0"/>
        <w:ind w:left="0"/>
        <w:jc w:val="both"/>
      </w:pPr>
      <w:bookmarkStart w:name="z1" w:id="0"/>
      <w:r>
        <w:rPr>
          <w:rFonts w:ascii="Times New Roman"/>
          <w:b w:val="false"/>
          <w:i w:val="false"/>
          <w:color w:val="000000"/>
          <w:sz w:val="28"/>
        </w:rPr>
        <w:t>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2012 жылғы 12 наурыздағы </w:t>
      </w:r>
      <w:r>
        <w:rPr>
          <w:rFonts w:ascii="Times New Roman"/>
          <w:b w:val="false"/>
          <w:i w:val="false"/>
          <w:color w:val="000000"/>
          <w:sz w:val="28"/>
        </w:rPr>
        <w:t>№ 326</w:t>
      </w:r>
      <w:r>
        <w:rPr>
          <w:rFonts w:ascii="Times New Roman"/>
          <w:b w:val="false"/>
          <w:i w:val="false"/>
          <w:color w:val="000000"/>
          <w:sz w:val="28"/>
        </w:rPr>
        <w:t xml:space="preserve"> "Қазақстан Республикасы Президентінің 2012 жылғы 1 наурыздағы </w:t>
      </w:r>
      <w:r>
        <w:rPr>
          <w:rFonts w:ascii="Times New Roman"/>
          <w:b w:val="false"/>
          <w:i w:val="false"/>
          <w:color w:val="000000"/>
          <w:sz w:val="28"/>
        </w:rPr>
        <w:t>№ 274</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Жарлығын іске асыру туралы" қаулысына сәйкес Рудный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"Қостанай облысы Рудный қаласының Қорғаныс істері жөніндегі бөлімі" мемлекеттік мекемесі арқылы 2012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он сегіз жастан жиырма жеті жасқа дейін, әскерге шақыруды кейінге калдыруға немесе әскерге шақырылудан босатылуға құқығы жоқ азаматтарды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Қостанай облысы әкімдігі денсаулық сақтау басқармасының "Рудный қалалық психиатриялық ауруханасы" мемлекеттік мекемесіне (келісім бойынша), Қостанай облысы әкімдігі денсаулық сақтау басқармасының "Рудный қалалық емханасы" мемлекеттік коммуналдық қазыналық кәсіпорнына (келісім бойынша), Қостанай облысы әкімдігі денсаулық сақтау басқармасының "Рудный қалалық ауруханасы" мемлекеттік коммуналдық қазыналық кәсіпорнына (келісім бойынша), Қостанай облысы әкімдігі денсаулық сақтау басқармасының "Рудный туберкулезге қарсы диспансері" мемлекеттік мекемесіне (келісім бойынша) "Қостанай облысы Рудный қаласының Қорғаныс істері жөніндегі бөлімі" мемлекеттік мекемесімен (келісім бойынша) бірлесіп әскерге шақыру жөніндегі шараларды өткізу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Қостанай облысы Ішкі істер департаментінің Рудный қалалық ішкі істер басқармасы" мемлекеттік мекемесіне (келісім бойынша) әскери міндетін атқарудан жалтарып жүрген тұлғаларды іздеуді жүзеге асыру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Рудный қаласы әкімінің орынбасары А.А. Ишмұхамбетовке жүктелсін.</w:t>
      </w:r>
      <w:r>
        <w:br/>
      </w:r>
      <w:r>
        <w:rPr>
          <w:rFonts w:ascii="Times New Roman"/>
          <w:b w:val="false"/>
          <w:i w:val="false"/>
          <w:color w:val="000000"/>
          <w:sz w:val="28"/>
        </w:rPr>
        <w:t>
</w:t>
      </w:r>
      <w:r>
        <w:rPr>
          <w:rFonts w:ascii="Times New Roman"/>
          <w:b w:val="false"/>
          <w:i w:val="false"/>
          <w:color w:val="000000"/>
          <w:sz w:val="28"/>
        </w:rPr>
        <w:t>
      5. Осы қаулы алғаш ресми жарияланған күнінен кейін қолданысқа енгізіледі және 2012 жылғы 1 сәуірден бастап туындаған қатынастарға таратылады.</w:t>
      </w:r>
    </w:p>
    <w:bookmarkEnd w:id="0"/>
    <w:p>
      <w:pPr>
        <w:spacing w:after="0"/>
        <w:ind w:left="0"/>
        <w:jc w:val="both"/>
      </w:pPr>
      <w:r>
        <w:rPr>
          <w:rFonts w:ascii="Times New Roman"/>
          <w:b w:val="false"/>
          <w:i/>
          <w:color w:val="000000"/>
          <w:sz w:val="28"/>
        </w:rPr>
        <w:t>      Рудный</w:t>
      </w:r>
      <w:r>
        <w:br/>
      </w:r>
      <w:r>
        <w:rPr>
          <w:rFonts w:ascii="Times New Roman"/>
          <w:b w:val="false"/>
          <w:i w:val="false"/>
          <w:color w:val="000000"/>
          <w:sz w:val="28"/>
        </w:rPr>
        <w:t>
</w:t>
      </w:r>
      <w:r>
        <w:rPr>
          <w:rFonts w:ascii="Times New Roman"/>
          <w:b w:val="false"/>
          <w:i/>
          <w:color w:val="000000"/>
          <w:sz w:val="28"/>
        </w:rPr>
        <w:t>      қаласының әкімі                            Б. Ғаязов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Рудный</w:t>
      </w:r>
      <w:r>
        <w:br/>
      </w:r>
      <w:r>
        <w:rPr>
          <w:rFonts w:ascii="Times New Roman"/>
          <w:b w:val="false"/>
          <w:i w:val="false"/>
          <w:color w:val="000000"/>
          <w:sz w:val="28"/>
        </w:rPr>
        <w:t>
</w:t>
      </w:r>
      <w:r>
        <w:rPr>
          <w:rFonts w:ascii="Times New Roman"/>
          <w:b w:val="false"/>
          <w:i/>
          <w:color w:val="000000"/>
          <w:sz w:val="28"/>
        </w:rPr>
        <w:t>      қаласының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 Ғ. Шалтықов</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"Рудный қалалық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 бас</w:t>
      </w:r>
      <w:r>
        <w:br/>
      </w:r>
      <w:r>
        <w:rPr>
          <w:rFonts w:ascii="Times New Roman"/>
          <w:b w:val="false"/>
          <w:i w:val="false"/>
          <w:color w:val="000000"/>
          <w:sz w:val="28"/>
        </w:rPr>
        <w:t>
</w:t>
      </w:r>
      <w:r>
        <w:rPr>
          <w:rFonts w:ascii="Times New Roman"/>
          <w:b w:val="false"/>
          <w:i/>
          <w:color w:val="000000"/>
          <w:sz w:val="28"/>
        </w:rPr>
        <w:t>      дәрігері</w:t>
      </w:r>
      <w:r>
        <w:br/>
      </w:r>
      <w:r>
        <w:rPr>
          <w:rFonts w:ascii="Times New Roman"/>
          <w:b w:val="false"/>
          <w:i w:val="false"/>
          <w:color w:val="000000"/>
          <w:sz w:val="28"/>
        </w:rPr>
        <w:t>
</w:t>
      </w:r>
      <w:r>
        <w:rPr>
          <w:rFonts w:ascii="Times New Roman"/>
          <w:b w:val="false"/>
          <w:i/>
          <w:color w:val="000000"/>
          <w:sz w:val="28"/>
        </w:rPr>
        <w:t>      _______________ Т. Қайкенов</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"Рудный қалалық емханасы"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 бас</w:t>
      </w:r>
      <w:r>
        <w:br/>
      </w:r>
      <w:r>
        <w:rPr>
          <w:rFonts w:ascii="Times New Roman"/>
          <w:b w:val="false"/>
          <w:i w:val="false"/>
          <w:color w:val="000000"/>
          <w:sz w:val="28"/>
        </w:rPr>
        <w:t>
</w:t>
      </w:r>
      <w:r>
        <w:rPr>
          <w:rFonts w:ascii="Times New Roman"/>
          <w:b w:val="false"/>
          <w:i/>
          <w:color w:val="000000"/>
          <w:sz w:val="28"/>
        </w:rPr>
        <w:t>      дәрігері</w:t>
      </w:r>
      <w:r>
        <w:br/>
      </w:r>
      <w:r>
        <w:rPr>
          <w:rFonts w:ascii="Times New Roman"/>
          <w:b w:val="false"/>
          <w:i w:val="false"/>
          <w:color w:val="000000"/>
          <w:sz w:val="28"/>
        </w:rPr>
        <w:t>
</w:t>
      </w:r>
      <w:r>
        <w:rPr>
          <w:rFonts w:ascii="Times New Roman"/>
          <w:b w:val="false"/>
          <w:i/>
          <w:color w:val="000000"/>
          <w:sz w:val="28"/>
        </w:rPr>
        <w:t>      ________________ П. Саенко</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"Рудный қалалық психиатриялық</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мекемесінің бас дәрігері</w:t>
      </w:r>
      <w:r>
        <w:br/>
      </w:r>
      <w:r>
        <w:rPr>
          <w:rFonts w:ascii="Times New Roman"/>
          <w:b w:val="false"/>
          <w:i w:val="false"/>
          <w:color w:val="000000"/>
          <w:sz w:val="28"/>
        </w:rPr>
        <w:t>
</w:t>
      </w:r>
      <w:r>
        <w:rPr>
          <w:rFonts w:ascii="Times New Roman"/>
          <w:b w:val="false"/>
          <w:i/>
          <w:color w:val="000000"/>
          <w:sz w:val="28"/>
        </w:rPr>
        <w:t>      ________________ Н. Губенко</w:t>
      </w:r>
    </w:p>
    <w:p>
      <w:pPr>
        <w:spacing w:after="0"/>
        <w:ind w:left="0"/>
        <w:jc w:val="both"/>
      </w:pPr>
      <w:r>
        <w:rPr>
          <w:rFonts w:ascii="Times New Roman"/>
          <w:b w:val="false"/>
          <w:i/>
          <w:color w:val="000000"/>
          <w:sz w:val="28"/>
        </w:rPr>
        <w:t>      Қостанай облысы әкімдігі</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"Рудный туберкулезге қарсы</w:t>
      </w:r>
      <w:r>
        <w:br/>
      </w:r>
      <w:r>
        <w:rPr>
          <w:rFonts w:ascii="Times New Roman"/>
          <w:b w:val="false"/>
          <w:i w:val="false"/>
          <w:color w:val="000000"/>
          <w:sz w:val="28"/>
        </w:rPr>
        <w:t>
</w:t>
      </w:r>
      <w:r>
        <w:rPr>
          <w:rFonts w:ascii="Times New Roman"/>
          <w:b w:val="false"/>
          <w:i/>
          <w:color w:val="000000"/>
          <w:sz w:val="28"/>
        </w:rPr>
        <w:t>      диспансері" мемлекеттік</w:t>
      </w:r>
      <w:r>
        <w:br/>
      </w:r>
      <w:r>
        <w:rPr>
          <w:rFonts w:ascii="Times New Roman"/>
          <w:b w:val="false"/>
          <w:i w:val="false"/>
          <w:color w:val="000000"/>
          <w:sz w:val="28"/>
        </w:rPr>
        <w:t>
</w:t>
      </w:r>
      <w:r>
        <w:rPr>
          <w:rFonts w:ascii="Times New Roman"/>
          <w:b w:val="false"/>
          <w:i/>
          <w:color w:val="000000"/>
          <w:sz w:val="28"/>
        </w:rPr>
        <w:t>      мекемесінің бас дәрігері</w:t>
      </w:r>
      <w:r>
        <w:br/>
      </w:r>
      <w:r>
        <w:rPr>
          <w:rFonts w:ascii="Times New Roman"/>
          <w:b w:val="false"/>
          <w:i w:val="false"/>
          <w:color w:val="000000"/>
          <w:sz w:val="28"/>
        </w:rPr>
        <w:t>
</w:t>
      </w:r>
      <w:r>
        <w:rPr>
          <w:rFonts w:ascii="Times New Roman"/>
          <w:b w:val="false"/>
          <w:i/>
          <w:color w:val="000000"/>
          <w:sz w:val="28"/>
        </w:rPr>
        <w:t>      ________________ Қ. Міржақыпов</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 Ішкі істер департаментінің</w:t>
      </w:r>
      <w:r>
        <w:br/>
      </w:r>
      <w:r>
        <w:rPr>
          <w:rFonts w:ascii="Times New Roman"/>
          <w:b w:val="false"/>
          <w:i w:val="false"/>
          <w:color w:val="000000"/>
          <w:sz w:val="28"/>
        </w:rPr>
        <w:t>
</w:t>
      </w:r>
      <w:r>
        <w:rPr>
          <w:rFonts w:ascii="Times New Roman"/>
          <w:b w:val="false"/>
          <w:i/>
          <w:color w:val="000000"/>
          <w:sz w:val="28"/>
        </w:rPr>
        <w:t>      Рудный қалалық ішкі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________________________ Қ.Сатыбалдин</w:t>
      </w:r>
    </w:p>
    <w:p>
      <w:pPr>
        <w:spacing w:after="0"/>
        <w:ind w:left="0"/>
        <w:jc w:val="both"/>
      </w:pPr>
      <w:r>
        <w:rPr>
          <w:rFonts w:ascii="Times New Roman"/>
          <w:b w:val="false"/>
          <w:i/>
          <w:color w:val="000000"/>
          <w:sz w:val="28"/>
        </w:rPr>
        <w:t>      "Рудный қаласы әкімінің аппараты"</w:t>
      </w:r>
      <w:r>
        <w:br/>
      </w:r>
      <w:r>
        <w:rPr>
          <w:rFonts w:ascii="Times New Roman"/>
          <w:b w:val="false"/>
          <w:i w:val="false"/>
          <w:color w:val="000000"/>
          <w:sz w:val="28"/>
        </w:rPr>
        <w:t>
</w:t>
      </w:r>
      <w:r>
        <w:rPr>
          <w:rFonts w:ascii="Times New Roman"/>
          <w:b w:val="false"/>
          <w:i/>
          <w:color w:val="000000"/>
          <w:sz w:val="28"/>
        </w:rPr>
        <w:t>      мемлекеттік мекемесі құжаттамалық</w:t>
      </w:r>
      <w:r>
        <w:br/>
      </w:r>
      <w:r>
        <w:rPr>
          <w:rFonts w:ascii="Times New Roman"/>
          <w:b w:val="false"/>
          <w:i w:val="false"/>
          <w:color w:val="000000"/>
          <w:sz w:val="28"/>
        </w:rPr>
        <w:t>
</w:t>
      </w:r>
      <w:r>
        <w:rPr>
          <w:rFonts w:ascii="Times New Roman"/>
          <w:b w:val="false"/>
          <w:i/>
          <w:color w:val="000000"/>
          <w:sz w:val="28"/>
        </w:rPr>
        <w:t>      қамтамасыз ету бөлімінің бас маманы</w:t>
      </w:r>
      <w:r>
        <w:br/>
      </w:r>
      <w:r>
        <w:rPr>
          <w:rFonts w:ascii="Times New Roman"/>
          <w:b w:val="false"/>
          <w:i w:val="false"/>
          <w:color w:val="000000"/>
          <w:sz w:val="28"/>
        </w:rPr>
        <w:t>
</w:t>
      </w:r>
      <w:r>
        <w:rPr>
          <w:rFonts w:ascii="Times New Roman"/>
          <w:b w:val="false"/>
          <w:i/>
          <w:color w:val="000000"/>
          <w:sz w:val="28"/>
        </w:rPr>
        <w:t>      ______________________ Ш. Құлжанова</w:t>
      </w:r>
    </w:p>
    <w:p>
      <w:pPr>
        <w:spacing w:after="0"/>
        <w:ind w:left="0"/>
        <w:jc w:val="both"/>
      </w:pPr>
      <w:r>
        <w:rPr>
          <w:rFonts w:ascii="Times New Roman"/>
          <w:b w:val="false"/>
          <w:i/>
          <w:color w:val="000000"/>
          <w:sz w:val="28"/>
        </w:rPr>
        <w:t>      "Рудный қаласы әкімдігінің</w:t>
      </w:r>
      <w:r>
        <w:br/>
      </w:r>
      <w:r>
        <w:rPr>
          <w:rFonts w:ascii="Times New Roman"/>
          <w:b w:val="false"/>
          <w:i w:val="false"/>
          <w:color w:val="000000"/>
          <w:sz w:val="28"/>
        </w:rPr>
        <w:t>
</w:t>
      </w:r>
      <w:r>
        <w:rPr>
          <w:rFonts w:ascii="Times New Roman"/>
          <w:b w:val="false"/>
          <w:i/>
          <w:color w:val="000000"/>
          <w:sz w:val="28"/>
        </w:rPr>
        <w:t>      Рудный қалалық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М. Досболов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