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6578" w14:textId="8bc6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2011 жылғы 9 желтоқсандағы № 1600 "2012 жылы халықтың нысаналы топтарын белгілеу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2012 жылғы 16 сәуірдегі № 494 қаулысы. Қостанай облысы Рудный қаласының Әділет басқармасында 2012 жылғы 14 мамырда № 9-2-210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 жылы халықтың нысаналы топтарын белгілеу туралы" әкімдіктің 2011 жылғы 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1600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тіркеу нөмірі 9-2-201, 2012 жылғы 6 қаңтарда "Рудненский рабочий" газетінде жарияланды)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18)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"18) қылмыстық-атқару инспекциясы пробация қызметінің есебінде тұрған адамдар.".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Рудный қаласы әкімінің орынбасары А.А. Ишмұхамбетовке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Рудный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әкімі                            Б. Ғаязов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