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7ce8" w14:textId="e5a7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21 желтоқсандағы № 475 "Лисаков қаласының 2012-2014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Лисаков қаласы мәслихатының 2012 жылғы 6 желтоқсандағы № 68 шешімі. Қостанай облысының Әділет департаментінде 2012 жылғы 10 желтоқсанда № 3925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"Лисаков қаласының 2012-2014 жылдарға арналған бюджеті туралы" 2011 жылғы 21 желтоқсандағы № 475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9-4-196 нөмірімен тіркелген, 2012 жылғы 19, 26 қаңтарда, 2 ақпанда "Лисаковская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Лисаков қаласының 2012-2014 жылдарға арналған бюджеті тиісінше 1, 2 және 3-қосымшаларға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2538363,8 мың теңге, оның ішінде:</w:t>
      </w:r>
      <w:r>
        <w:br/>
      </w:r>
      <w:r>
        <w:rPr>
          <w:rFonts w:ascii="Times New Roman"/>
          <w:b w:val="false"/>
          <w:i w:val="false"/>
          <w:color w:val="000000"/>
          <w:sz w:val="28"/>
        </w:rPr>
        <w:t>
      салықтық түсімдер бойынша – 1863806,0 мың теңге;</w:t>
      </w:r>
      <w:r>
        <w:br/>
      </w:r>
      <w:r>
        <w:rPr>
          <w:rFonts w:ascii="Times New Roman"/>
          <w:b w:val="false"/>
          <w:i w:val="false"/>
          <w:color w:val="000000"/>
          <w:sz w:val="28"/>
        </w:rPr>
        <w:t>
      салықтық емес түсімдер бойынша – 15507,0 мың теңге;</w:t>
      </w:r>
      <w:r>
        <w:br/>
      </w:r>
      <w:r>
        <w:rPr>
          <w:rFonts w:ascii="Times New Roman"/>
          <w:b w:val="false"/>
          <w:i w:val="false"/>
          <w:color w:val="000000"/>
          <w:sz w:val="28"/>
        </w:rPr>
        <w:t>
      негізгі капиталды сатудан түсетін түсімдер бойынша – 12656,0 мың теңге;</w:t>
      </w:r>
      <w:r>
        <w:br/>
      </w:r>
      <w:r>
        <w:rPr>
          <w:rFonts w:ascii="Times New Roman"/>
          <w:b w:val="false"/>
          <w:i w:val="false"/>
          <w:color w:val="000000"/>
          <w:sz w:val="28"/>
        </w:rPr>
        <w:t>
      трансферттер түсімі бойынша – 646394,8 мың теңге;</w:t>
      </w:r>
      <w:r>
        <w:br/>
      </w:r>
      <w:r>
        <w:rPr>
          <w:rFonts w:ascii="Times New Roman"/>
          <w:b w:val="false"/>
          <w:i w:val="false"/>
          <w:color w:val="000000"/>
          <w:sz w:val="28"/>
        </w:rPr>
        <w:t>
</w:t>
      </w:r>
      <w:r>
        <w:rPr>
          <w:rFonts w:ascii="Times New Roman"/>
          <w:b w:val="false"/>
          <w:i w:val="false"/>
          <w:color w:val="000000"/>
          <w:sz w:val="28"/>
        </w:rPr>
        <w:t>
      2) шығындар – 2647029,6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12000,0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-120665,8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120665,8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2012 жылға арналған Лисаков қаласының бюджетінде облыстық бюджеттен дамуға трансферттер көзделгені ескерілсін, оның ішінде:</w:t>
      </w:r>
      <w:r>
        <w:br/>
      </w:r>
      <w:r>
        <w:rPr>
          <w:rFonts w:ascii="Times New Roman"/>
          <w:b w:val="false"/>
          <w:i w:val="false"/>
          <w:color w:val="000000"/>
          <w:sz w:val="28"/>
        </w:rPr>
        <w:t>
      сумен жабдықтау және су бұру жүйесін дамытуға 12226,0 мың теңге сомасында;</w:t>
      </w:r>
      <w:r>
        <w:br/>
      </w:r>
      <w:r>
        <w:rPr>
          <w:rFonts w:ascii="Times New Roman"/>
          <w:b w:val="false"/>
          <w:i w:val="false"/>
          <w:color w:val="000000"/>
          <w:sz w:val="28"/>
        </w:rPr>
        <w:t>
      жылу-энергетикалық жүйені дамытуға 14446,0 мың теңге сомасында;</w:t>
      </w:r>
      <w:r>
        <w:br/>
      </w:r>
      <w:r>
        <w:rPr>
          <w:rFonts w:ascii="Times New Roman"/>
          <w:b w:val="false"/>
          <w:i w:val="false"/>
          <w:color w:val="000000"/>
          <w:sz w:val="28"/>
        </w:rPr>
        <w:t>
      көлік инфрақұрылымын дамытуға 47159,8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2012 жылға арналған Лисаков қаласының бюджетінде республикалық бюджеттен ағымдағы нысаналы трансферттер көзделгені ескерілсін, оның ішінде: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8938,0 мың теңге сомасында, оның ішінде:</w:t>
      </w:r>
      <w:r>
        <w:br/>
      </w:r>
      <w:r>
        <w:rPr>
          <w:rFonts w:ascii="Times New Roman"/>
          <w:b w:val="false"/>
          <w:i w:val="false"/>
          <w:color w:val="000000"/>
          <w:sz w:val="28"/>
        </w:rPr>
        <w:t>
      негiзгi орта және жалпы орта бiлiм беретін мемлекеттiк мекемелердегi физика, химия, биология кабинеттерiн оқу жабдығымен жарақтандыруға 8188,0 мың теңге сомасында, үйде оқытылатын мүгедек балаларды жабдықпен, бағдарламалық қамтыммен қамтамасыз етуге 750,0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4390,0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11766,0 мың теңге сомасында;</w:t>
      </w:r>
      <w:r>
        <w:br/>
      </w:r>
      <w:r>
        <w:rPr>
          <w:rFonts w:ascii="Times New Roman"/>
          <w:b w:val="false"/>
          <w:i w:val="false"/>
          <w:color w:val="000000"/>
          <w:sz w:val="28"/>
        </w:rPr>
        <w:t>
      медициналық-әлеуметтік мекемелеріндегі күндізгі болу бөлімшесінің желісін дамытуға 3863,0 мың теңге сомасында;</w:t>
      </w:r>
      <w:r>
        <w:br/>
      </w:r>
      <w:r>
        <w:rPr>
          <w:rFonts w:ascii="Times New Roman"/>
          <w:b w:val="false"/>
          <w:i w:val="false"/>
          <w:color w:val="000000"/>
          <w:sz w:val="28"/>
        </w:rPr>
        <w:t>
      эпизоотияға қарсы iс-шараларды жүргiзуге 884,0 мың теңге сомасында;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мөлшерін ұлғайтуға 14544,0 мың теңге сомасында;</w:t>
      </w:r>
      <w:r>
        <w:br/>
      </w:r>
      <w:r>
        <w:rPr>
          <w:rFonts w:ascii="Times New Roman"/>
          <w:b w:val="false"/>
          <w:i w:val="false"/>
          <w:color w:val="000000"/>
          <w:sz w:val="28"/>
        </w:rPr>
        <w:t>
      "Назарбаев Зияткерлік мектептері" дербес білім ұйымының оқу бағдарламалары бойынша біліктілікті арттырудан өткен мұғалімдерге еңбекақыны арттыруға 771,0 мың теңге сомасында;</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22116,0 мың теңге сомасында, оның ішінде:</w:t>
      </w:r>
      <w:r>
        <w:br/>
      </w:r>
      <w:r>
        <w:rPr>
          <w:rFonts w:ascii="Times New Roman"/>
          <w:b w:val="false"/>
          <w:i w:val="false"/>
          <w:color w:val="000000"/>
          <w:sz w:val="28"/>
        </w:rPr>
        <w:t>
      жұмыспен қамту орталықтарының қызметін қамтамасыз етуге 8992,0 мың теңге сомасында, жалақыны ішінара субсидиялауға 7749,0 мың теңге сомасында, жастар практикасына 5375,0 мың теңге сомасында;</w:t>
      </w:r>
      <w:r>
        <w:br/>
      </w:r>
      <w:r>
        <w:rPr>
          <w:rFonts w:ascii="Times New Roman"/>
          <w:b w:val="false"/>
          <w:i w:val="false"/>
          <w:color w:val="000000"/>
          <w:sz w:val="28"/>
        </w:rPr>
        <w:t>
      моноқалаларды абаттандыру мәселелерін шешуге 159409,0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2012 жылға арналған Лисаков қаласының бюджетінде республикалық бюджеттен нысаналы даму трансферттері көзделгені ескерілсін, оның ішінде:</w:t>
      </w:r>
      <w:r>
        <w:br/>
      </w:r>
      <w:r>
        <w:rPr>
          <w:rFonts w:ascii="Times New Roman"/>
          <w:b w:val="false"/>
          <w:i w:val="false"/>
          <w:color w:val="000000"/>
          <w:sz w:val="28"/>
        </w:rPr>
        <w:t>
      сумен жабдықтау және су бұру жүйесін дамытуға 149604,0 мың теңге сомасында;</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118617,0 мың теңге сомасында;</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67471,0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төрайымы,</w:t>
      </w:r>
      <w:r>
        <w:br/>
      </w:r>
      <w:r>
        <w:rPr>
          <w:rFonts w:ascii="Times New Roman"/>
          <w:b w:val="false"/>
          <w:i w:val="false"/>
          <w:color w:val="000000"/>
          <w:sz w:val="28"/>
        </w:rPr>
        <w:t>
</w:t>
      </w:r>
      <w:r>
        <w:rPr>
          <w:rFonts w:ascii="Times New Roman"/>
          <w:b w:val="false"/>
          <w:i/>
          <w:color w:val="000000"/>
          <w:sz w:val="28"/>
        </w:rPr>
        <w:t>      қалалық мәслихатының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Н. Турлубекова</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6 желтоқсандағы  </w:t>
      </w:r>
      <w:r>
        <w:br/>
      </w:r>
      <w:r>
        <w:rPr>
          <w:rFonts w:ascii="Times New Roman"/>
          <w:b w:val="false"/>
          <w:i w:val="false"/>
          <w:color w:val="000000"/>
          <w:sz w:val="28"/>
        </w:rPr>
        <w:t xml:space="preserve">
№ 68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475 шешіміне 1-қосымша   </w:t>
      </w:r>
    </w:p>
    <w:p>
      <w:pPr>
        <w:spacing w:after="0"/>
        <w:ind w:left="0"/>
        <w:jc w:val="left"/>
      </w:pPr>
      <w:r>
        <w:rPr>
          <w:rFonts w:ascii="Times New Roman"/>
          <w:b/>
          <w:i w:val="false"/>
          <w:color w:val="000000"/>
        </w:rPr>
        <w:t xml:space="preserve"> Лисаков қаласының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41"/>
        <w:gridCol w:w="374"/>
        <w:gridCol w:w="241"/>
        <w:gridCol w:w="7653"/>
        <w:gridCol w:w="23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2 538 363,8</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1 863 806,0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644 954,0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644 954,0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471 776,0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471 776,0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209 259,0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128 944,0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16 795,0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63 520,0</w:t>
            </w:r>
          </w:p>
        </w:tc>
      </w:tr>
      <w:tr>
        <w:trPr>
          <w:trHeight w:val="6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532 229,0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332 245,0</w:t>
            </w:r>
          </w:p>
        </w:tc>
      </w:tr>
      <w:tr>
        <w:trPr>
          <w:trHeight w:val="6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187 328,0</w:t>
            </w:r>
          </w:p>
        </w:tc>
      </w:tr>
      <w:tr>
        <w:trPr>
          <w:trHeight w:val="6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15 507,0</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14 747,0</w:t>
            </w:r>
          </w:p>
        </w:tc>
      </w:tr>
      <w:tr>
        <w:trPr>
          <w:trHeight w:val="7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w:t>
            </w:r>
            <w:r>
              <w:br/>
            </w:r>
            <w:r>
              <w:rPr>
                <w:rFonts w:ascii="Times New Roman"/>
                <w:b w:val="false"/>
                <w:i w:val="false"/>
                <w:color w:val="000000"/>
                <w:sz w:val="20"/>
              </w:rPr>
              <w:t>
кірісі бөлігінің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6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10 171,0</w:t>
            </w:r>
          </w:p>
        </w:tc>
      </w:tr>
      <w:tr>
        <w:trPr>
          <w:trHeight w:val="3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w:t>
            </w:r>
            <w:r>
              <w:br/>
            </w:r>
            <w:r>
              <w:rPr>
                <w:rFonts w:ascii="Times New Roman"/>
                <w:b w:val="false"/>
                <w:i w:val="false"/>
                <w:color w:val="000000"/>
                <w:sz w:val="20"/>
              </w:rPr>
              <w:t>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12 656,0</w:t>
            </w:r>
          </w:p>
        </w:tc>
      </w:tr>
      <w:tr>
        <w:trPr>
          <w:trHeight w:val="6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8 286,0</w:t>
            </w:r>
          </w:p>
        </w:tc>
      </w:tr>
      <w:tr>
        <w:trPr>
          <w:trHeight w:val="6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646 394,8</w:t>
            </w:r>
          </w:p>
        </w:tc>
      </w:tr>
      <w:tr>
        <w:trPr>
          <w:trHeight w:val="6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646 394,8</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646 394,8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93"/>
        <w:gridCol w:w="793"/>
        <w:gridCol w:w="733"/>
        <w:gridCol w:w="6513"/>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2 647 029,6</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152 804,0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108 615,0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13 665,0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54 536,0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34 400,0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24 715,0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9 685,0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27 365,0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27 365,0</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19 137,0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ұйымдастыру</w:t>
            </w:r>
            <w:r>
              <w:br/>
            </w:r>
            <w:r>
              <w:rPr>
                <w:rFonts w:ascii="Times New Roman"/>
                <w:b w:val="false"/>
                <w:i w:val="false"/>
                <w:color w:val="000000"/>
                <w:sz w:val="20"/>
              </w:rPr>
              <w:t>
және біржолғы талондарды сатудан</w:t>
            </w:r>
            <w:r>
              <w:br/>
            </w:r>
            <w:r>
              <w:rPr>
                <w:rFonts w:ascii="Times New Roman"/>
                <w:b w:val="false"/>
                <w:i w:val="false"/>
                <w:color w:val="000000"/>
                <w:sz w:val="20"/>
              </w:rPr>
              <w:t>
түскен сомаларды толық алынуын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16 824,0</w:t>
            </w:r>
          </w:p>
        </w:tc>
      </w:tr>
      <w:tr>
        <w:trPr>
          <w:trHeight w:val="13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(областық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w:t>
            </w:r>
            <w:r>
              <w:br/>
            </w:r>
            <w:r>
              <w:rPr>
                <w:rFonts w:ascii="Times New Roman"/>
                <w:b w:val="false"/>
                <w:i w:val="false"/>
                <w:color w:val="000000"/>
                <w:sz w:val="20"/>
              </w:rPr>
              <w:t>
қауiпсiздiгін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1 110 326,0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236 785,0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10 138,0</w:t>
            </w:r>
          </w:p>
        </w:tc>
      </w:tr>
      <w:tr>
        <w:trPr>
          <w:trHeight w:val="26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жалпы үлгідегі, арнайы</w:t>
            </w:r>
            <w:r>
              <w:br/>
            </w:r>
            <w:r>
              <w:rPr>
                <w:rFonts w:ascii="Times New Roman"/>
                <w:b w:val="false"/>
                <w:i w:val="false"/>
                <w:color w:val="000000"/>
                <w:sz w:val="20"/>
              </w:rPr>
              <w:t>
(түзету),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w:t>
            </w:r>
            <w:r>
              <w:br/>
            </w:r>
            <w:r>
              <w:rPr>
                <w:rFonts w:ascii="Times New Roman"/>
                <w:b w:val="false"/>
                <w:i w:val="false"/>
                <w:color w:val="000000"/>
                <w:sz w:val="20"/>
              </w:rPr>
              <w:t>
балабақшалар, шағын орталықтар,</w:t>
            </w:r>
            <w:r>
              <w:br/>
            </w:r>
            <w:r>
              <w:rPr>
                <w:rFonts w:ascii="Times New Roman"/>
                <w:b w:val="false"/>
                <w:i w:val="false"/>
                <w:color w:val="000000"/>
                <w:sz w:val="20"/>
              </w:rPr>
              <w:t>
мектеп интернаттары, кәмелеттік</w:t>
            </w:r>
            <w:r>
              <w:br/>
            </w:r>
            <w:r>
              <w:rPr>
                <w:rFonts w:ascii="Times New Roman"/>
                <w:b w:val="false"/>
                <w:i w:val="false"/>
                <w:color w:val="000000"/>
                <w:sz w:val="20"/>
              </w:rPr>
              <w:t>
жасқа толмағандарды бейімдеу</w:t>
            </w:r>
            <w:r>
              <w:br/>
            </w:r>
            <w:r>
              <w:rPr>
                <w:rFonts w:ascii="Times New Roman"/>
                <w:b w:val="false"/>
                <w:i w:val="false"/>
                <w:color w:val="000000"/>
                <w:sz w:val="20"/>
              </w:rPr>
              <w:t>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226 554,0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219 755,0</w:t>
            </w:r>
          </w:p>
        </w:tc>
      </w:tr>
      <w:tr>
        <w:trPr>
          <w:trHeight w:val="27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есебінен жалпы үлгідегі, арнайы</w:t>
            </w:r>
            <w:r>
              <w:br/>
            </w:r>
            <w:r>
              <w:rPr>
                <w:rFonts w:ascii="Times New Roman"/>
                <w:b w:val="false"/>
                <w:i w:val="false"/>
                <w:color w:val="000000"/>
                <w:sz w:val="20"/>
              </w:rPr>
              <w:t>
(түзету),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w:t>
            </w:r>
            <w:r>
              <w:br/>
            </w:r>
            <w:r>
              <w:rPr>
                <w:rFonts w:ascii="Times New Roman"/>
                <w:b w:val="false"/>
                <w:i w:val="false"/>
                <w:color w:val="000000"/>
                <w:sz w:val="20"/>
              </w:rPr>
              <w:t>
балабақшалар, шағын орталықтар,</w:t>
            </w:r>
            <w:r>
              <w:br/>
            </w:r>
            <w:r>
              <w:rPr>
                <w:rFonts w:ascii="Times New Roman"/>
                <w:b w:val="false"/>
                <w:i w:val="false"/>
                <w:color w:val="000000"/>
                <w:sz w:val="20"/>
              </w:rPr>
              <w:t>
мектеп интернаттары, кәмелеттік</w:t>
            </w:r>
            <w:r>
              <w:br/>
            </w:r>
            <w:r>
              <w:rPr>
                <w:rFonts w:ascii="Times New Roman"/>
                <w:b w:val="false"/>
                <w:i w:val="false"/>
                <w:color w:val="000000"/>
                <w:sz w:val="20"/>
              </w:rPr>
              <w:t>
жасқа толмағандарды бейімдеу</w:t>
            </w:r>
            <w:r>
              <w:br/>
            </w:r>
            <w:r>
              <w:rPr>
                <w:rFonts w:ascii="Times New Roman"/>
                <w:b w:val="false"/>
                <w:i w:val="false"/>
                <w:color w:val="000000"/>
                <w:sz w:val="20"/>
              </w:rPr>
              <w:t>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709 227,0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709 227,0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598 103,0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98 311,0</w:t>
            </w:r>
          </w:p>
        </w:tc>
      </w:tr>
      <w:tr>
        <w:trPr>
          <w:trHeight w:val="14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"Назарбаев Зияткерлік</w:t>
            </w:r>
            <w:r>
              <w:br/>
            </w:r>
            <w:r>
              <w:rPr>
                <w:rFonts w:ascii="Times New Roman"/>
                <w:b w:val="false"/>
                <w:i w:val="false"/>
                <w:color w:val="000000"/>
                <w:sz w:val="20"/>
              </w:rPr>
              <w:t>
мектептері" ДБҰ-ның оқу</w:t>
            </w:r>
            <w:r>
              <w:br/>
            </w:r>
            <w:r>
              <w:rPr>
                <w:rFonts w:ascii="Times New Roman"/>
                <w:b w:val="false"/>
                <w:i w:val="false"/>
                <w:color w:val="000000"/>
                <w:sz w:val="20"/>
              </w:rPr>
              <w:t>
бағдарламалары бойынша</w:t>
            </w:r>
            <w:r>
              <w:br/>
            </w:r>
            <w:r>
              <w:rPr>
                <w:rFonts w:ascii="Times New Roman"/>
                <w:b w:val="false"/>
                <w:i w:val="false"/>
                <w:color w:val="000000"/>
                <w:sz w:val="20"/>
              </w:rPr>
              <w:t>
біліктілікті арттырудан өткен</w:t>
            </w:r>
            <w:r>
              <w:br/>
            </w:r>
            <w:r>
              <w:rPr>
                <w:rFonts w:ascii="Times New Roman"/>
                <w:b w:val="false"/>
                <w:i w:val="false"/>
                <w:color w:val="000000"/>
                <w:sz w:val="20"/>
              </w:rPr>
              <w:t>
мұғалімдерге еңбекақыны арттыру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r>
      <w:tr>
        <w:trPr>
          <w:trHeight w:val="27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w:t>
            </w:r>
            <w:r>
              <w:br/>
            </w:r>
            <w:r>
              <w:rPr>
                <w:rFonts w:ascii="Times New Roman"/>
                <w:b w:val="false"/>
                <w:i w:val="false"/>
                <w:color w:val="000000"/>
                <w:sz w:val="20"/>
              </w:rPr>
              <w:t>
бірдей орта білім беру</w:t>
            </w:r>
            <w:r>
              <w:br/>
            </w:r>
            <w:r>
              <w:rPr>
                <w:rFonts w:ascii="Times New Roman"/>
                <w:b w:val="false"/>
                <w:i w:val="false"/>
                <w:color w:val="000000"/>
                <w:sz w:val="20"/>
              </w:rPr>
              <w:t>
ұйымдарының (дарынды балаларға</w:t>
            </w:r>
            <w:r>
              <w:br/>
            </w:r>
            <w:r>
              <w:rPr>
                <w:rFonts w:ascii="Times New Roman"/>
                <w:b w:val="false"/>
                <w:i w:val="false"/>
                <w:color w:val="000000"/>
                <w:sz w:val="20"/>
              </w:rPr>
              <w:t>
арналған мамандандырылған (жалпы</w:t>
            </w:r>
            <w:r>
              <w:br/>
            </w:r>
            <w:r>
              <w:rPr>
                <w:rFonts w:ascii="Times New Roman"/>
                <w:b w:val="false"/>
                <w:i w:val="false"/>
                <w:color w:val="000000"/>
                <w:sz w:val="20"/>
              </w:rPr>
              <w:t>
үлгідегі, арнайы (түзету); жетім</w:t>
            </w:r>
            <w:r>
              <w:br/>
            </w:r>
            <w:r>
              <w:rPr>
                <w:rFonts w:ascii="Times New Roman"/>
                <w:b w:val="false"/>
                <w:i w:val="false"/>
                <w:color w:val="000000"/>
                <w:sz w:val="20"/>
              </w:rPr>
              <w:t>
балаларға және ата-анасының</w:t>
            </w:r>
            <w:r>
              <w:br/>
            </w:r>
            <w:r>
              <w:rPr>
                <w:rFonts w:ascii="Times New Roman"/>
                <w:b w:val="false"/>
                <w:i w:val="false"/>
                <w:color w:val="000000"/>
                <w:sz w:val="20"/>
              </w:rPr>
              <w:t>
қамқорлығынсыз қалған балаларға</w:t>
            </w:r>
            <w:r>
              <w:br/>
            </w:r>
            <w:r>
              <w:rPr>
                <w:rFonts w:ascii="Times New Roman"/>
                <w:b w:val="false"/>
                <w:i w:val="false"/>
                <w:color w:val="000000"/>
                <w:sz w:val="20"/>
              </w:rPr>
              <w:t>
арналған ұйымдар): мектептердің,</w:t>
            </w:r>
            <w:r>
              <w:br/>
            </w:r>
            <w:r>
              <w:rPr>
                <w:rFonts w:ascii="Times New Roman"/>
                <w:b w:val="false"/>
                <w:i w:val="false"/>
                <w:color w:val="000000"/>
                <w:sz w:val="20"/>
              </w:rPr>
              <w:t>
мектеп-интернаттарының</w:t>
            </w:r>
            <w:r>
              <w:br/>
            </w:r>
            <w:r>
              <w:rPr>
                <w:rFonts w:ascii="Times New Roman"/>
                <w:b w:val="false"/>
                <w:i w:val="false"/>
                <w:color w:val="000000"/>
                <w:sz w:val="20"/>
              </w:rPr>
              <w:t>
мұғалімдеріне біліктілік санаты</w:t>
            </w:r>
            <w:r>
              <w:br/>
            </w:r>
            <w:r>
              <w:rPr>
                <w:rFonts w:ascii="Times New Roman"/>
                <w:b w:val="false"/>
                <w:i w:val="false"/>
                <w:color w:val="000000"/>
                <w:sz w:val="20"/>
              </w:rPr>
              <w:t>
үшін қосымша ақы мөлшерін</w:t>
            </w:r>
            <w:r>
              <w:br/>
            </w:r>
            <w:r>
              <w:rPr>
                <w:rFonts w:ascii="Times New Roman"/>
                <w:b w:val="false"/>
                <w:i w:val="false"/>
                <w:color w:val="000000"/>
                <w:sz w:val="20"/>
              </w:rPr>
              <w:t>
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164 314,0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133 568,0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9 169,0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8 748,0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мектеп олимпиадаларын және</w:t>
            </w:r>
            <w:r>
              <w:br/>
            </w:r>
            <w:r>
              <w:rPr>
                <w:rFonts w:ascii="Times New Roman"/>
                <w:b w:val="false"/>
                <w:i w:val="false"/>
                <w:color w:val="000000"/>
                <w:sz w:val="20"/>
              </w:rPr>
              <w:t>
мектептен тыс іс-шараларды</w:t>
            </w:r>
            <w:r>
              <w:br/>
            </w:r>
            <w:r>
              <w:rPr>
                <w:rFonts w:ascii="Times New Roman"/>
                <w:b w:val="false"/>
                <w:i w:val="false"/>
                <w:color w:val="000000"/>
                <w:sz w:val="20"/>
              </w:rPr>
              <w:t>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16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жетім баланы (жетім балаларды)</w:t>
            </w:r>
            <w:r>
              <w:br/>
            </w:r>
            <w:r>
              <w:rPr>
                <w:rFonts w:ascii="Times New Roman"/>
                <w:b w:val="false"/>
                <w:i w:val="false"/>
                <w:color w:val="000000"/>
                <w:sz w:val="20"/>
              </w:rPr>
              <w:t>
және ата-аналарының қамқорынсыз</w:t>
            </w:r>
            <w:r>
              <w:br/>
            </w:r>
            <w:r>
              <w:rPr>
                <w:rFonts w:ascii="Times New Roman"/>
                <w:b w:val="false"/>
                <w:i w:val="false"/>
                <w:color w:val="000000"/>
                <w:sz w:val="20"/>
              </w:rPr>
              <w:t>
қалған баланы (балаларды)</w:t>
            </w:r>
            <w:r>
              <w:br/>
            </w:r>
            <w:r>
              <w:rPr>
                <w:rFonts w:ascii="Times New Roman"/>
                <w:b w:val="false"/>
                <w:i w:val="false"/>
                <w:color w:val="000000"/>
                <w:sz w:val="20"/>
              </w:rPr>
              <w:t>
күтіп-ұстауға асыраушыларына ай</w:t>
            </w:r>
            <w:r>
              <w:br/>
            </w:r>
            <w:r>
              <w:rPr>
                <w:rFonts w:ascii="Times New Roman"/>
                <w:b w:val="false"/>
                <w:i w:val="false"/>
                <w:color w:val="000000"/>
                <w:sz w:val="20"/>
              </w:rPr>
              <w:t>
сайынғы ақшалай қаражат</w:t>
            </w:r>
            <w:r>
              <w:br/>
            </w:r>
            <w:r>
              <w:rPr>
                <w:rFonts w:ascii="Times New Roman"/>
                <w:b w:val="false"/>
                <w:i w:val="false"/>
                <w:color w:val="000000"/>
                <w:sz w:val="20"/>
              </w:rPr>
              <w:t>
төлемдері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11 766,0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 есебінен</w:t>
            </w:r>
            <w:r>
              <w:br/>
            </w:r>
            <w:r>
              <w:rPr>
                <w:rFonts w:ascii="Times New Roman"/>
                <w:b w:val="false"/>
                <w:i w:val="false"/>
                <w:color w:val="000000"/>
                <w:sz w:val="20"/>
              </w:rPr>
              <w:t>
үйде оқытылатын мүгедек</w:t>
            </w:r>
            <w:r>
              <w:br/>
            </w:r>
            <w:r>
              <w:rPr>
                <w:rFonts w:ascii="Times New Roman"/>
                <w:b w:val="false"/>
                <w:i w:val="false"/>
                <w:color w:val="000000"/>
                <w:sz w:val="20"/>
              </w:rPr>
              <w:t>
балаларды жабдықпен,</w:t>
            </w:r>
            <w:r>
              <w:br/>
            </w:r>
            <w:r>
              <w:rPr>
                <w:rFonts w:ascii="Times New Roman"/>
                <w:b w:val="false"/>
                <w:i w:val="false"/>
                <w:color w:val="000000"/>
                <w:sz w:val="20"/>
              </w:rPr>
              <w:t>
бағдарламалық қамтыммен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30 746,0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w:t>
            </w:r>
            <w:r>
              <w:br/>
            </w:r>
            <w:r>
              <w:rPr>
                <w:rFonts w:ascii="Times New Roman"/>
                <w:b w:val="false"/>
                <w:i w:val="false"/>
                <w:color w:val="000000"/>
                <w:sz w:val="20"/>
              </w:rPr>
              <w:t>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10 676,0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w:t>
            </w:r>
            <w:r>
              <w:br/>
            </w:r>
            <w:r>
              <w:rPr>
                <w:rFonts w:ascii="Times New Roman"/>
                <w:b w:val="false"/>
                <w:i w:val="false"/>
                <w:color w:val="000000"/>
                <w:sz w:val="20"/>
              </w:rPr>
              <w:t>
мүгедектерге әлеуметтiк қызмет</w:t>
            </w:r>
            <w:r>
              <w:br/>
            </w:r>
            <w:r>
              <w:rPr>
                <w:rFonts w:ascii="Times New Roman"/>
                <w:b w:val="false"/>
                <w:i w:val="false"/>
                <w:color w:val="000000"/>
                <w:sz w:val="20"/>
              </w:rPr>
              <w:t>
көрсету орталығы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8 501,0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2 130,0</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31 051,0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461 592,0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192 884,0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үйымдастыру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186 834,0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67 622,0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119 212,0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w:t>
            </w:r>
            <w:r>
              <w:br/>
            </w:r>
            <w:r>
              <w:rPr>
                <w:rFonts w:ascii="Times New Roman"/>
                <w:b w:val="false"/>
                <w:i w:val="false"/>
                <w:color w:val="000000"/>
                <w:sz w:val="20"/>
              </w:rPr>
              <w:t>
қоры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164 537,0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жүйесінің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162 206,0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162 206,0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104 171,0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87 567,0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w:t>
            </w:r>
            <w:r>
              <w:br/>
            </w:r>
            <w:r>
              <w:rPr>
                <w:rFonts w:ascii="Times New Roman"/>
                <w:b w:val="false"/>
                <w:i w:val="false"/>
                <w:color w:val="000000"/>
                <w:sz w:val="20"/>
              </w:rPr>
              <w:t>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жоқтарды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58 202,0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w:t>
            </w:r>
            <w:r>
              <w:br/>
            </w:r>
            <w:r>
              <w:rPr>
                <w:rFonts w:ascii="Times New Roman"/>
                <w:b w:val="false"/>
                <w:i w:val="false"/>
                <w:color w:val="000000"/>
                <w:sz w:val="20"/>
              </w:rPr>
              <w:t>
абаттандыруды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144 351,0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мәдени-демалыс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7 548,0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32 742,0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3 410,0</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50 254,0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w:t>
            </w:r>
            <w:r>
              <w:br/>
            </w:r>
            <w:r>
              <w:rPr>
                <w:rFonts w:ascii="Times New Roman"/>
                <w:b w:val="false"/>
                <w:i w:val="false"/>
                <w:color w:val="000000"/>
                <w:sz w:val="20"/>
              </w:rPr>
              <w:t>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17 303,0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39 171,0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19 678,0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5 663,0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8 893,0</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6 498,0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w:t>
            </w:r>
            <w:r>
              <w:br/>
            </w:r>
            <w:r>
              <w:rPr>
                <w:rFonts w:ascii="Times New Roman"/>
                <w:b w:val="false"/>
                <w:i w:val="false"/>
                <w:color w:val="000000"/>
                <w:sz w:val="20"/>
              </w:rPr>
              <w:t>
жер қойнауын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10 294,0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6 198,0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121 933,8</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121 933,8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1 685,0</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120 248,8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72 744,8</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190 402,0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183 901,0</w:t>
            </w:r>
          </w:p>
        </w:tc>
      </w:tr>
      <w:tr>
        <w:trPr>
          <w:trHeight w:val="10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183 901,0</w:t>
            </w:r>
          </w:p>
        </w:tc>
      </w:tr>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8 944,0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w:t>
            </w:r>
            <w:r>
              <w:br/>
            </w:r>
            <w:r>
              <w:rPr>
                <w:rFonts w:ascii="Times New Roman"/>
                <w:b w:val="false"/>
                <w:i w:val="false"/>
                <w:color w:val="000000"/>
                <w:sz w:val="20"/>
              </w:rPr>
              <w:t>
мәселелерін шешуге іс-шаралар</w:t>
            </w:r>
            <w:r>
              <w:br/>
            </w:r>
            <w:r>
              <w:rPr>
                <w:rFonts w:ascii="Times New Roman"/>
                <w:b w:val="false"/>
                <w:i w:val="false"/>
                <w:color w:val="000000"/>
                <w:sz w:val="20"/>
              </w:rPr>
              <w:t>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159 409,0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15 327,0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284 777,8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284 777,8</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284 777,8</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271 118,0</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w:t>
            </w:r>
            <w:r>
              <w:br/>
            </w:r>
            <w:r>
              <w:rPr>
                <w:rFonts w:ascii="Times New Roman"/>
                <w:b w:val="false"/>
                <w:i w:val="false"/>
                <w:color w:val="000000"/>
                <w:sz w:val="20"/>
              </w:rPr>
              <w:t>
нысаналы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4 617,0</w:t>
            </w:r>
          </w:p>
        </w:tc>
      </w:tr>
      <w:tr>
        <w:trPr>
          <w:trHeight w:val="16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w:t>
            </w:r>
            <w:r>
              <w:br/>
            </w:r>
            <w:r>
              <w:rPr>
                <w:rFonts w:ascii="Times New Roman"/>
                <w:b w:val="false"/>
                <w:i w:val="false"/>
                <w:color w:val="000000"/>
                <w:sz w:val="20"/>
              </w:rPr>
              <w:t>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-120 665,8</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120 665,8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