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ba210" w14:textId="26ba2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Лисаков қаласының 2013-2015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Лисаков қаласы мәслихатының 2012 жылғы 21 желтоқсандағы № 72 шешімі. Қостанай облысының Әділет департаментінде 2012 жылғы 27 желтоқсанда № 3955 тіркелді. Қолданылу мерзімінің аяқталуына байланысты күші жойылды (Қостанай облысы Лисаков қаласы мәслихатының 2014 жылғы 10 қаңтардағы № 6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ff0000"/>
          <w:sz w:val="28"/>
        </w:rPr>
        <w:t>
      Ескерту.  Қолданылу мерзімінің аяқталуына байланысты күші жойылды (Қостанай облысы Лисаков қаласы мәслихатының 10.01.2014 № 6 хаты).</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Республикасының 2008 жылғы 4 желтоқсандағы Бюджет кодексінің 2-бабының </w:t>
      </w:r>
      <w:r>
        <w:rPr>
          <w:rFonts w:ascii="Times New Roman"/>
          <w:b w:val="false"/>
          <w:i w:val="false"/>
          <w:color w:val="000000"/>
          <w:sz w:val="28"/>
        </w:rPr>
        <w:t>4-тармағына</w:t>
      </w:r>
      <w:r>
        <w:rPr>
          <w:rFonts w:ascii="Times New Roman"/>
          <w:b w:val="false"/>
          <w:i w:val="false"/>
          <w:color w:val="000000"/>
          <w:sz w:val="28"/>
        </w:rPr>
        <w:t>, </w:t>
      </w:r>
      <w:r>
        <w:rPr>
          <w:rFonts w:ascii="Times New Roman"/>
          <w:b w:val="false"/>
          <w:i w:val="false"/>
          <w:color w:val="000000"/>
          <w:sz w:val="28"/>
        </w:rPr>
        <w:t>73</w:t>
      </w:r>
      <w:r>
        <w:rPr>
          <w:rFonts w:ascii="Times New Roman"/>
          <w:b w:val="false"/>
          <w:i w:val="false"/>
          <w:color w:val="000000"/>
          <w:sz w:val="28"/>
        </w:rPr>
        <w:t>, </w:t>
      </w:r>
      <w:r>
        <w:rPr>
          <w:rFonts w:ascii="Times New Roman"/>
          <w:b w:val="false"/>
          <w:i w:val="false"/>
          <w:color w:val="000000"/>
          <w:sz w:val="28"/>
        </w:rPr>
        <w:t>75-баптарына</w:t>
      </w:r>
      <w:r>
        <w:rPr>
          <w:rFonts w:ascii="Times New Roman"/>
          <w:b w:val="false"/>
          <w:i w:val="false"/>
          <w:color w:val="000000"/>
          <w:sz w:val="28"/>
        </w:rPr>
        <w:t xml:space="preserve"> сәйкес Лисаков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Лисаков қаласының 2013-2015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2013 жылға мынадай көлемдерде бекітілсін:</w:t>
      </w:r>
      <w:r>
        <w:br/>
      </w:r>
      <w:r>
        <w:rPr>
          <w:rFonts w:ascii="Times New Roman"/>
          <w:b w:val="false"/>
          <w:i w:val="false"/>
          <w:color w:val="000000"/>
          <w:sz w:val="28"/>
        </w:rPr>
        <w:t>
      1) кірістер – 2724739,6 мың теңге, оның ішінде:</w:t>
      </w:r>
      <w:r>
        <w:br/>
      </w:r>
      <w:r>
        <w:rPr>
          <w:rFonts w:ascii="Times New Roman"/>
          <w:b w:val="false"/>
          <w:i w:val="false"/>
          <w:color w:val="000000"/>
          <w:sz w:val="28"/>
        </w:rPr>
        <w:t>
      салықтық түсімдер бойынша – 2053073,0 мың теңге;</w:t>
      </w:r>
      <w:r>
        <w:br/>
      </w:r>
      <w:r>
        <w:rPr>
          <w:rFonts w:ascii="Times New Roman"/>
          <w:b w:val="false"/>
          <w:i w:val="false"/>
          <w:color w:val="000000"/>
          <w:sz w:val="28"/>
        </w:rPr>
        <w:t>
      салықтық емес түсімдер бойынша – 20730,0 мың теңге;</w:t>
      </w:r>
      <w:r>
        <w:br/>
      </w:r>
      <w:r>
        <w:rPr>
          <w:rFonts w:ascii="Times New Roman"/>
          <w:b w:val="false"/>
          <w:i w:val="false"/>
          <w:color w:val="000000"/>
          <w:sz w:val="28"/>
        </w:rPr>
        <w:t>
      негізгі капиталды сатудан түсетін түсімдер бойынша – 22000,0 мың теңге;</w:t>
      </w:r>
      <w:r>
        <w:br/>
      </w:r>
      <w:r>
        <w:rPr>
          <w:rFonts w:ascii="Times New Roman"/>
          <w:b w:val="false"/>
          <w:i w:val="false"/>
          <w:color w:val="000000"/>
          <w:sz w:val="28"/>
        </w:rPr>
        <w:t>
      трансферттер түсімі бойынша – 628936,6 мың теңге;</w:t>
      </w:r>
      <w:r>
        <w:br/>
      </w:r>
      <w:r>
        <w:rPr>
          <w:rFonts w:ascii="Times New Roman"/>
          <w:b w:val="false"/>
          <w:i w:val="false"/>
          <w:color w:val="000000"/>
          <w:sz w:val="28"/>
        </w:rPr>
        <w:t>
      2) шығындар – 2850508,6 мың теңге;</w:t>
      </w:r>
      <w:r>
        <w:br/>
      </w:r>
      <w:r>
        <w:rPr>
          <w:rFonts w:ascii="Times New Roman"/>
          <w:b w:val="false"/>
          <w:i w:val="false"/>
          <w:color w:val="000000"/>
          <w:sz w:val="28"/>
        </w:rPr>
        <w:t>
      3) таза бюджеттiк кредиттеу – 25000,0 мың теңге, оның ішінде:</w:t>
      </w:r>
      <w:r>
        <w:br/>
      </w:r>
      <w:r>
        <w:rPr>
          <w:rFonts w:ascii="Times New Roman"/>
          <w:b w:val="false"/>
          <w:i w:val="false"/>
          <w:color w:val="000000"/>
          <w:sz w:val="28"/>
        </w:rPr>
        <w:t>
      бюджеттік кредиттер – 25000,0 мың теңге;</w:t>
      </w:r>
      <w:r>
        <w:br/>
      </w:r>
      <w:r>
        <w:rPr>
          <w:rFonts w:ascii="Times New Roman"/>
          <w:b w:val="false"/>
          <w:i w:val="false"/>
          <w:color w:val="000000"/>
          <w:sz w:val="28"/>
        </w:rPr>
        <w:t>
      бюджеттік кредиттерді өтеу – 0 теңге;</w:t>
      </w:r>
      <w:r>
        <w:br/>
      </w:r>
      <w:r>
        <w:rPr>
          <w:rFonts w:ascii="Times New Roman"/>
          <w:b w:val="false"/>
          <w:i w:val="false"/>
          <w:color w:val="000000"/>
          <w:sz w:val="28"/>
        </w:rPr>
        <w:t>
      4) қаржы активтерімен операциялар бойынша сальдо – 12000,0 мың теңге;</w:t>
      </w:r>
      <w:r>
        <w:br/>
      </w:r>
      <w:r>
        <w:rPr>
          <w:rFonts w:ascii="Times New Roman"/>
          <w:b w:val="false"/>
          <w:i w:val="false"/>
          <w:color w:val="000000"/>
          <w:sz w:val="28"/>
        </w:rPr>
        <w:t>
      5) бюджет тапшылығы (профициті) – - 162769,0 мың теңге;</w:t>
      </w:r>
      <w:r>
        <w:br/>
      </w:r>
      <w:r>
        <w:rPr>
          <w:rFonts w:ascii="Times New Roman"/>
          <w:b w:val="false"/>
          <w:i w:val="false"/>
          <w:color w:val="000000"/>
          <w:sz w:val="28"/>
        </w:rPr>
        <w:t>
      6) бюджет тапшылығын қаржыландыру (профицитін пайдалану) – 162769,0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Қостанай облысы Лисаков қаласы мәслихатының 12.12.2013 </w:t>
      </w:r>
      <w:r>
        <w:rPr>
          <w:rFonts w:ascii="Times New Roman"/>
          <w:b w:val="false"/>
          <w:i w:val="false"/>
          <w:color w:val="000000"/>
          <w:sz w:val="28"/>
        </w:rPr>
        <w:t>№ 172</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Лисаков қаласының бюджетіне облыстық бюджеттен берілетін бюджеттік субвенциялардың көлемі 0 құрайтыны ескерілсін.</w:t>
      </w:r>
      <w:r>
        <w:br/>
      </w:r>
      <w:r>
        <w:rPr>
          <w:rFonts w:ascii="Times New Roman"/>
          <w:b w:val="false"/>
          <w:i w:val="false"/>
          <w:color w:val="000000"/>
          <w:sz w:val="28"/>
        </w:rPr>
        <w:t>
</w:t>
      </w:r>
      <w:r>
        <w:rPr>
          <w:rFonts w:ascii="Times New Roman"/>
          <w:b w:val="false"/>
          <w:i w:val="false"/>
          <w:color w:val="000000"/>
          <w:sz w:val="28"/>
        </w:rPr>
        <w:t>
      3. 2013 жылға арналған қаланың бюджетінен облыстық бюджетке бюджеттік алулардың көлемі 244567,0 мың теңге сомасында белгіленгені ескерілсін.</w:t>
      </w:r>
      <w:r>
        <w:br/>
      </w:r>
      <w:r>
        <w:rPr>
          <w:rFonts w:ascii="Times New Roman"/>
          <w:b w:val="false"/>
          <w:i w:val="false"/>
          <w:color w:val="000000"/>
          <w:sz w:val="28"/>
        </w:rPr>
        <w:t>
</w:t>
      </w:r>
      <w:r>
        <w:rPr>
          <w:rFonts w:ascii="Times New Roman"/>
          <w:b w:val="false"/>
          <w:i w:val="false"/>
          <w:color w:val="000000"/>
          <w:sz w:val="28"/>
        </w:rPr>
        <w:t>
      4. 2013 жылға арналған Лисаков қаласы әкімдігінің резерві 77,0 мың теңге сомасында бекітілсін, оның ішінде:</w:t>
      </w:r>
      <w:r>
        <w:br/>
      </w:r>
      <w:r>
        <w:rPr>
          <w:rFonts w:ascii="Times New Roman"/>
          <w:b w:val="false"/>
          <w:i w:val="false"/>
          <w:color w:val="000000"/>
          <w:sz w:val="28"/>
        </w:rPr>
        <w:t>
      соттардың шешімдері бойынша міндеттемелерді орындауға – 77,0 мың теңге.</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Қостанай облысы Лисаков қаласы мәслихатының 16.10.2013 </w:t>
      </w:r>
      <w:r>
        <w:rPr>
          <w:rFonts w:ascii="Times New Roman"/>
          <w:b w:val="false"/>
          <w:i w:val="false"/>
          <w:color w:val="000000"/>
          <w:sz w:val="28"/>
        </w:rPr>
        <w:t>№ 158</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5. 2013 жылға арналған Лисаков қаласының бюджетінде облыстық бюджеттен даму трансферттері көзделгені ескерілсін, оның ішінде:</w:t>
      </w:r>
      <w:r>
        <w:br/>
      </w:r>
      <w:r>
        <w:rPr>
          <w:rFonts w:ascii="Times New Roman"/>
          <w:b w:val="false"/>
          <w:i w:val="false"/>
          <w:color w:val="000000"/>
          <w:sz w:val="28"/>
        </w:rPr>
        <w:t>
      білім беру объектілерін салу және реконструкциялауға 192004,0 мың теңге сомасында;</w:t>
      </w:r>
      <w:r>
        <w:br/>
      </w:r>
      <w:r>
        <w:rPr>
          <w:rFonts w:ascii="Times New Roman"/>
          <w:b w:val="false"/>
          <w:i w:val="false"/>
          <w:color w:val="000000"/>
          <w:sz w:val="28"/>
        </w:rPr>
        <w:t>
      Моноқалаларды дамытудың 2012-2020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шеңберінде бюджеттік инвестициялық жобаларды іске асыруға 18679,0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Қостанай облысы Лисаков қаласы мәслихатының 16.10.2013 </w:t>
      </w:r>
      <w:r>
        <w:rPr>
          <w:rFonts w:ascii="Times New Roman"/>
          <w:b w:val="false"/>
          <w:i w:val="false"/>
          <w:color w:val="000000"/>
          <w:sz w:val="28"/>
        </w:rPr>
        <w:t>№ 158</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2013 жылға арналған Лисаков қаласының бюджетінде республикалық бюджеттен ағымдағы нысаналы трансферттер көзделгені ескерілсін, оның ішінде: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19704,0 мың теңге сомасында;</w:t>
      </w:r>
      <w:r>
        <w:br/>
      </w:r>
      <w:r>
        <w:rPr>
          <w:rFonts w:ascii="Times New Roman"/>
          <w:b w:val="false"/>
          <w:i w:val="false"/>
          <w:color w:val="000000"/>
          <w:sz w:val="28"/>
        </w:rPr>
        <w:t>
      қорғаншыларға (қамқоршыларға) жетім баланы (жетім балаларды) және ата-анасының қамқорлығынсыз қалған баланы (балаларды) асырап-бағу үшін ай сайын ақша қаражатын төлеуге 11273,0 мың теңге сомасында;</w:t>
      </w:r>
      <w:r>
        <w:br/>
      </w:r>
      <w:r>
        <w:rPr>
          <w:rFonts w:ascii="Times New Roman"/>
          <w:b w:val="false"/>
          <w:i w:val="false"/>
          <w:color w:val="000000"/>
          <w:sz w:val="28"/>
        </w:rPr>
        <w:t>
      мектеп мұғалімдеріне және мектепке дейінгі білім беру ұйымдарының тәрбиешілеріне біліктілік санаты үшін қосымша ақы мөлшерін ұлғайтуға 13565,0 мың теңге сомасында;</w:t>
      </w:r>
      <w:r>
        <w:br/>
      </w:r>
      <w:r>
        <w:rPr>
          <w:rFonts w:ascii="Times New Roman"/>
          <w:b w:val="false"/>
          <w:i w:val="false"/>
          <w:color w:val="000000"/>
          <w:sz w:val="28"/>
        </w:rPr>
        <w:t>
      үш деңгейлі жүйе бойынша біліктілікті арттырудан өткен мұғалімдерге төленетін еңбекақыны арттыруға 5610,0 мың теңге сомасында;</w:t>
      </w:r>
      <w:r>
        <w:br/>
      </w:r>
      <w:r>
        <w:rPr>
          <w:rFonts w:ascii="Times New Roman"/>
          <w:b w:val="false"/>
          <w:i w:val="false"/>
          <w:color w:val="000000"/>
          <w:sz w:val="28"/>
        </w:rPr>
        <w:t>
      медициналық-әлеуметтік мекемелеріндегі күндізгі болу бөлімшесінің желісін дамытуға 3984,0 мың теңге сомасында;</w:t>
      </w:r>
      <w:r>
        <w:br/>
      </w:r>
      <w:r>
        <w:rPr>
          <w:rFonts w:ascii="Times New Roman"/>
          <w:b w:val="false"/>
          <w:i w:val="false"/>
          <w:color w:val="000000"/>
          <w:sz w:val="28"/>
        </w:rPr>
        <w:t>
      эпизоотияға қарсы iс-шараларды жүргiзуге 2665,6 мың теңге сомасында;</w:t>
      </w:r>
      <w:r>
        <w:br/>
      </w:r>
      <w:r>
        <w:rPr>
          <w:rFonts w:ascii="Times New Roman"/>
          <w:b w:val="false"/>
          <w:i w:val="false"/>
          <w:color w:val="000000"/>
          <w:sz w:val="28"/>
        </w:rPr>
        <w:t>
      "Өңірлерді дамыту" </w:t>
      </w:r>
      <w:r>
        <w:rPr>
          <w:rFonts w:ascii="Times New Roman"/>
          <w:b w:val="false"/>
          <w:i w:val="false"/>
          <w:color w:val="000000"/>
          <w:sz w:val="28"/>
        </w:rPr>
        <w:t>бағдарламасы</w:t>
      </w:r>
      <w:r>
        <w:rPr>
          <w:rFonts w:ascii="Times New Roman"/>
          <w:b w:val="false"/>
          <w:i w:val="false"/>
          <w:color w:val="000000"/>
          <w:sz w:val="28"/>
        </w:rPr>
        <w:t xml:space="preserve"> шеңберінде өңірлердің экономикалық дамуына жәрдемдесу жөніндегі шараларды іске асыруға ауылдық округтердің жайластыру мәселелерін шешуге 280,0 мың теңге сомасында;</w:t>
      </w:r>
      <w:r>
        <w:br/>
      </w:r>
      <w:r>
        <w:rPr>
          <w:rFonts w:ascii="Times New Roman"/>
          <w:b w:val="false"/>
          <w:i w:val="false"/>
          <w:color w:val="000000"/>
          <w:sz w:val="28"/>
        </w:rPr>
        <w:t>
      жергілікті атқарушы органдардың штат санын ұлғайтуға 899,0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Қостанай облысы Лисаков қаласы мәслихатының 12.12.2013 </w:t>
      </w:r>
      <w:r>
        <w:rPr>
          <w:rFonts w:ascii="Times New Roman"/>
          <w:b w:val="false"/>
          <w:i w:val="false"/>
          <w:color w:val="000000"/>
          <w:sz w:val="28"/>
        </w:rPr>
        <w:t>№ 172</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7. 2013 жылға арналған Лисаков қаласының бюджетінде республикалық бюджеттен нысаналы даму трансферттері көзделгені ескерілсін, оның ішінде:</w:t>
      </w:r>
      <w:r>
        <w:br/>
      </w:r>
      <w:r>
        <w:rPr>
          <w:rFonts w:ascii="Times New Roman"/>
          <w:b w:val="false"/>
          <w:i w:val="false"/>
          <w:color w:val="000000"/>
          <w:sz w:val="28"/>
        </w:rPr>
        <w:t>
      коммуналдық тұрғын үй қорының тұрғын үйін жобалау, салу және (немесе) сатып алуға 101571,0 мың теңге сомасында;</w:t>
      </w:r>
      <w:r>
        <w:br/>
      </w:r>
      <w:r>
        <w:rPr>
          <w:rFonts w:ascii="Times New Roman"/>
          <w:b w:val="false"/>
          <w:i w:val="false"/>
          <w:color w:val="000000"/>
          <w:sz w:val="28"/>
        </w:rPr>
        <w:t>
      инженерлiк-коммуникациялық инфрақұрылымды жобалау, дамыту, жайластыру және (немесе) сатып алуға 66652,0 мың теңге сомасында;</w:t>
      </w:r>
      <w:r>
        <w:br/>
      </w:r>
      <w:r>
        <w:rPr>
          <w:rFonts w:ascii="Times New Roman"/>
          <w:b w:val="false"/>
          <w:i w:val="false"/>
          <w:color w:val="000000"/>
          <w:sz w:val="28"/>
        </w:rPr>
        <w:t>
      Моноқалаларды дамытудың 2012-2020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шеңберінде бюджеттік инвестициялық жобаларды іске асыруға 199688,0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Қостанай облысы Лисаков қаласы мәслихатының 12.12.2013 </w:t>
      </w:r>
      <w:r>
        <w:rPr>
          <w:rFonts w:ascii="Times New Roman"/>
          <w:b w:val="false"/>
          <w:i w:val="false"/>
          <w:color w:val="000000"/>
          <w:sz w:val="28"/>
        </w:rPr>
        <w:t>№ 172</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8. 2013 жылға арналған Лисаков қаласының бюджетінде Моноқалаларды дамытудың 2012-2020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шеңберінде кәсіпкерлікке микрокредит беру үшін 25000,0 мың теңге сомасында республикалық бюджеттен кредиттер көзделгені ескерілсін.</w:t>
      </w:r>
      <w:r>
        <w:br/>
      </w:r>
      <w:r>
        <w:rPr>
          <w:rFonts w:ascii="Times New Roman"/>
          <w:b w:val="false"/>
          <w:i w:val="false"/>
          <w:color w:val="000000"/>
          <w:sz w:val="28"/>
        </w:rPr>
        <w:t>
</w:t>
      </w:r>
      <w:r>
        <w:rPr>
          <w:rFonts w:ascii="Times New Roman"/>
          <w:b w:val="false"/>
          <w:i w:val="false"/>
          <w:color w:val="000000"/>
          <w:sz w:val="28"/>
        </w:rPr>
        <w:t>
      9. 2013 жылға арналған Лисаков қаласының бюджетінде тексеру комиссиялары мен олардың аудандар (облыстық маңызы бар қалалар) аппараттарының таратылғанына және "Қостанай облысы бойынша тексеру комиссиясы" мемлекеттік мекемесі құрылғанына байланысты жалпы сомасы 2149,0 мың теңге облыстық бюджетке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
      9-1. Лисаков қаласының бюджетінде республикалық және облыстық бюджеттерге 2169,3 мың теңге сомасында нысаналы трансферттерді қайтару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9-1-тармақпен толықтырылды - Қостанай облысы Лисаков қаласы мәслихатының 21.02.2013 </w:t>
      </w:r>
      <w:r>
        <w:rPr>
          <w:rFonts w:ascii="Times New Roman"/>
          <w:b w:val="false"/>
          <w:i w:val="false"/>
          <w:color w:val="000000"/>
          <w:sz w:val="28"/>
        </w:rPr>
        <w:t>№ 100</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10. 2013 жылға арналған Лисаков қаласының бюджетін атқару процесінде секвестрлеуге жатпайтын жергілікті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11. 2013 жылға арналған кенттің, ауылдың (селоның), ауылдық (селолық) округ әкімі аппараттарының бюджеттік бағдарламаларының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12. Осы шешім 2013 жылғы 1 қаңтардан бастап қолданысқа енгізіледі.</w:t>
      </w:r>
    </w:p>
    <w:bookmarkEnd w:id="1"/>
    <w:p>
      <w:pPr>
        <w:spacing w:after="0"/>
        <w:ind w:left="0"/>
        <w:jc w:val="both"/>
      </w:pPr>
      <w:r>
        <w:rPr>
          <w:rFonts w:ascii="Times New Roman"/>
          <w:b w:val="false"/>
          <w:i/>
          <w:color w:val="000000"/>
          <w:sz w:val="28"/>
        </w:rPr>
        <w:t>      Мәслихаттың VІІ сессиясының төрағасы       А. Демисенов</w:t>
      </w:r>
    </w:p>
    <w:p>
      <w:pPr>
        <w:spacing w:after="0"/>
        <w:ind w:left="0"/>
        <w:jc w:val="both"/>
      </w:pPr>
      <w:r>
        <w:rPr>
          <w:rFonts w:ascii="Times New Roman"/>
          <w:b w:val="false"/>
          <w:i/>
          <w:color w:val="000000"/>
          <w:sz w:val="28"/>
        </w:rPr>
        <w:t>      Қалалық мәслихатының хатшысы               Г. Жарылқасымова</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"Лисаков қаласы</w:t>
      </w:r>
      <w:r>
        <w:br/>
      </w:r>
      <w:r>
        <w:rPr>
          <w:rFonts w:ascii="Times New Roman"/>
          <w:b w:val="false"/>
          <w:i w:val="false"/>
          <w:color w:val="000000"/>
          <w:sz w:val="28"/>
        </w:rPr>
        <w:t>
</w:t>
      </w:r>
      <w:r>
        <w:rPr>
          <w:rFonts w:ascii="Times New Roman"/>
          <w:b w:val="false"/>
          <w:i/>
          <w:color w:val="000000"/>
          <w:sz w:val="28"/>
        </w:rPr>
        <w:t>      әкімдігінің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 Н. Турлубекова</w:t>
      </w:r>
    </w:p>
    <w:bookmarkStart w:name="z13"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21 желтоқсандағы </w:t>
      </w:r>
      <w:r>
        <w:br/>
      </w:r>
      <w:r>
        <w:rPr>
          <w:rFonts w:ascii="Times New Roman"/>
          <w:b w:val="false"/>
          <w:i w:val="false"/>
          <w:color w:val="000000"/>
          <w:sz w:val="28"/>
        </w:rPr>
        <w:t xml:space="preserve">
№ 72 шешіміне 1-қосымша  </w:t>
      </w:r>
    </w:p>
    <w:bookmarkEnd w:id="2"/>
    <w:p>
      <w:pPr>
        <w:spacing w:after="0"/>
        <w:ind w:left="0"/>
        <w:jc w:val="left"/>
      </w:pPr>
      <w:r>
        <w:rPr>
          <w:rFonts w:ascii="Times New Roman"/>
          <w:b/>
          <w:i w:val="false"/>
          <w:color w:val="000000"/>
        </w:rPr>
        <w:t xml:space="preserve"> Лисаков қаласының 2013 жылға</w:t>
      </w:r>
      <w:r>
        <w:br/>
      </w:r>
      <w:r>
        <w:rPr>
          <w:rFonts w:ascii="Times New Roman"/>
          <w:b/>
          <w:i w:val="false"/>
          <w:color w:val="000000"/>
        </w:rPr>
        <w:t>
арналған бюджеті</w:t>
      </w:r>
    </w:p>
    <w:p>
      <w:pPr>
        <w:spacing w:after="0"/>
        <w:ind w:left="0"/>
        <w:jc w:val="both"/>
      </w:pPr>
      <w:r>
        <w:rPr>
          <w:rFonts w:ascii="Times New Roman"/>
          <w:b w:val="false"/>
          <w:i w:val="false"/>
          <w:color w:val="ff0000"/>
          <w:sz w:val="28"/>
        </w:rPr>
        <w:t xml:space="preserve">      Ескерту. 1-қосымша жаңа редакцияда - Қостанай облысы Лисаков қаласы мәслихатының 12.12.2013 </w:t>
      </w:r>
      <w:r>
        <w:rPr>
          <w:rFonts w:ascii="Times New Roman"/>
          <w:b w:val="false"/>
          <w:i w:val="false"/>
          <w:color w:val="ff0000"/>
          <w:sz w:val="28"/>
        </w:rPr>
        <w:t>№ 172</w:t>
      </w:r>
      <w:r>
        <w:rPr>
          <w:rFonts w:ascii="Times New Roman"/>
          <w:b w:val="false"/>
          <w:i w:val="false"/>
          <w:color w:val="ff0000"/>
          <w:sz w:val="28"/>
        </w:rPr>
        <w:t xml:space="preserve"> шешімімен (01.01.2013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
        <w:gridCol w:w="276"/>
        <w:gridCol w:w="428"/>
        <w:gridCol w:w="276"/>
        <w:gridCol w:w="7394"/>
        <w:gridCol w:w="2811"/>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2 724 739,6</w:t>
            </w:r>
          </w:p>
        </w:tc>
      </w:tr>
      <w:tr>
        <w:trPr>
          <w:trHeight w:val="37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2 053 073,0</w:t>
            </w:r>
          </w:p>
        </w:tc>
      </w:tr>
      <w:tr>
        <w:trPr>
          <w:trHeight w:val="37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707 681,0</w:t>
            </w:r>
          </w:p>
        </w:tc>
      </w:tr>
      <w:tr>
        <w:trPr>
          <w:trHeight w:val="37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707 681,0</w:t>
            </w:r>
          </w:p>
        </w:tc>
      </w:tr>
      <w:tr>
        <w:trPr>
          <w:trHeight w:val="36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522 896,0</w:t>
            </w:r>
          </w:p>
        </w:tc>
      </w:tr>
      <w:tr>
        <w:trPr>
          <w:trHeight w:val="37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522 896,0</w:t>
            </w:r>
          </w:p>
        </w:tc>
      </w:tr>
      <w:tr>
        <w:trPr>
          <w:trHeight w:val="37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216 201,0</w:t>
            </w:r>
          </w:p>
        </w:tc>
      </w:tr>
      <w:tr>
        <w:trPr>
          <w:trHeight w:val="37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131 040,0</w:t>
            </w:r>
          </w:p>
        </w:tc>
      </w:tr>
      <w:tr>
        <w:trPr>
          <w:trHeight w:val="46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15 221,0</w:t>
            </w:r>
          </w:p>
        </w:tc>
      </w:tr>
      <w:tr>
        <w:trPr>
          <w:trHeight w:val="46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69 940,0</w:t>
            </w:r>
          </w:p>
        </w:tc>
      </w:tr>
      <w:tr>
        <w:trPr>
          <w:trHeight w:val="84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598 299,0</w:t>
            </w:r>
          </w:p>
        </w:tc>
      </w:tr>
      <w:tr>
        <w:trPr>
          <w:trHeight w:val="45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386 669,0</w:t>
            </w:r>
          </w:p>
        </w:tc>
      </w:tr>
      <w:tr>
        <w:trPr>
          <w:trHeight w:val="78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199 337,0</w:t>
            </w:r>
          </w:p>
        </w:tc>
      </w:tr>
      <w:tr>
        <w:trPr>
          <w:trHeight w:val="75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11 926,0</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w:t>
            </w:r>
          </w:p>
        </w:tc>
      </w:tr>
      <w:tr>
        <w:trPr>
          <w:trHeight w:val="49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7 996,0</w:t>
            </w:r>
          </w:p>
        </w:tc>
      </w:tr>
      <w:tr>
        <w:trPr>
          <w:trHeight w:val="48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7 996,0</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20 730,0</w:t>
            </w:r>
          </w:p>
        </w:tc>
      </w:tr>
      <w:tr>
        <w:trPr>
          <w:trHeight w:val="46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16 670,0</w:t>
            </w:r>
          </w:p>
        </w:tc>
      </w:tr>
      <w:tr>
        <w:trPr>
          <w:trHeight w:val="78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1 449,0</w:t>
            </w:r>
          </w:p>
        </w:tc>
      </w:tr>
      <w:tr>
        <w:trPr>
          <w:trHeight w:val="84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8 475,0</w:t>
            </w:r>
          </w:p>
        </w:tc>
      </w:tr>
      <w:tr>
        <w:trPr>
          <w:trHeight w:val="57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басқа да кірістер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6 746,0</w:t>
            </w:r>
          </w:p>
        </w:tc>
      </w:tr>
      <w:tr>
        <w:trPr>
          <w:trHeight w:val="42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4 060,0</w:t>
            </w:r>
          </w:p>
        </w:tc>
      </w:tr>
      <w:tr>
        <w:trPr>
          <w:trHeight w:val="37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4 060,0</w:t>
            </w:r>
          </w:p>
        </w:tc>
      </w:tr>
      <w:tr>
        <w:trPr>
          <w:trHeight w:val="37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22 000,0</w:t>
            </w:r>
          </w:p>
        </w:tc>
      </w:tr>
      <w:tr>
        <w:trPr>
          <w:trHeight w:val="78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19 000,0</w:t>
            </w:r>
          </w:p>
        </w:tc>
      </w:tr>
      <w:tr>
        <w:trPr>
          <w:trHeight w:val="75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19 000,0</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37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7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7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628 936,6</w:t>
            </w:r>
          </w:p>
        </w:tc>
      </w:tr>
      <w:tr>
        <w:trPr>
          <w:trHeight w:val="76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628 936,6</w:t>
            </w:r>
          </w:p>
        </w:tc>
      </w:tr>
      <w:tr>
        <w:trPr>
          <w:trHeight w:val="37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628 936,6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
        <w:gridCol w:w="265"/>
        <w:gridCol w:w="764"/>
        <w:gridCol w:w="786"/>
        <w:gridCol w:w="6543"/>
        <w:gridCol w:w="2750"/>
      </w:tblGrid>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2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2 850 508,6</w:t>
            </w:r>
          </w:p>
        </w:tc>
      </w:tr>
      <w:tr>
        <w:trPr>
          <w:trHeight w:val="39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152 300,0</w:t>
            </w:r>
          </w:p>
        </w:tc>
      </w:tr>
      <w:tr>
        <w:trPr>
          <w:trHeight w:val="7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115 723,0</w:t>
            </w:r>
          </w:p>
        </w:tc>
      </w:tr>
      <w:tr>
        <w:trPr>
          <w:trHeight w:val="8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12 909,0</w:t>
            </w:r>
          </w:p>
        </w:tc>
      </w:tr>
      <w:tr>
        <w:trPr>
          <w:trHeight w:val="7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12 635,0</w:t>
            </w:r>
          </w:p>
        </w:tc>
      </w:tr>
      <w:tr>
        <w:trPr>
          <w:trHeight w:val="42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w:t>
            </w:r>
          </w:p>
        </w:tc>
      </w:tr>
      <w:tr>
        <w:trPr>
          <w:trHeight w:val="42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78 596,0</w:t>
            </w:r>
          </w:p>
        </w:tc>
      </w:tr>
      <w:tr>
        <w:trPr>
          <w:trHeight w:val="84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70 789,0</w:t>
            </w:r>
          </w:p>
        </w:tc>
      </w:tr>
      <w:tr>
        <w:trPr>
          <w:trHeight w:val="40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7 807,0</w:t>
            </w:r>
          </w:p>
        </w:tc>
      </w:tr>
      <w:tr>
        <w:trPr>
          <w:trHeight w:val="7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24 218,0</w:t>
            </w:r>
          </w:p>
        </w:tc>
      </w:tr>
      <w:tr>
        <w:trPr>
          <w:trHeight w:val="129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23 789,0</w:t>
            </w:r>
          </w:p>
        </w:tc>
      </w:tr>
      <w:tr>
        <w:trPr>
          <w:trHeight w:val="5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w:t>
            </w:r>
          </w:p>
        </w:tc>
      </w:tr>
      <w:tr>
        <w:trPr>
          <w:trHeight w:val="5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20 836,0</w:t>
            </w:r>
          </w:p>
        </w:tc>
      </w:tr>
      <w:tr>
        <w:trPr>
          <w:trHeight w:val="69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20 836,0</w:t>
            </w:r>
          </w:p>
        </w:tc>
      </w:tr>
      <w:tr>
        <w:trPr>
          <w:trHeight w:val="181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18 128,0</w:t>
            </w:r>
          </w:p>
        </w:tc>
      </w:tr>
      <w:tr>
        <w:trPr>
          <w:trHeight w:val="117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7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w:t>
            </w:r>
          </w:p>
        </w:tc>
      </w:tr>
      <w:tr>
        <w:trPr>
          <w:trHeight w:val="40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1 445,0</w:t>
            </w:r>
          </w:p>
        </w:tc>
      </w:tr>
      <w:tr>
        <w:trPr>
          <w:trHeight w:val="37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15 741,0</w:t>
            </w:r>
          </w:p>
        </w:tc>
      </w:tr>
      <w:tr>
        <w:trPr>
          <w:trHeight w:val="7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15 741,0</w:t>
            </w:r>
          </w:p>
        </w:tc>
      </w:tr>
      <w:tr>
        <w:trPr>
          <w:trHeight w:val="160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15 131,0</w:t>
            </w:r>
          </w:p>
        </w:tc>
      </w:tr>
      <w:tr>
        <w:trPr>
          <w:trHeight w:val="36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r>
      <w:tr>
        <w:trPr>
          <w:trHeight w:val="37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3 566,0</w:t>
            </w:r>
          </w:p>
        </w:tc>
      </w:tr>
      <w:tr>
        <w:trPr>
          <w:trHeight w:val="37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3 566,0</w:t>
            </w:r>
          </w:p>
        </w:tc>
      </w:tr>
      <w:tr>
        <w:trPr>
          <w:trHeight w:val="39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3 566,0</w:t>
            </w:r>
          </w:p>
        </w:tc>
      </w:tr>
      <w:tr>
        <w:trPr>
          <w:trHeight w:val="7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3 566,0</w:t>
            </w:r>
          </w:p>
        </w:tc>
      </w:tr>
      <w:tr>
        <w:trPr>
          <w:trHeight w:val="7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4 728,0</w:t>
            </w:r>
          </w:p>
        </w:tc>
      </w:tr>
      <w:tr>
        <w:trPr>
          <w:trHeight w:val="7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4 728,0</w:t>
            </w:r>
          </w:p>
        </w:tc>
      </w:tr>
      <w:tr>
        <w:trPr>
          <w:trHeight w:val="11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4 728,0</w:t>
            </w:r>
          </w:p>
        </w:tc>
      </w:tr>
      <w:tr>
        <w:trPr>
          <w:trHeight w:val="76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4 728,0</w:t>
            </w:r>
          </w:p>
        </w:tc>
      </w:tr>
      <w:tr>
        <w:trPr>
          <w:trHeight w:val="4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1 432 786,0</w:t>
            </w:r>
          </w:p>
        </w:tc>
      </w:tr>
      <w:tr>
        <w:trPr>
          <w:trHeight w:val="48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283 410,0</w:t>
            </w:r>
          </w:p>
        </w:tc>
      </w:tr>
      <w:tr>
        <w:trPr>
          <w:trHeight w:val="4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283 410,0</w:t>
            </w:r>
          </w:p>
        </w:tc>
      </w:tr>
      <w:tr>
        <w:trPr>
          <w:trHeight w:val="9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263 706,0</w:t>
            </w:r>
          </w:p>
        </w:tc>
      </w:tr>
      <w:tr>
        <w:trPr>
          <w:trHeight w:val="9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19 704,0</w:t>
            </w:r>
          </w:p>
        </w:tc>
      </w:tr>
      <w:tr>
        <w:trPr>
          <w:trHeight w:val="4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720 252,0</w:t>
            </w:r>
          </w:p>
        </w:tc>
      </w:tr>
      <w:tr>
        <w:trPr>
          <w:trHeight w:val="5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720 252,0</w:t>
            </w:r>
          </w:p>
        </w:tc>
      </w:tr>
      <w:tr>
        <w:trPr>
          <w:trHeight w:val="42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622 562,0</w:t>
            </w:r>
          </w:p>
        </w:tc>
      </w:tr>
      <w:tr>
        <w:trPr>
          <w:trHeight w:val="4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97 690,0</w:t>
            </w:r>
          </w:p>
        </w:tc>
      </w:tr>
      <w:tr>
        <w:trPr>
          <w:trHeight w:val="66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429 124,0</w:t>
            </w:r>
          </w:p>
        </w:tc>
      </w:tr>
      <w:tr>
        <w:trPr>
          <w:trHeight w:val="70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217 091,0</w:t>
            </w:r>
          </w:p>
        </w:tc>
      </w:tr>
      <w:tr>
        <w:trPr>
          <w:trHeight w:val="11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8 428,0</w:t>
            </w:r>
          </w:p>
        </w:tc>
      </w:tr>
      <w:tr>
        <w:trPr>
          <w:trHeight w:val="11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мемлекеттік білім беру мекемелер үшін оқулықтар мен оқу-әдістемелік кешендерді сатып алу және жеткізу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14 749,0</w:t>
            </w:r>
          </w:p>
        </w:tc>
      </w:tr>
      <w:tr>
        <w:trPr>
          <w:trHeight w:val="8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1 787,0</w:t>
            </w:r>
          </w:p>
        </w:tc>
      </w:tr>
      <w:tr>
        <w:trPr>
          <w:trHeight w:val="127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11 273,0</w:t>
            </w:r>
          </w:p>
        </w:tc>
      </w:tr>
      <w:tr>
        <w:trPr>
          <w:trHeight w:val="76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180 854,0</w:t>
            </w:r>
          </w:p>
        </w:tc>
      </w:tr>
      <w:tr>
        <w:trPr>
          <w:trHeight w:val="7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212 033,0</w:t>
            </w:r>
          </w:p>
        </w:tc>
      </w:tr>
      <w:tr>
        <w:trPr>
          <w:trHeight w:val="42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212 033,0</w:t>
            </w:r>
          </w:p>
        </w:tc>
      </w:tr>
      <w:tr>
        <w:trPr>
          <w:trHeight w:val="37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4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84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12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4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127 493,7</w:t>
            </w:r>
          </w:p>
        </w:tc>
      </w:tr>
      <w:tr>
        <w:trPr>
          <w:trHeight w:val="37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96 560,1</w:t>
            </w:r>
          </w:p>
        </w:tc>
      </w:tr>
      <w:tr>
        <w:trPr>
          <w:trHeight w:val="87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96 560,1</w:t>
            </w:r>
          </w:p>
        </w:tc>
      </w:tr>
      <w:tr>
        <w:trPr>
          <w:trHeight w:val="4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18 449,0</w:t>
            </w:r>
          </w:p>
        </w:tc>
      </w:tr>
      <w:tr>
        <w:trPr>
          <w:trHeight w:val="4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1 176,0</w:t>
            </w:r>
          </w:p>
        </w:tc>
      </w:tr>
      <w:tr>
        <w:trPr>
          <w:trHeight w:val="40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25 621,0</w:t>
            </w:r>
          </w:p>
        </w:tc>
      </w:tr>
      <w:tr>
        <w:trPr>
          <w:trHeight w:val="120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22 940,0</w:t>
            </w:r>
          </w:p>
        </w:tc>
      </w:tr>
      <w:tr>
        <w:trPr>
          <w:trHeight w:val="8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w:t>
            </w:r>
          </w:p>
        </w:tc>
      </w:tr>
      <w:tr>
        <w:trPr>
          <w:trHeight w:val="46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10 772,0</w:t>
            </w:r>
          </w:p>
        </w:tc>
      </w:tr>
      <w:tr>
        <w:trPr>
          <w:trHeight w:val="76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8 613,1</w:t>
            </w:r>
          </w:p>
        </w:tc>
      </w:tr>
      <w:tr>
        <w:trPr>
          <w:trHeight w:val="5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1 781,0</w:t>
            </w:r>
          </w:p>
        </w:tc>
      </w:tr>
      <w:tr>
        <w:trPr>
          <w:trHeight w:val="162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6 605,0</w:t>
            </w:r>
          </w:p>
        </w:tc>
      </w:tr>
      <w:tr>
        <w:trPr>
          <w:trHeight w:val="8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30 933,6</w:t>
            </w:r>
          </w:p>
        </w:tc>
      </w:tr>
      <w:tr>
        <w:trPr>
          <w:trHeight w:val="108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30 933,6</w:t>
            </w:r>
          </w:p>
        </w:tc>
      </w:tr>
      <w:tr>
        <w:trPr>
          <w:trHeight w:val="151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30 180,0</w:t>
            </w:r>
          </w:p>
        </w:tc>
      </w:tr>
      <w:tr>
        <w:trPr>
          <w:trHeight w:val="11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37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w:t>
            </w:r>
          </w:p>
        </w:tc>
      </w:tr>
      <w:tr>
        <w:trPr>
          <w:trHeight w:val="37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313 303,0</w:t>
            </w:r>
          </w:p>
        </w:tc>
      </w:tr>
      <w:tr>
        <w:trPr>
          <w:trHeight w:val="46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176 793,0</w:t>
            </w:r>
          </w:p>
        </w:tc>
      </w:tr>
      <w:tr>
        <w:trPr>
          <w:trHeight w:val="11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2 119,0</w:t>
            </w:r>
          </w:p>
        </w:tc>
      </w:tr>
      <w:tr>
        <w:trPr>
          <w:trHeight w:val="81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2 119,0</w:t>
            </w:r>
          </w:p>
        </w:tc>
      </w:tr>
      <w:tr>
        <w:trPr>
          <w:trHeight w:val="7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169 344,0</w:t>
            </w:r>
          </w:p>
        </w:tc>
      </w:tr>
      <w:tr>
        <w:trPr>
          <w:trHeight w:val="78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102 486,0</w:t>
            </w:r>
          </w:p>
        </w:tc>
      </w:tr>
      <w:tr>
        <w:trPr>
          <w:trHeight w:val="7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66 858,0</w:t>
            </w:r>
          </w:p>
        </w:tc>
      </w:tr>
      <w:tr>
        <w:trPr>
          <w:trHeight w:val="78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5 330,0</w:t>
            </w:r>
          </w:p>
        </w:tc>
      </w:tr>
      <w:tr>
        <w:trPr>
          <w:trHeight w:val="81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4 271,0</w:t>
            </w:r>
          </w:p>
        </w:tc>
      </w:tr>
      <w:tr>
        <w:trPr>
          <w:trHeight w:val="40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1 059,0</w:t>
            </w:r>
          </w:p>
        </w:tc>
      </w:tr>
      <w:tr>
        <w:trPr>
          <w:trHeight w:val="39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8 432,0</w:t>
            </w:r>
          </w:p>
        </w:tc>
      </w:tr>
      <w:tr>
        <w:trPr>
          <w:trHeight w:val="126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2 494,0</w:t>
            </w:r>
          </w:p>
        </w:tc>
      </w:tr>
      <w:tr>
        <w:trPr>
          <w:trHeight w:val="4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2 494,0</w:t>
            </w:r>
          </w:p>
        </w:tc>
      </w:tr>
      <w:tr>
        <w:trPr>
          <w:trHeight w:val="7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5 938,0</w:t>
            </w:r>
          </w:p>
        </w:tc>
      </w:tr>
      <w:tr>
        <w:trPr>
          <w:trHeight w:val="42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5 938,0</w:t>
            </w:r>
          </w:p>
        </w:tc>
      </w:tr>
      <w:tr>
        <w:trPr>
          <w:trHeight w:val="4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128 078,0</w:t>
            </w:r>
          </w:p>
        </w:tc>
      </w:tr>
      <w:tr>
        <w:trPr>
          <w:trHeight w:val="97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9 144,0</w:t>
            </w:r>
          </w:p>
        </w:tc>
      </w:tr>
      <w:tr>
        <w:trPr>
          <w:trHeight w:val="4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5 639,0</w:t>
            </w:r>
          </w:p>
        </w:tc>
      </w:tr>
      <w:tr>
        <w:trPr>
          <w:trHeight w:val="4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2 580,0</w:t>
            </w:r>
          </w:p>
        </w:tc>
      </w:tr>
      <w:tr>
        <w:trPr>
          <w:trHeight w:val="4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925,0</w:t>
            </w:r>
          </w:p>
        </w:tc>
      </w:tr>
      <w:tr>
        <w:trPr>
          <w:trHeight w:val="129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116 071,0</w:t>
            </w:r>
          </w:p>
        </w:tc>
      </w:tr>
      <w:tr>
        <w:trPr>
          <w:trHeight w:val="64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көшелерді жарықтандыру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13 724,0</w:t>
            </w:r>
          </w:p>
        </w:tc>
      </w:tr>
      <w:tr>
        <w:trPr>
          <w:trHeight w:val="70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20 390,0</w:t>
            </w:r>
          </w:p>
        </w:tc>
      </w:tr>
      <w:tr>
        <w:trPr>
          <w:trHeight w:val="81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r>
      <w:tr>
        <w:trPr>
          <w:trHeight w:val="51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81 769,0</w:t>
            </w:r>
          </w:p>
        </w:tc>
      </w:tr>
      <w:tr>
        <w:trPr>
          <w:trHeight w:val="7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2 863,0</w:t>
            </w:r>
          </w:p>
        </w:tc>
      </w:tr>
      <w:tr>
        <w:trPr>
          <w:trHeight w:val="4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2 863,0</w:t>
            </w:r>
          </w:p>
        </w:tc>
      </w:tr>
      <w:tr>
        <w:trPr>
          <w:trHeight w:val="40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198 398,0</w:t>
            </w:r>
          </w:p>
        </w:tc>
      </w:tr>
      <w:tr>
        <w:trPr>
          <w:trHeight w:val="37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46 590,0</w:t>
            </w:r>
          </w:p>
        </w:tc>
      </w:tr>
      <w:tr>
        <w:trPr>
          <w:trHeight w:val="84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46 590,0</w:t>
            </w:r>
          </w:p>
        </w:tc>
      </w:tr>
      <w:tr>
        <w:trPr>
          <w:trHeight w:val="40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46 590,0</w:t>
            </w:r>
          </w:p>
        </w:tc>
      </w:tr>
      <w:tr>
        <w:trPr>
          <w:trHeight w:val="37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25 925,0</w:t>
            </w:r>
          </w:p>
        </w:tc>
      </w:tr>
      <w:tr>
        <w:trPr>
          <w:trHeight w:val="76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17 195,0</w:t>
            </w:r>
          </w:p>
        </w:tc>
      </w:tr>
      <w:tr>
        <w:trPr>
          <w:trHeight w:val="40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5 525,0</w:t>
            </w:r>
          </w:p>
        </w:tc>
      </w:tr>
      <w:tr>
        <w:trPr>
          <w:trHeight w:val="7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3 727,0</w:t>
            </w:r>
          </w:p>
        </w:tc>
      </w:tr>
      <w:tr>
        <w:trPr>
          <w:trHeight w:val="154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7 943,0</w:t>
            </w:r>
          </w:p>
        </w:tc>
      </w:tr>
      <w:tr>
        <w:trPr>
          <w:trHeight w:val="7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8 730,0</w:t>
            </w:r>
          </w:p>
        </w:tc>
      </w:tr>
      <w:tr>
        <w:trPr>
          <w:trHeight w:val="4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8 730,0</w:t>
            </w:r>
          </w:p>
        </w:tc>
      </w:tr>
      <w:tr>
        <w:trPr>
          <w:trHeight w:val="37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65 015,0</w:t>
            </w:r>
          </w:p>
        </w:tc>
      </w:tr>
      <w:tr>
        <w:trPr>
          <w:trHeight w:val="7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39 867,0</w:t>
            </w:r>
          </w:p>
        </w:tc>
      </w:tr>
      <w:tr>
        <w:trPr>
          <w:trHeight w:val="48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35 595,0</w:t>
            </w:r>
          </w:p>
        </w:tc>
      </w:tr>
      <w:tr>
        <w:trPr>
          <w:trHeight w:val="76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тiлдерiн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4 272,0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25 148,0</w:t>
            </w:r>
          </w:p>
        </w:tc>
      </w:tr>
      <w:tr>
        <w:trPr>
          <w:trHeight w:val="87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5 438,0</w:t>
            </w:r>
          </w:p>
        </w:tc>
      </w:tr>
      <w:tr>
        <w:trPr>
          <w:trHeight w:val="78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19 710,0</w:t>
            </w:r>
          </w:p>
        </w:tc>
      </w:tr>
      <w:tr>
        <w:trPr>
          <w:trHeight w:val="7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60 868,0</w:t>
            </w:r>
          </w:p>
        </w:tc>
      </w:tr>
      <w:tr>
        <w:trPr>
          <w:trHeight w:val="78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42 482,0</w:t>
            </w:r>
          </w:p>
        </w:tc>
      </w:tr>
      <w:tr>
        <w:trPr>
          <w:trHeight w:val="11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5 897,0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36 215,0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12 629,0</w:t>
            </w:r>
          </w:p>
        </w:tc>
      </w:tr>
      <w:tr>
        <w:trPr>
          <w:trHeight w:val="151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8 008,0</w:t>
            </w:r>
          </w:p>
        </w:tc>
      </w:tr>
      <w:tr>
        <w:trPr>
          <w:trHeight w:val="4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4 410,0</w:t>
            </w:r>
          </w:p>
        </w:tc>
      </w:tr>
      <w:tr>
        <w:trPr>
          <w:trHeight w:val="4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r>
      <w:tr>
        <w:trPr>
          <w:trHeight w:val="7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5 757,0</w:t>
            </w:r>
          </w:p>
        </w:tc>
      </w:tr>
      <w:tr>
        <w:trPr>
          <w:trHeight w:val="117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5 757,0</w:t>
            </w:r>
          </w:p>
        </w:tc>
      </w:tr>
      <w:tr>
        <w:trPr>
          <w:trHeight w:val="4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3 268,0</w:t>
            </w:r>
          </w:p>
        </w:tc>
      </w:tr>
      <w:tr>
        <w:trPr>
          <w:trHeight w:val="72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басқа да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3 268,0</w:t>
            </w:r>
          </w:p>
        </w:tc>
      </w:tr>
      <w:tr>
        <w:trPr>
          <w:trHeight w:val="78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3 268,0</w:t>
            </w:r>
          </w:p>
        </w:tc>
      </w:tr>
      <w:tr>
        <w:trPr>
          <w:trHeight w:val="37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3 268,0</w:t>
            </w:r>
          </w:p>
        </w:tc>
      </w:tr>
      <w:tr>
        <w:trPr>
          <w:trHeight w:val="11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19 597,6</w:t>
            </w:r>
          </w:p>
        </w:tc>
      </w:tr>
      <w:tr>
        <w:trPr>
          <w:trHeight w:val="37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10 356,0</w:t>
            </w:r>
          </w:p>
        </w:tc>
      </w:tr>
      <w:tr>
        <w:trPr>
          <w:trHeight w:val="7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10 356,0</w:t>
            </w:r>
          </w:p>
        </w:tc>
      </w:tr>
      <w:tr>
        <w:trPr>
          <w:trHeight w:val="11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6 246,0</w:t>
            </w:r>
          </w:p>
        </w:tc>
      </w:tr>
      <w:tr>
        <w:trPr>
          <w:trHeight w:val="5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8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2 665,0</w:t>
            </w:r>
          </w:p>
        </w:tc>
      </w:tr>
      <w:tr>
        <w:trPr>
          <w:trHeight w:val="8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1 353,0</w:t>
            </w:r>
          </w:p>
        </w:tc>
      </w:tr>
      <w:tr>
        <w:trPr>
          <w:trHeight w:val="4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6 576,0</w:t>
            </w:r>
          </w:p>
        </w:tc>
      </w:tr>
      <w:tr>
        <w:trPr>
          <w:trHeight w:val="1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6 576,0</w:t>
            </w:r>
          </w:p>
        </w:tc>
      </w:tr>
      <w:tr>
        <w:trPr>
          <w:trHeight w:val="11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6 419,0</w:t>
            </w:r>
          </w:p>
        </w:tc>
      </w:tr>
      <w:tr>
        <w:trPr>
          <w:trHeight w:val="4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114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2 665,6</w:t>
            </w:r>
          </w:p>
        </w:tc>
      </w:tr>
      <w:tr>
        <w:trPr>
          <w:trHeight w:val="8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2 665,6</w:t>
            </w:r>
          </w:p>
        </w:tc>
      </w:tr>
      <w:tr>
        <w:trPr>
          <w:trHeight w:val="57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2 665,6</w:t>
            </w:r>
          </w:p>
        </w:tc>
      </w:tr>
      <w:tr>
        <w:trPr>
          <w:trHeight w:val="39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21 660,0</w:t>
            </w:r>
          </w:p>
        </w:tc>
      </w:tr>
      <w:tr>
        <w:trPr>
          <w:trHeight w:val="37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21 660,0</w:t>
            </w:r>
          </w:p>
        </w:tc>
      </w:tr>
      <w:tr>
        <w:trPr>
          <w:trHeight w:val="76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9 042,0</w:t>
            </w:r>
          </w:p>
        </w:tc>
      </w:tr>
      <w:tr>
        <w:trPr>
          <w:trHeight w:val="7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8 683,0</w:t>
            </w:r>
          </w:p>
        </w:tc>
      </w:tr>
      <w:tr>
        <w:trPr>
          <w:trHeight w:val="40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w:t>
            </w:r>
          </w:p>
        </w:tc>
      </w:tr>
      <w:tr>
        <w:trPr>
          <w:trHeight w:val="81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12 618,0</w:t>
            </w:r>
          </w:p>
        </w:tc>
      </w:tr>
      <w:tr>
        <w:trPr>
          <w:trHeight w:val="11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6 351,0</w:t>
            </w:r>
          </w:p>
        </w:tc>
      </w:tr>
      <w:tr>
        <w:trPr>
          <w:trHeight w:val="78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5 973,0</w:t>
            </w:r>
          </w:p>
        </w:tc>
      </w:tr>
      <w:tr>
        <w:trPr>
          <w:trHeight w:val="37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r>
      <w:tr>
        <w:trPr>
          <w:trHeight w:val="4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86 143,0</w:t>
            </w:r>
          </w:p>
        </w:tc>
      </w:tr>
      <w:tr>
        <w:trPr>
          <w:trHeight w:val="4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86 143,0</w:t>
            </w:r>
          </w:p>
        </w:tc>
      </w:tr>
      <w:tr>
        <w:trPr>
          <w:trHeight w:val="8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5 098,0</w:t>
            </w:r>
          </w:p>
        </w:tc>
      </w:tr>
      <w:tr>
        <w:trPr>
          <w:trHeight w:val="120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5 098,0</w:t>
            </w:r>
          </w:p>
        </w:tc>
      </w:tr>
      <w:tr>
        <w:trPr>
          <w:trHeight w:val="120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81 045,0</w:t>
            </w:r>
          </w:p>
        </w:tc>
      </w:tr>
      <w:tr>
        <w:trPr>
          <w:trHeight w:val="4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14 550,0</w:t>
            </w:r>
          </w:p>
        </w:tc>
      </w:tr>
      <w:tr>
        <w:trPr>
          <w:trHeight w:val="4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66 495,0</w:t>
            </w:r>
          </w:p>
        </w:tc>
      </w:tr>
      <w:tr>
        <w:trPr>
          <w:trHeight w:val="4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238 313,0</w:t>
            </w:r>
          </w:p>
        </w:tc>
      </w:tr>
      <w:tr>
        <w:trPr>
          <w:trHeight w:val="40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7 706,0</w:t>
            </w:r>
          </w:p>
        </w:tc>
      </w:tr>
      <w:tr>
        <w:trPr>
          <w:trHeight w:val="76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7 706,0</w:t>
            </w:r>
          </w:p>
        </w:tc>
      </w:tr>
      <w:tr>
        <w:trPr>
          <w:trHeight w:val="114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5 917,0</w:t>
            </w:r>
          </w:p>
        </w:tc>
      </w:tr>
      <w:tr>
        <w:trPr>
          <w:trHeight w:val="4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1 697,0</w:t>
            </w:r>
          </w:p>
        </w:tc>
      </w:tr>
      <w:tr>
        <w:trPr>
          <w:trHeight w:val="42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40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230 607,0</w:t>
            </w:r>
          </w:p>
        </w:tc>
      </w:tr>
      <w:tr>
        <w:trPr>
          <w:trHeight w:val="8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12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5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9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11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94 874,0</w:t>
            </w:r>
          </w:p>
        </w:tc>
      </w:tr>
      <w:tr>
        <w:trPr>
          <w:trHeight w:val="150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10 192,0</w:t>
            </w:r>
          </w:p>
        </w:tc>
      </w:tr>
      <w:tr>
        <w:trPr>
          <w:trHeight w:val="37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2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3 925,0</w:t>
            </w:r>
          </w:p>
        </w:tc>
      </w:tr>
      <w:tr>
        <w:trPr>
          <w:trHeight w:val="48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79 987,0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135 376,0</w:t>
            </w:r>
          </w:p>
        </w:tc>
      </w:tr>
      <w:tr>
        <w:trPr>
          <w:trHeight w:val="120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135 376,0</w:t>
            </w:r>
          </w:p>
        </w:tc>
      </w:tr>
      <w:tr>
        <w:trPr>
          <w:trHeight w:val="39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248 885,3</w:t>
            </w:r>
          </w:p>
        </w:tc>
      </w:tr>
      <w:tr>
        <w:trPr>
          <w:trHeight w:val="46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248 885,3</w:t>
            </w:r>
          </w:p>
        </w:tc>
      </w:tr>
      <w:tr>
        <w:trPr>
          <w:trHeight w:val="5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248 885,3</w:t>
            </w:r>
          </w:p>
        </w:tc>
      </w:tr>
      <w:tr>
        <w:trPr>
          <w:trHeight w:val="8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2 169,3</w:t>
            </w:r>
          </w:p>
        </w:tc>
      </w:tr>
      <w:tr>
        <w:trPr>
          <w:trHeight w:val="4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244 567,0</w:t>
            </w:r>
          </w:p>
        </w:tc>
      </w:tr>
      <w:tr>
        <w:trPr>
          <w:trHeight w:val="198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2 149,0</w:t>
            </w:r>
          </w:p>
        </w:tc>
      </w:tr>
      <w:tr>
        <w:trPr>
          <w:trHeight w:val="4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46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4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4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7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7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Моноқалалардағы кәсіпкерліктің дамуына ықпал етуді кредиттеу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51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p>
        </w:tc>
      </w:tr>
      <w:tr>
        <w:trPr>
          <w:trHeight w:val="54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p>
        </w:tc>
      </w:tr>
      <w:tr>
        <w:trPr>
          <w:trHeight w:val="46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p>
        </w:tc>
      </w:tr>
      <w:tr>
        <w:trPr>
          <w:trHeight w:val="6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p>
        </w:tc>
      </w:tr>
      <w:tr>
        <w:trPr>
          <w:trHeight w:val="114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p>
        </w:tc>
      </w:tr>
      <w:tr>
        <w:trPr>
          <w:trHeight w:val="78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p>
        </w:tc>
      </w:tr>
      <w:tr>
        <w:trPr>
          <w:trHeight w:val="37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-162 769,0</w:t>
            </w:r>
          </w:p>
        </w:tc>
      </w:tr>
      <w:tr>
        <w:trPr>
          <w:trHeight w:val="7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162 769,0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21 желтоқсандағы </w:t>
      </w:r>
      <w:r>
        <w:br/>
      </w:r>
      <w:r>
        <w:rPr>
          <w:rFonts w:ascii="Times New Roman"/>
          <w:b w:val="false"/>
          <w:i w:val="false"/>
          <w:color w:val="000000"/>
          <w:sz w:val="28"/>
        </w:rPr>
        <w:t xml:space="preserve">
№ 72 шешіміне 2-қосымша  </w:t>
      </w:r>
    </w:p>
    <w:bookmarkEnd w:id="3"/>
    <w:p>
      <w:pPr>
        <w:spacing w:after="0"/>
        <w:ind w:left="0"/>
        <w:jc w:val="left"/>
      </w:pPr>
      <w:r>
        <w:rPr>
          <w:rFonts w:ascii="Times New Roman"/>
          <w:b/>
          <w:i w:val="false"/>
          <w:color w:val="000000"/>
        </w:rPr>
        <w:t xml:space="preserve"> Лисаков қаласының 2014 жылға</w:t>
      </w:r>
      <w:r>
        <w:br/>
      </w:r>
      <w:r>
        <w:rPr>
          <w:rFonts w:ascii="Times New Roman"/>
          <w:b/>
          <w:i w:val="false"/>
          <w:color w:val="000000"/>
        </w:rPr>
        <w:t>
арналған бюджеті</w:t>
      </w:r>
    </w:p>
    <w:p>
      <w:pPr>
        <w:spacing w:after="0"/>
        <w:ind w:left="0"/>
        <w:jc w:val="both"/>
      </w:pPr>
      <w:r>
        <w:rPr>
          <w:rFonts w:ascii="Times New Roman"/>
          <w:b w:val="false"/>
          <w:i w:val="false"/>
          <w:color w:val="ff0000"/>
          <w:sz w:val="28"/>
        </w:rPr>
        <w:t xml:space="preserve">      Ескерту. 2-қосымша жаңа редакцияда - Қостанай облысы Лисаков қаласы мәслихатының 16.10.2013 </w:t>
      </w:r>
      <w:r>
        <w:rPr>
          <w:rFonts w:ascii="Times New Roman"/>
          <w:b w:val="false"/>
          <w:i w:val="false"/>
          <w:color w:val="ff0000"/>
          <w:sz w:val="28"/>
        </w:rPr>
        <w:t>№ 158</w:t>
      </w:r>
      <w:r>
        <w:rPr>
          <w:rFonts w:ascii="Times New Roman"/>
          <w:b w:val="false"/>
          <w:i w:val="false"/>
          <w:color w:val="ff0000"/>
          <w:sz w:val="28"/>
        </w:rPr>
        <w:t xml:space="preserve"> шешімімен (01.01.2013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473"/>
        <w:gridCol w:w="453"/>
        <w:gridCol w:w="8313"/>
        <w:gridCol w:w="199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85"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3419839,0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2037206,0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707009,0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707009,0</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526750,0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526750,0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213962,0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127556,0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16831,0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69575,0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582501,0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379389,0</w:t>
            </w:r>
          </w:p>
        </w:tc>
      </w:tr>
      <w:tr>
        <w:trPr>
          <w:trHeight w:val="6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187937,0</w:t>
            </w:r>
          </w:p>
        </w:tc>
      </w:tr>
      <w:tr>
        <w:trPr>
          <w:trHeight w:val="5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14782,0</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w:t>
            </w:r>
          </w:p>
        </w:tc>
      </w:tr>
      <w:tr>
        <w:trPr>
          <w:trHeight w:val="12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6984,0</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6984,0</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12975,0</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10975,0</w:t>
            </w:r>
          </w:p>
        </w:tc>
      </w:tr>
      <w:tr>
        <w:trPr>
          <w:trHeight w:val="6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10975,0</w:t>
            </w:r>
          </w:p>
        </w:tc>
      </w:tr>
      <w:tr>
        <w:trPr>
          <w:trHeight w:val="3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5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w:t>
            </w:r>
          </w:p>
        </w:tc>
      </w:tr>
      <w:tr>
        <w:trPr>
          <w:trHeight w:val="6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5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1356658,0</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1356658,0</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1356658,0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433"/>
        <w:gridCol w:w="653"/>
        <w:gridCol w:w="673"/>
        <w:gridCol w:w="7473"/>
        <w:gridCol w:w="209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85"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3399839,0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121112,0</w:t>
            </w:r>
          </w:p>
        </w:tc>
      </w:tr>
      <w:tr>
        <w:trPr>
          <w:trHeight w:val="5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85435,0</w:t>
            </w:r>
          </w:p>
        </w:tc>
      </w:tr>
      <w:tr>
        <w:trPr>
          <w:trHeight w:val="6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12705,0</w:t>
            </w:r>
          </w:p>
        </w:tc>
      </w:tr>
      <w:tr>
        <w:trPr>
          <w:trHeight w:val="5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12705,0</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50816,0</w:t>
            </w:r>
          </w:p>
        </w:tc>
      </w:tr>
      <w:tr>
        <w:trPr>
          <w:trHeight w:val="5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50816,0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21914,0</w:t>
            </w:r>
          </w:p>
        </w:tc>
      </w:tr>
      <w:tr>
        <w:trPr>
          <w:trHeight w:val="10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21914,0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20690,0</w:t>
            </w:r>
          </w:p>
        </w:tc>
      </w:tr>
      <w:tr>
        <w:trPr>
          <w:trHeight w:val="6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20690,0</w:t>
            </w:r>
          </w:p>
        </w:tc>
      </w:tr>
      <w:tr>
        <w:trPr>
          <w:trHeight w:val="12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18780,0</w:t>
            </w:r>
          </w:p>
        </w:tc>
      </w:tr>
      <w:tr>
        <w:trPr>
          <w:trHeight w:val="10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14987,0</w:t>
            </w:r>
          </w:p>
        </w:tc>
      </w:tr>
      <w:tr>
        <w:trPr>
          <w:trHeight w:val="5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14987,0</w:t>
            </w:r>
          </w:p>
        </w:tc>
      </w:tr>
      <w:tr>
        <w:trPr>
          <w:trHeight w:val="12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14987,0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3699,0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3699,0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3699,0</w:t>
            </w:r>
          </w:p>
        </w:tc>
      </w:tr>
      <w:tr>
        <w:trPr>
          <w:trHeight w:val="5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3699,0</w:t>
            </w:r>
          </w:p>
        </w:tc>
      </w:tr>
      <w:tr>
        <w:trPr>
          <w:trHeight w:val="5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796,0</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796,0</w:t>
            </w:r>
          </w:p>
        </w:tc>
      </w:tr>
      <w:tr>
        <w:trPr>
          <w:trHeight w:val="9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796,0</w:t>
            </w:r>
          </w:p>
        </w:tc>
      </w:tr>
      <w:tr>
        <w:trPr>
          <w:trHeight w:val="3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1139149,0</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241588,0</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241588,0</w:t>
            </w:r>
          </w:p>
        </w:tc>
      </w:tr>
      <w:tr>
        <w:trPr>
          <w:trHeight w:val="6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241588,0</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687383,0</w:t>
            </w:r>
          </w:p>
        </w:tc>
      </w:tr>
      <w:tr>
        <w:trPr>
          <w:trHeight w:val="4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687383,0</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590964,0</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96419,0</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210178,0</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200178,0</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8569,0</w:t>
            </w:r>
          </w:p>
        </w:tc>
      </w:tr>
      <w:tr>
        <w:trPr>
          <w:trHeight w:val="8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10015,0</w:t>
            </w:r>
          </w:p>
        </w:tc>
      </w:tr>
      <w:tr>
        <w:trPr>
          <w:trHeight w:val="7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1912,0</w:t>
            </w:r>
          </w:p>
        </w:tc>
      </w:tr>
      <w:tr>
        <w:trPr>
          <w:trHeight w:val="6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179682,0</w:t>
            </w:r>
          </w:p>
        </w:tc>
      </w:tr>
      <w:tr>
        <w:trPr>
          <w:trHeight w:val="6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3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6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9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129523,0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99257,0</w:t>
            </w:r>
          </w:p>
        </w:tc>
      </w:tr>
      <w:tr>
        <w:trPr>
          <w:trHeight w:val="6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99257,0</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20837,0</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3986,0</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25595,0</w:t>
            </w:r>
          </w:p>
        </w:tc>
      </w:tr>
      <w:tr>
        <w:trPr>
          <w:trHeight w:val="9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23431,0</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10813,0</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4495,0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3167,0</w:t>
            </w:r>
          </w:p>
        </w:tc>
      </w:tr>
      <w:tr>
        <w:trPr>
          <w:trHeight w:val="11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6933,0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30266,0</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30266,0</w:t>
            </w:r>
          </w:p>
        </w:tc>
      </w:tr>
      <w:tr>
        <w:trPr>
          <w:trHeight w:val="11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30119,0</w:t>
            </w:r>
          </w:p>
        </w:tc>
      </w:tr>
      <w:tr>
        <w:trPr>
          <w:trHeight w:val="8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378567,0</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261709,0</w:t>
            </w:r>
          </w:p>
        </w:tc>
      </w:tr>
      <w:tr>
        <w:trPr>
          <w:trHeight w:val="8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2175,0</w:t>
            </w:r>
          </w:p>
        </w:tc>
      </w:tr>
      <w:tr>
        <w:trPr>
          <w:trHeight w:val="7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255000,0</w:t>
            </w:r>
          </w:p>
        </w:tc>
      </w:tr>
      <w:tr>
        <w:trPr>
          <w:trHeight w:val="7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110000,0</w:t>
            </w:r>
          </w:p>
        </w:tc>
      </w:tr>
      <w:tr>
        <w:trPr>
          <w:trHeight w:val="6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145000,0</w:t>
            </w:r>
          </w:p>
        </w:tc>
      </w:tr>
      <w:tr>
        <w:trPr>
          <w:trHeight w:val="6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4534,0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4534,0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12669,0</w:t>
            </w:r>
          </w:p>
        </w:tc>
      </w:tr>
      <w:tr>
        <w:trPr>
          <w:trHeight w:val="9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2669,0</w:t>
            </w:r>
          </w:p>
        </w:tc>
      </w:tr>
      <w:tr>
        <w:trPr>
          <w:trHeight w:val="3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2669,0</w:t>
            </w:r>
          </w:p>
        </w:tc>
      </w:tr>
      <w:tr>
        <w:trPr>
          <w:trHeight w:val="5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104189,0</w:t>
            </w:r>
          </w:p>
        </w:tc>
      </w:tr>
      <w:tr>
        <w:trPr>
          <w:trHeight w:val="5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8386,0</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4792,0</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2583,0</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w:t>
            </w:r>
          </w:p>
        </w:tc>
      </w:tr>
      <w:tr>
        <w:trPr>
          <w:trHeight w:val="9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95803,0</w:t>
            </w:r>
          </w:p>
        </w:tc>
      </w:tr>
      <w:tr>
        <w:trPr>
          <w:trHeight w:val="4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көшелерді жарықтандыру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13076,0</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21122,0</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w:t>
            </w:r>
          </w:p>
        </w:tc>
      </w:tr>
      <w:tr>
        <w:trPr>
          <w:trHeight w:val="3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61382,0</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194195,0</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39325,0</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39325,0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39325,0</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71635,0</w:t>
            </w:r>
          </w:p>
        </w:tc>
      </w:tr>
      <w:tr>
        <w:trPr>
          <w:trHeight w:val="5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16635,0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5526,0</w:t>
            </w:r>
          </w:p>
        </w:tc>
      </w:tr>
      <w:tr>
        <w:trPr>
          <w:trHeight w:val="5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3680,0</w:t>
            </w:r>
          </w:p>
        </w:tc>
      </w:tr>
      <w:tr>
        <w:trPr>
          <w:trHeight w:val="11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7429,0</w:t>
            </w:r>
          </w:p>
        </w:tc>
      </w:tr>
      <w:tr>
        <w:trPr>
          <w:trHeight w:val="7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55000,0</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60204,0</w:t>
            </w:r>
          </w:p>
        </w:tc>
      </w:tr>
      <w:tr>
        <w:trPr>
          <w:trHeight w:val="5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34578,0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30789,0</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тiлдерiн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3789,0</w:t>
            </w:r>
          </w:p>
        </w:tc>
      </w:tr>
      <w:tr>
        <w:trPr>
          <w:trHeight w:val="5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25626,0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5819,0</w:t>
            </w:r>
          </w:p>
        </w:tc>
      </w:tr>
      <w:tr>
        <w:trPr>
          <w:trHeight w:val="6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19807,0</w:t>
            </w:r>
          </w:p>
        </w:tc>
      </w:tr>
      <w:tr>
        <w:trPr>
          <w:trHeight w:val="5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23031,0</w:t>
            </w:r>
          </w:p>
        </w:tc>
      </w:tr>
      <w:tr>
        <w:trPr>
          <w:trHeight w:val="6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6651,0</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5523,0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10458,0</w:t>
            </w:r>
          </w:p>
        </w:tc>
      </w:tr>
      <w:tr>
        <w:trPr>
          <w:trHeight w:val="11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6472,0</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3986,0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5922,0</w:t>
            </w:r>
          </w:p>
        </w:tc>
      </w:tr>
      <w:tr>
        <w:trPr>
          <w:trHeight w:val="102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5922,0</w:t>
            </w:r>
          </w:p>
        </w:tc>
      </w:tr>
      <w:tr>
        <w:trPr>
          <w:trHeight w:val="5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75754,0</w:t>
            </w:r>
          </w:p>
        </w:tc>
      </w:tr>
      <w:tr>
        <w:trPr>
          <w:trHeight w:val="6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басқа да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75754,0</w:t>
            </w:r>
          </w:p>
        </w:tc>
      </w:tr>
      <w:tr>
        <w:trPr>
          <w:trHeight w:val="6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75754,0</w:t>
            </w:r>
          </w:p>
        </w:tc>
      </w:tr>
      <w:tr>
        <w:trPr>
          <w:trHeight w:val="4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75754,0</w:t>
            </w:r>
          </w:p>
        </w:tc>
      </w:tr>
      <w:tr>
        <w:trPr>
          <w:trHeight w:val="10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16669,0</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10380,0</w:t>
            </w:r>
          </w:p>
        </w:tc>
      </w:tr>
      <w:tr>
        <w:trPr>
          <w:trHeight w:val="5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10380,0</w:t>
            </w:r>
          </w:p>
        </w:tc>
      </w:tr>
      <w:tr>
        <w:trPr>
          <w:trHeight w:val="8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6729,0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2204,0</w:t>
            </w:r>
          </w:p>
        </w:tc>
      </w:tr>
      <w:tr>
        <w:trPr>
          <w:trHeight w:val="6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1447,0</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6289,0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6289,0</w:t>
            </w:r>
          </w:p>
        </w:tc>
      </w:tr>
      <w:tr>
        <w:trPr>
          <w:trHeight w:val="9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6289,0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14325,0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14325,0</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8461,0</w:t>
            </w:r>
          </w:p>
        </w:tc>
      </w:tr>
      <w:tr>
        <w:trPr>
          <w:trHeight w:val="5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5864,0</w:t>
            </w:r>
          </w:p>
        </w:tc>
      </w:tr>
      <w:tr>
        <w:trPr>
          <w:trHeight w:val="8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5864,0</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60549,0</w:t>
            </w:r>
          </w:p>
        </w:tc>
      </w:tr>
      <w:tr>
        <w:trPr>
          <w:trHeight w:val="4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60549,0</w:t>
            </w:r>
          </w:p>
        </w:tc>
      </w:tr>
      <w:tr>
        <w:trPr>
          <w:trHeight w:val="6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5229,0</w:t>
            </w:r>
          </w:p>
        </w:tc>
      </w:tr>
      <w:tr>
        <w:trPr>
          <w:trHeight w:val="12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5229,0</w:t>
            </w:r>
          </w:p>
        </w:tc>
      </w:tr>
      <w:tr>
        <w:trPr>
          <w:trHeight w:val="9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55320,0</w:t>
            </w:r>
          </w:p>
        </w:tc>
      </w:tr>
      <w:tr>
        <w:trPr>
          <w:trHeight w:val="3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55320,0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1062804,0</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6282,0</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6282,0</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5750,0</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1056522,0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21576,0</w:t>
            </w:r>
          </w:p>
        </w:tc>
      </w:tr>
      <w:tr>
        <w:trPr>
          <w:trHeight w:val="5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21576,0</w:t>
            </w:r>
          </w:p>
        </w:tc>
      </w:tr>
      <w:tr>
        <w:trPr>
          <w:trHeight w:val="8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926678,0</w:t>
            </w:r>
          </w:p>
        </w:tc>
      </w:tr>
      <w:tr>
        <w:trPr>
          <w:trHeight w:val="11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9042,0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7041,0</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910595,0</w:t>
            </w:r>
          </w:p>
        </w:tc>
      </w:tr>
      <w:tr>
        <w:trPr>
          <w:trHeight w:val="6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108268,0</w:t>
            </w:r>
          </w:p>
        </w:tc>
      </w:tr>
      <w:tr>
        <w:trPr>
          <w:trHeight w:val="9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108268,0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202554,0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202554,0</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202554,0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202554,0</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5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5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6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4"/>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21 желтоқсандағы </w:t>
      </w:r>
      <w:r>
        <w:br/>
      </w:r>
      <w:r>
        <w:rPr>
          <w:rFonts w:ascii="Times New Roman"/>
          <w:b w:val="false"/>
          <w:i w:val="false"/>
          <w:color w:val="000000"/>
          <w:sz w:val="28"/>
        </w:rPr>
        <w:t xml:space="preserve">
№ 72 шешіміне 3-қосымша  </w:t>
      </w:r>
    </w:p>
    <w:bookmarkEnd w:id="4"/>
    <w:p>
      <w:pPr>
        <w:spacing w:after="0"/>
        <w:ind w:left="0"/>
        <w:jc w:val="left"/>
      </w:pPr>
      <w:r>
        <w:rPr>
          <w:rFonts w:ascii="Times New Roman"/>
          <w:b/>
          <w:i w:val="false"/>
          <w:color w:val="000000"/>
        </w:rPr>
        <w:t xml:space="preserve"> Лисаков қаласының 2015 жылға</w:t>
      </w:r>
      <w:r>
        <w:br/>
      </w:r>
      <w:r>
        <w:rPr>
          <w:rFonts w:ascii="Times New Roman"/>
          <w:b/>
          <w:i w:val="false"/>
          <w:color w:val="000000"/>
        </w:rPr>
        <w:t>
арналған бюджеті</w:t>
      </w:r>
    </w:p>
    <w:p>
      <w:pPr>
        <w:spacing w:after="0"/>
        <w:ind w:left="0"/>
        <w:jc w:val="both"/>
      </w:pPr>
      <w:r>
        <w:rPr>
          <w:rFonts w:ascii="Times New Roman"/>
          <w:b w:val="false"/>
          <w:i w:val="false"/>
          <w:color w:val="ff0000"/>
          <w:sz w:val="28"/>
        </w:rPr>
        <w:t xml:space="preserve">      Ескерту. 3-қосымша жаңа редакцияда - Қостанай облысы Лисаков қаласы мәслихатының 16.10.2013 </w:t>
      </w:r>
      <w:r>
        <w:rPr>
          <w:rFonts w:ascii="Times New Roman"/>
          <w:b w:val="false"/>
          <w:i w:val="false"/>
          <w:color w:val="ff0000"/>
          <w:sz w:val="28"/>
        </w:rPr>
        <w:t>№ 158</w:t>
      </w:r>
      <w:r>
        <w:rPr>
          <w:rFonts w:ascii="Times New Roman"/>
          <w:b w:val="false"/>
          <w:i w:val="false"/>
          <w:color w:val="ff0000"/>
          <w:sz w:val="28"/>
        </w:rPr>
        <w:t xml:space="preserve"> шешімімен (01.01.2013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473"/>
        <w:gridCol w:w="473"/>
        <w:gridCol w:w="8373"/>
        <w:gridCol w:w="191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3586032,0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2095654,0</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731454,0</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707009,0</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542553,0</w:t>
            </w:r>
          </w:p>
        </w:tc>
      </w:tr>
      <w:tr>
        <w:trPr>
          <w:trHeight w:val="3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542553,0</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213497,0</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126090,0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16831,0</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70576,0</w:t>
            </w:r>
          </w:p>
        </w:tc>
      </w:tr>
      <w:tr>
        <w:trPr>
          <w:trHeight w:val="4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600677,0</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396504,0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187937,0</w:t>
            </w:r>
          </w:p>
        </w:tc>
      </w:tr>
      <w:tr>
        <w:trPr>
          <w:trHeight w:val="6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15816,0</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12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7473,0</w:t>
            </w:r>
          </w:p>
        </w:tc>
      </w:tr>
      <w:tr>
        <w:trPr>
          <w:trHeight w:val="4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7473,0</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13175,0</w:t>
            </w:r>
          </w:p>
        </w:tc>
      </w:tr>
      <w:tr>
        <w:trPr>
          <w:trHeight w:val="3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11175,0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11175,0</w:t>
            </w:r>
          </w:p>
        </w:tc>
      </w:tr>
      <w:tr>
        <w:trPr>
          <w:trHeight w:val="4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6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4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1464203,0</w:t>
            </w:r>
          </w:p>
        </w:tc>
      </w:tr>
      <w:tr>
        <w:trPr>
          <w:trHeight w:val="6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1464203,0</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1464203,0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13"/>
        <w:gridCol w:w="733"/>
        <w:gridCol w:w="693"/>
        <w:gridCol w:w="7313"/>
        <w:gridCol w:w="1933"/>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3566032,0</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123451,0</w:t>
            </w:r>
          </w:p>
        </w:tc>
      </w:tr>
      <w:tr>
        <w:trPr>
          <w:trHeight w:val="8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87169,0</w:t>
            </w:r>
          </w:p>
        </w:tc>
      </w:tr>
      <w:tr>
        <w:trPr>
          <w:trHeight w:val="6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12861,0</w:t>
            </w:r>
          </w:p>
        </w:tc>
      </w:tr>
      <w:tr>
        <w:trPr>
          <w:trHeight w:val="7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12861,0</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51974,0</w:t>
            </w:r>
          </w:p>
        </w:tc>
      </w:tr>
      <w:tr>
        <w:trPr>
          <w:trHeight w:val="7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51974,0</w:t>
            </w:r>
          </w:p>
        </w:tc>
      </w:tr>
      <w:tr>
        <w:trPr>
          <w:trHeight w:val="7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22334,0</w:t>
            </w:r>
          </w:p>
        </w:tc>
      </w:tr>
      <w:tr>
        <w:trPr>
          <w:trHeight w:val="11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22334,0</w:t>
            </w:r>
          </w:p>
        </w:tc>
      </w:tr>
      <w:tr>
        <w:trPr>
          <w:trHeight w:val="4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21212,0</w:t>
            </w:r>
          </w:p>
        </w:tc>
      </w:tr>
      <w:tr>
        <w:trPr>
          <w:trHeight w:val="7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21212,0</w:t>
            </w:r>
          </w:p>
        </w:tc>
      </w:tr>
      <w:tr>
        <w:trPr>
          <w:trHeight w:val="12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19239,0</w:t>
            </w:r>
          </w:p>
        </w:tc>
      </w:tr>
      <w:tr>
        <w:trPr>
          <w:trHeight w:val="9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15070,0</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15070,0</w:t>
            </w:r>
          </w:p>
        </w:tc>
      </w:tr>
      <w:tr>
        <w:trPr>
          <w:trHeight w:val="12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15070,0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3841,0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3841,0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3841,0</w:t>
            </w:r>
          </w:p>
        </w:tc>
      </w:tr>
      <w:tr>
        <w:trPr>
          <w:trHeight w:val="6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3841,0</w:t>
            </w:r>
          </w:p>
        </w:tc>
      </w:tr>
      <w:tr>
        <w:trPr>
          <w:trHeight w:val="6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w:t>
            </w:r>
          </w:p>
        </w:tc>
      </w:tr>
      <w:tr>
        <w:trPr>
          <w:trHeight w:val="9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1106226,0</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245056,0</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245056,0</w:t>
            </w:r>
          </w:p>
        </w:tc>
      </w:tr>
      <w:tr>
        <w:trPr>
          <w:trHeight w:val="6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245056,0</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694759,0</w:t>
            </w:r>
          </w:p>
        </w:tc>
      </w:tr>
      <w:tr>
        <w:trPr>
          <w:trHeight w:val="4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694759,0</w:t>
            </w:r>
          </w:p>
        </w:tc>
      </w:tr>
      <w:tr>
        <w:trPr>
          <w:trHeight w:val="4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597662,0</w:t>
            </w: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97097,0</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166411,0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156411,0</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8805,0</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15608,0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2045,0</w:t>
            </w:r>
          </w:p>
        </w:tc>
      </w:tr>
      <w:tr>
        <w:trPr>
          <w:trHeight w:val="7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129953,0</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6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10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137805,0</w:t>
            </w: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106877,0</w:t>
            </w:r>
          </w:p>
        </w:tc>
      </w:tr>
      <w:tr>
        <w:trPr>
          <w:trHeight w:val="6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106877,0</w:t>
            </w: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24021,0</w:t>
            </w:r>
          </w:p>
        </w:tc>
      </w:tr>
      <w:tr>
        <w:trPr>
          <w:trHeight w:val="4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4265,0</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27387,0</w:t>
            </w:r>
          </w:p>
        </w:tc>
      </w:tr>
      <w:tr>
        <w:trPr>
          <w:trHeight w:val="9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25071,0</w:t>
            </w: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10855,0</w:t>
            </w:r>
          </w:p>
        </w:tc>
      </w:tr>
      <w:tr>
        <w:trPr>
          <w:trHeight w:val="7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4606,0</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3389,0</w:t>
            </w:r>
          </w:p>
        </w:tc>
      </w:tr>
      <w:tr>
        <w:trPr>
          <w:trHeight w:val="15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7283,0</w:t>
            </w:r>
          </w:p>
        </w:tc>
      </w:tr>
      <w:tr>
        <w:trPr>
          <w:trHeight w:val="6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30928,0</w:t>
            </w:r>
          </w:p>
        </w:tc>
      </w:tr>
      <w:tr>
        <w:trPr>
          <w:trHeight w:val="7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30928,0</w:t>
            </w:r>
          </w:p>
        </w:tc>
      </w:tr>
      <w:tr>
        <w:trPr>
          <w:trHeight w:val="12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30771,0</w:t>
            </w:r>
          </w:p>
        </w:tc>
      </w:tr>
      <w:tr>
        <w:trPr>
          <w:trHeight w:val="9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488508,0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374168,0</w:t>
            </w:r>
          </w:p>
        </w:tc>
      </w:tr>
      <w:tr>
        <w:trPr>
          <w:trHeight w:val="9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2328,0</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367157,0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274157,0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93000,0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4683,0</w:t>
            </w:r>
          </w:p>
        </w:tc>
      </w:tr>
      <w:tr>
        <w:trPr>
          <w:trHeight w:val="6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4683,0</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2856,0</w:t>
            </w:r>
          </w:p>
        </w:tc>
      </w:tr>
      <w:tr>
        <w:trPr>
          <w:trHeight w:val="9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2856,0</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2856,0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111484,0</w:t>
            </w:r>
          </w:p>
        </w:tc>
      </w:tr>
      <w:tr>
        <w:trPr>
          <w:trHeight w:val="6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8975,0</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5128,0</w:t>
            </w:r>
          </w:p>
        </w:tc>
      </w:tr>
      <w:tr>
        <w:trPr>
          <w:trHeight w:val="4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2765,0</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1082,0</w:t>
            </w:r>
          </w:p>
        </w:tc>
      </w:tr>
      <w:tr>
        <w:trPr>
          <w:trHeight w:val="11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102509,0</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көшелерді жарықтандыру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13991,0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22600,0</w:t>
            </w:r>
          </w:p>
        </w:tc>
      </w:tr>
      <w:tr>
        <w:trPr>
          <w:trHeight w:val="6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65679,0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203302,0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40263,0</w:t>
            </w:r>
          </w:p>
        </w:tc>
      </w:tr>
      <w:tr>
        <w:trPr>
          <w:trHeight w:val="6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40263,0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40263,0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82414,0</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17414,0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5527,0</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3938,0</w:t>
            </w:r>
          </w:p>
        </w:tc>
      </w:tr>
      <w:tr>
        <w:trPr>
          <w:trHeight w:val="12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7949,0</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57091,0</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29671,0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25824,0</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тiлдерiн дамыту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3847,0</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27420,0</w:t>
            </w:r>
          </w:p>
        </w:tc>
      </w:tr>
      <w:tr>
        <w:trPr>
          <w:trHeight w:val="6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6226,0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21194,0</w:t>
            </w:r>
          </w:p>
        </w:tc>
      </w:tr>
      <w:tr>
        <w:trPr>
          <w:trHeight w:val="7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23534,0</w:t>
            </w:r>
          </w:p>
        </w:tc>
      </w:tr>
      <w:tr>
        <w:trPr>
          <w:trHeight w:val="6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6808,0</w:t>
            </w:r>
          </w:p>
        </w:tc>
      </w:tr>
      <w:tr>
        <w:trPr>
          <w:trHeight w:val="10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5601,0</w:t>
            </w:r>
          </w:p>
        </w:tc>
      </w:tr>
      <w:tr>
        <w:trPr>
          <w:trHeight w:val="6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10705,0</w:t>
            </w:r>
          </w:p>
        </w:tc>
      </w:tr>
      <w:tr>
        <w:trPr>
          <w:trHeight w:val="12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6584,0</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4121,0</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6021,0</w:t>
            </w:r>
          </w:p>
        </w:tc>
      </w:tr>
      <w:tr>
        <w:trPr>
          <w:trHeight w:val="9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6021,0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138540,0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басқа да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138540,0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138540,0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138540,0</w:t>
            </w:r>
          </w:p>
        </w:tc>
      </w:tr>
      <w:tr>
        <w:trPr>
          <w:trHeight w:val="9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16957,0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10649,0</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10649,0</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6742,0</w:t>
            </w:r>
          </w:p>
        </w:tc>
      </w:tr>
      <w:tr>
        <w:trPr>
          <w:trHeight w:val="6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2358,0</w:t>
            </w:r>
          </w:p>
        </w:tc>
      </w:tr>
      <w:tr>
        <w:trPr>
          <w:trHeight w:val="7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1549,0</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6308,0</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6308,0</w:t>
            </w:r>
          </w:p>
        </w:tc>
      </w:tr>
      <w:tr>
        <w:trPr>
          <w:trHeight w:val="9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6308,0</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14647,0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14647,0</w:t>
            </w:r>
          </w:p>
        </w:tc>
      </w:tr>
      <w:tr>
        <w:trPr>
          <w:trHeight w:val="7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8606,0</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8606,0</w:t>
            </w:r>
          </w:p>
        </w:tc>
      </w:tr>
      <w:tr>
        <w:trPr>
          <w:trHeight w:val="6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6041,0</w:t>
            </w:r>
          </w:p>
        </w:tc>
      </w:tr>
      <w:tr>
        <w:trPr>
          <w:trHeight w:val="9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6041,0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64126,0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64126,0</w:t>
            </w:r>
          </w:p>
        </w:tc>
      </w:tr>
      <w:tr>
        <w:trPr>
          <w:trHeight w:val="6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5595,0</w:t>
            </w:r>
          </w:p>
        </w:tc>
      </w:tr>
      <w:tr>
        <w:trPr>
          <w:trHeight w:val="9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5595,0</w:t>
            </w:r>
          </w:p>
        </w:tc>
      </w:tr>
      <w:tr>
        <w:trPr>
          <w:trHeight w:val="9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58531,0</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58531,0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994791,0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6558,0</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6558,0</w:t>
            </w:r>
          </w:p>
        </w:tc>
      </w:tr>
      <w:tr>
        <w:trPr>
          <w:trHeight w:val="9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5989,0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988233,0</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20631,0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20631,0</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780195,0</w:t>
            </w:r>
          </w:p>
        </w:tc>
      </w:tr>
      <w:tr>
        <w:trPr>
          <w:trHeight w:val="12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9096,0</w:t>
            </w:r>
          </w:p>
        </w:tc>
      </w:tr>
      <w:tr>
        <w:trPr>
          <w:trHeight w:val="7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7755,0</w:t>
            </w:r>
          </w:p>
        </w:tc>
      </w:tr>
      <w:tr>
        <w:trPr>
          <w:trHeight w:val="10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763344,0</w:t>
            </w:r>
          </w:p>
        </w:tc>
      </w:tr>
      <w:tr>
        <w:trPr>
          <w:trHeight w:val="6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187407,0</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187407,0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272833,0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272833,0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272833,0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272833,0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9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 w:id="5"/>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21 желтоқсандағы   </w:t>
      </w:r>
      <w:r>
        <w:br/>
      </w:r>
      <w:r>
        <w:rPr>
          <w:rFonts w:ascii="Times New Roman"/>
          <w:b w:val="false"/>
          <w:i w:val="false"/>
          <w:color w:val="000000"/>
          <w:sz w:val="28"/>
        </w:rPr>
        <w:t xml:space="preserve">
№ 72 шешіміне          </w:t>
      </w:r>
      <w:r>
        <w:br/>
      </w:r>
      <w:r>
        <w:rPr>
          <w:rFonts w:ascii="Times New Roman"/>
          <w:b w:val="false"/>
          <w:i w:val="false"/>
          <w:color w:val="000000"/>
          <w:sz w:val="28"/>
        </w:rPr>
        <w:t xml:space="preserve">
4-қосымша           </w:t>
      </w:r>
    </w:p>
    <w:bookmarkEnd w:id="5"/>
    <w:p>
      <w:pPr>
        <w:spacing w:after="0"/>
        <w:ind w:left="0"/>
        <w:jc w:val="left"/>
      </w:pPr>
      <w:r>
        <w:rPr>
          <w:rFonts w:ascii="Times New Roman"/>
          <w:b/>
          <w:i w:val="false"/>
          <w:color w:val="000000"/>
        </w:rPr>
        <w:t xml:space="preserve"> 2013 жылға арналған Лисаков қаласының бюджетін атқару</w:t>
      </w:r>
      <w:r>
        <w:br/>
      </w:r>
      <w:r>
        <w:rPr>
          <w:rFonts w:ascii="Times New Roman"/>
          <w:b/>
          <w:i w:val="false"/>
          <w:color w:val="000000"/>
        </w:rPr>
        <w:t>
процесінде секвестрлеуге жатпайтын жергілікті бюджеттік</w:t>
      </w:r>
      <w:r>
        <w:br/>
      </w:r>
      <w:r>
        <w:rPr>
          <w:rFonts w:ascii="Times New Roman"/>
          <w:b/>
          <w:i w:val="false"/>
          <w:color w:val="000000"/>
        </w:rPr>
        <w:t>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3"/>
      </w:tblGrid>
      <w:tr>
        <w:trPr>
          <w:trHeight w:val="360" w:hRule="atLeast"/>
        </w:trPr>
        <w:tc>
          <w:tcPr>
            <w:tcW w:w="1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60" w:hRule="atLeast"/>
        </w:trPr>
        <w:tc>
          <w:tcPr>
            <w:tcW w:w="1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60" w:hRule="atLeast"/>
        </w:trPr>
        <w:tc>
          <w:tcPr>
            <w:tcW w:w="1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60" w:hRule="atLeast"/>
        </w:trPr>
        <w:tc>
          <w:tcPr>
            <w:tcW w:w="1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795" w:hRule="atLeast"/>
        </w:trPr>
        <w:tc>
          <w:tcPr>
            <w:tcW w:w="1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w:t>
            </w:r>
            <w:r>
              <w:br/>
            </w:r>
            <w:r>
              <w:rPr>
                <w:rFonts w:ascii="Times New Roman"/>
                <w:b w:val="false"/>
                <w:i w:val="false"/>
                <w:color w:val="000000"/>
                <w:sz w:val="20"/>
              </w:rPr>
              <w:t>
көмек көрсететін ең жақын денсаулық сақтау ұйымына</w:t>
            </w:r>
            <w:r>
              <w:br/>
            </w:r>
            <w:r>
              <w:rPr>
                <w:rFonts w:ascii="Times New Roman"/>
                <w:b w:val="false"/>
                <w:i w:val="false"/>
                <w:color w:val="000000"/>
                <w:sz w:val="20"/>
              </w:rPr>
              <w:t>
жеткізуді ұйымдастыру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 w:id="6"/>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21 желтоқсандағы </w:t>
      </w:r>
      <w:r>
        <w:br/>
      </w:r>
      <w:r>
        <w:rPr>
          <w:rFonts w:ascii="Times New Roman"/>
          <w:b w:val="false"/>
          <w:i w:val="false"/>
          <w:color w:val="000000"/>
          <w:sz w:val="28"/>
        </w:rPr>
        <w:t xml:space="preserve">
№ 72 шешіміне 5-қосымша  </w:t>
      </w:r>
    </w:p>
    <w:bookmarkEnd w:id="6"/>
    <w:p>
      <w:pPr>
        <w:spacing w:after="0"/>
        <w:ind w:left="0"/>
        <w:jc w:val="left"/>
      </w:pPr>
      <w:r>
        <w:rPr>
          <w:rFonts w:ascii="Times New Roman"/>
          <w:b/>
          <w:i w:val="false"/>
          <w:color w:val="000000"/>
        </w:rPr>
        <w:t xml:space="preserve"> 2013 жылға арналған кенттің, ауылдың (селоның),</w:t>
      </w:r>
      <w:r>
        <w:br/>
      </w:r>
      <w:r>
        <w:rPr>
          <w:rFonts w:ascii="Times New Roman"/>
          <w:b/>
          <w:i w:val="false"/>
          <w:color w:val="000000"/>
        </w:rPr>
        <w:t>
ауылдық (селолық) округ әкімі аппараттарының бюджеттік</w:t>
      </w:r>
      <w:r>
        <w:br/>
      </w:r>
      <w:r>
        <w:rPr>
          <w:rFonts w:ascii="Times New Roman"/>
          <w:b/>
          <w:i w:val="false"/>
          <w:color w:val="000000"/>
        </w:rPr>
        <w:t>
бағдарламаларының тізбесі</w:t>
      </w:r>
    </w:p>
    <w:p>
      <w:pPr>
        <w:spacing w:after="0"/>
        <w:ind w:left="0"/>
        <w:jc w:val="both"/>
      </w:pPr>
      <w:r>
        <w:rPr>
          <w:rFonts w:ascii="Times New Roman"/>
          <w:b w:val="false"/>
          <w:i w:val="false"/>
          <w:color w:val="ff0000"/>
          <w:sz w:val="28"/>
        </w:rPr>
        <w:t xml:space="preserve">      Ескерту. 5-қосымша жаңа редакцияда - Қостанай облысы Лисаков қаласы мәслихатының 12.12.2013 </w:t>
      </w:r>
      <w:r>
        <w:rPr>
          <w:rFonts w:ascii="Times New Roman"/>
          <w:b w:val="false"/>
          <w:i w:val="false"/>
          <w:color w:val="ff0000"/>
          <w:sz w:val="28"/>
        </w:rPr>
        <w:t>№ 172</w:t>
      </w:r>
      <w:r>
        <w:rPr>
          <w:rFonts w:ascii="Times New Roman"/>
          <w:b w:val="false"/>
          <w:i w:val="false"/>
          <w:color w:val="ff0000"/>
          <w:sz w:val="28"/>
        </w:rPr>
        <w:t xml:space="preserve"> шешімімен (01.01.2013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533"/>
        <w:gridCol w:w="713"/>
        <w:gridCol w:w="893"/>
        <w:gridCol w:w="6213"/>
        <w:gridCol w:w="273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кенті әкімінің аппараты" мемлекеттік мекемесі</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15 154,0</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15 154,0</w:t>
            </w:r>
          </w:p>
        </w:tc>
      </w:tr>
      <w:tr>
        <w:trPr>
          <w:trHeight w:val="6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15 154,0</w:t>
            </w:r>
          </w:p>
        </w:tc>
      </w:tr>
      <w:tr>
        <w:trPr>
          <w:trHeight w:val="9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14 891,0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8 079,0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8 079,0</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8 079,0</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5 556,0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1 598,0</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925,0</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5 098,0</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5 098,0</w:t>
            </w:r>
          </w:p>
        </w:tc>
      </w:tr>
      <w:tr>
        <w:trPr>
          <w:trHeight w:val="6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5 098,0</w:t>
            </w:r>
          </w:p>
        </w:tc>
      </w:tr>
      <w:tr>
        <w:trPr>
          <w:trHeight w:val="9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5 098,0</w:t>
            </w:r>
          </w:p>
        </w:tc>
      </w:tr>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"Красногор ауылы әкімінің аппараты" мемлекеттік мекемесі</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9 064,0</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9 064,0</w:t>
            </w:r>
          </w:p>
        </w:tc>
      </w:tr>
      <w:tr>
        <w:trPr>
          <w:trHeight w:val="6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9 064,0</w:t>
            </w:r>
          </w:p>
        </w:tc>
      </w:tr>
      <w:tr>
        <w:trPr>
          <w:trHeight w:val="9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8 898,0</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9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1 065,0</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9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