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7233" w14:textId="2ca7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303 "Аманкелді ауданының 2012-2014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2012 жылғы 31 шілдедегі № 50 шешімі. Қостанай облысының Әділет департаментінде 2012 жылғы 3 тамызда № 9-6-153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"Аманкелді ауданының 2012-2014 жылдарға арналған аудандық бюджеті туралы" 2011 жылғы 21 желтоқсанындағы 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9-6-138 нөмірімен тіркелген, 2012 жылы 13 қаңтар "Аманкелді арайы" газетінде жарияланған) шешіміне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Аманкелді ауданының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1766352,0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151335,0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13987,0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1601030,0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1774281,4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48686,0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53394,0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4708,0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-56615,4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56615,4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азат 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"алып қойылатын және жойылатын ауру жануарлардың, жануарлардан алынатын өнімдер мен шикізаттың құнын иелеріне өтеу - 11100,0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азат 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"жетім баланы (жетім балаларды) және ата-аналарының қамқорынсыз қалған баланы (балаларды) күтіп - ұстауға асыраушыларына ай сайынғы ақшалай қаражат төлемдеріне – 4514,0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"5-1. 2012 жылға арналған аудандық бюджетте 3424,1 мың теңге сомасында пайдаланылмаған нысаналы трансферттердің қайтарылуы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5-2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"5-2. 2012 жылға арналған аудандық бюджетте 60443,2 мың теңге сомасында облыстық бюджеттен берілген пайдаланылмаған бюджеттік кредиттерді қайтарылуы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Ә. 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Т. Карбозов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31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ауданының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73"/>
        <w:gridCol w:w="373"/>
        <w:gridCol w:w="513"/>
        <w:gridCol w:w="7993"/>
        <w:gridCol w:w="19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1766352,0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151335,0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түсетін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62615,0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 cалығы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ресурстарды пайдаланудан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Салыктық емес түciмдер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2513,0</w:t>
            </w:r>
          </w:p>
        </w:tc>
      </w:tr>
      <w:tr>
        <w:trPr>
          <w:trHeight w:val="4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2513,0</w:t>
            </w:r>
          </w:p>
        </w:tc>
      </w:tr>
      <w:tr>
        <w:trPr>
          <w:trHeight w:val="5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1601030,0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1601030,0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3"/>
        <w:gridCol w:w="673"/>
        <w:gridCol w:w="673"/>
        <w:gridCol w:w="7513"/>
        <w:gridCol w:w="19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1774281,4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197548,6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179240,3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70797,0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96169,3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92359,3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10407,3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10407,3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9741,3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алынуын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1035628,3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66029,0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мұғалімдерімен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тәрбиешілердің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822255,3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822255,3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790536,3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133175,2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115930,2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115930,2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11135,2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191318,3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176807,5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2699,5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2699,5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173404,0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2801,6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11709,2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11709,2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5221,2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82898,5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31919,6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31919,6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31919,6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35253,6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33553,6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33553,6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13636,3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4152,3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51664,4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32653,1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20411,1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6792,3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1018,8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6142,3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6142,3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6142,3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8896,5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24093,5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24093,5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9057,2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9057,2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11088,3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10888,3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5555,1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3424,1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53"/>
        <w:gridCol w:w="693"/>
        <w:gridCol w:w="453"/>
        <w:gridCol w:w="7753"/>
        <w:gridCol w:w="19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(профициті);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-56615,4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56615,4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31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Аманкелді ауданының</w:t>
      </w:r>
      <w:r>
        <w:br/>
      </w:r>
      <w:r>
        <w:rPr>
          <w:rFonts w:ascii="Times New Roman"/>
          <w:b/>
          <w:i w:val="false"/>
          <w:color w:val="000000"/>
        </w:rPr>
        <w:t>
кенттер, ауылдар (селолар),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округтердің бюджеттік бағдарламалар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73"/>
        <w:gridCol w:w="673"/>
        <w:gridCol w:w="693"/>
        <w:gridCol w:w="7493"/>
        <w:gridCol w:w="1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92359,3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92359,3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6813,3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селосының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14547,3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13337,3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6093,3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6093,3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ауылы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6846,3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6846,3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 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7079,3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7079,3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Үштоғай ауылы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Құмкешу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6872,3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6872,3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Қарынсалды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7681,3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6381,3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ауылы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5511,6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5511,6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7825,6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6525,6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11709,2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11709,2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селосының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10951,2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5221,2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селосының әкім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</w:p>
        </w:tc>
      </w:tr>
      <w:tr>
        <w:trPr>
          <w:trHeight w:val="10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