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d063" w14:textId="264d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2012 жылғы 23 қарашадағы № 315 қаулысы. Қостанай облысының Әділет департаментінде 2012 жылғы 10 желтоқсанда № 3927 тіркелді. Күші жойылды - Қостанай облысы Аманкелді ауданы әкімдігінің 2016 жылғы 6 мамырдағы № 125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Аманкелді ауданы әкімдігінің 06.05.2016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интернаттық ұйымдарды бітіруші кәмелетке толмағандар үшін жұмыс орындарының жалпы санының бір проценті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"Аманкелді ауданының жұмыспен қамту және әлеуметтік бағдарламалар бөлімі" мемлекеттік мекемесі өтініш жасаған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жұмысқа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 У. Хайруллинге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