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d063" w14:textId="264d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әкімдігінің 2012 жылғы 23 қарашадағы № 315 қаулысы. Қостанай облысының Әділет департаментінде 2012 жылғы 10 желтоқсанда № 3927 тіркелді. Күші жойылды - Қостанай облысы Аманкелді ауданы әкімдігінің 2016 жылғы 6 мамырдағы № 125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Аманкелді ауданы әкімдігінің 06.05.2016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квотасы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орындарының жалпы санының бір проценті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интернаттық ұйымдарды бітіруші кәмелетке толмағандар үшін жұмыс орындарының жалпы санының бір проценті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"Аманкелді ауданының жұмыспен қамту және әлеуметтік бағдарламалар бөлімі" мемлекеттік мекемесі өтініш жасаған қылмыстық-атқару инспекциясы пробация қызметінің есебінде тұрған адамдарды, сондай-ақ бас бостандығынан айыру орындарынан босатылған адамдарды және интернаттық ұйымдарды бітіруші кәмелетке толмағандарды жұмысқа жібергенде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С. У. Хайруллинге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