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df72" w14:textId="ca1d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14 желтоқсандағы № 270 "Әулиекөл ауданының 2012-2014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2012 жылғы 4 желтоқсандағы № 50 шешімі. Қостанай облысының Әділет департаментінде 2012 жылғы 7 желтоқсанда № 3916 тіркелді. Қолданылу мерзімінің аяқталуына байланысты күші жойылды - (Қостанай облысы Әулиекөл ауданы мәслихатының 2013 жылғы 7 наурыздағы № 38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Әулиекөл ауданы мәслихатының 07.03.2013 № 38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"Әулиекөл ауданының 2012-2014 жылдарға арналған бюджеті туралы" 2011 жылғы 14 желтоқсандағы № 270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9-7-149 тіркелген, 2012 жылғы 4 қаңтарда "Әулиекөл"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2012-2014 жылдарға арналған бюджеті тиісінше 1, 2 және 3 қосымшаларға сәйкес, оның ішінде 2012 жылға мына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3 261 210,5</w:t>
      </w:r>
      <w:r>
        <w:rPr>
          <w:rFonts w:ascii="Times New Roman"/>
          <w:b w:val="false"/>
          <w:i w:val="false"/>
          <w:color w:val="ffffff"/>
          <w:sz w:val="28"/>
        </w:rPr>
        <w:t>2</w:t>
      </w:r>
      <w:r>
        <w:rPr>
          <w:rFonts w:ascii="Times New Roman"/>
          <w:b w:val="false"/>
          <w:i w:val="false"/>
          <w:color w:val="000000"/>
          <w:sz w:val="28"/>
        </w:rPr>
        <w:t>мың теңге, оның ішінде:</w:t>
      </w:r>
      <w:r>
        <w:br/>
      </w:r>
      <w:r>
        <w:rPr>
          <w:rFonts w:ascii="Times New Roman"/>
          <w:b w:val="false"/>
          <w:i w:val="false"/>
          <w:color w:val="000000"/>
          <w:sz w:val="28"/>
        </w:rPr>
        <w:t>
      салықтық түсімдер – 711 195,0 мың теңге;</w:t>
      </w:r>
      <w:r>
        <w:br/>
      </w:r>
      <w:r>
        <w:rPr>
          <w:rFonts w:ascii="Times New Roman"/>
          <w:b w:val="false"/>
          <w:i w:val="false"/>
          <w:color w:val="000000"/>
          <w:sz w:val="28"/>
        </w:rPr>
        <w:t>
      салықтық емес түсімдер – 7 414,6 мың теңге;</w:t>
      </w:r>
      <w:r>
        <w:br/>
      </w:r>
      <w:r>
        <w:rPr>
          <w:rFonts w:ascii="Times New Roman"/>
          <w:b w:val="false"/>
          <w:i w:val="false"/>
          <w:color w:val="000000"/>
          <w:sz w:val="28"/>
        </w:rPr>
        <w:t>
      негізгі капиталды сатудан түсетін түсімдер – 4 014,0 мың теңге;</w:t>
      </w:r>
      <w:r>
        <w:br/>
      </w:r>
      <w:r>
        <w:rPr>
          <w:rFonts w:ascii="Times New Roman"/>
          <w:b w:val="false"/>
          <w:i w:val="false"/>
          <w:color w:val="000000"/>
          <w:sz w:val="28"/>
        </w:rPr>
        <w:t>
      трансферттер түсімі – 2 538 586,9 мың теңге;</w:t>
      </w:r>
      <w:r>
        <w:br/>
      </w:r>
      <w:r>
        <w:rPr>
          <w:rFonts w:ascii="Times New Roman"/>
          <w:b w:val="false"/>
          <w:i w:val="false"/>
          <w:color w:val="000000"/>
          <w:sz w:val="28"/>
        </w:rPr>
        <w:t>
</w:t>
      </w:r>
      <w:r>
        <w:rPr>
          <w:rFonts w:ascii="Times New Roman"/>
          <w:b w:val="false"/>
          <w:i w:val="false"/>
          <w:color w:val="000000"/>
          <w:sz w:val="28"/>
        </w:rPr>
        <w:t>
      2) шығындар – 3 279 046,4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43 568,5 мың теңге, оның ішінде бюджеттік кредиттерді өтеу – 3 315,0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- 61 404, 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61 404,4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тармағының</w:t>
      </w:r>
      <w:r>
        <w:rPr>
          <w:rFonts w:ascii="Times New Roman"/>
          <w:b w:val="false"/>
          <w:i w:val="false"/>
          <w:color w:val="000000"/>
          <w:sz w:val="28"/>
        </w:rPr>
        <w:t xml:space="preserve"> 2), 3), 4), 5) және 7) тармақшалары жаңа мазмұнда жазылсын:</w:t>
      </w:r>
      <w:r>
        <w:br/>
      </w:r>
      <w:r>
        <w:rPr>
          <w:rFonts w:ascii="Times New Roman"/>
          <w:b w:val="false"/>
          <w:i w:val="false"/>
          <w:color w:val="000000"/>
          <w:sz w:val="28"/>
        </w:rPr>
        <w:t>
      "2) мамандардың әлеуметтік көмек көрсетуі жөніндегі шараларды іске асыруға 6 761,0 мың теңге сомасында;</w:t>
      </w:r>
      <w:r>
        <w:br/>
      </w:r>
      <w:r>
        <w:rPr>
          <w:rFonts w:ascii="Times New Roman"/>
          <w:b w:val="false"/>
          <w:i w:val="false"/>
          <w:color w:val="000000"/>
          <w:sz w:val="28"/>
        </w:rPr>
        <w:t>
      3) мектепке дейінгі білім беру ұйымдарында мемлекеттік білім тапсырысын іске асыруға 43 275,0 мың теңге сомасында;</w:t>
      </w:r>
      <w:r>
        <w:br/>
      </w:r>
      <w:r>
        <w:rPr>
          <w:rFonts w:ascii="Times New Roman"/>
          <w:b w:val="false"/>
          <w:i w:val="false"/>
          <w:color w:val="000000"/>
          <w:sz w:val="28"/>
        </w:rPr>
        <w:t>
      4)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8 188,0 мың теңге сомасында,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8 188, 0 мың теңге сомасында;</w:t>
      </w:r>
      <w:r>
        <w:br/>
      </w:r>
      <w:r>
        <w:rPr>
          <w:rFonts w:ascii="Times New Roman"/>
          <w:b w:val="false"/>
          <w:i w:val="false"/>
          <w:color w:val="000000"/>
          <w:sz w:val="28"/>
        </w:rPr>
        <w:t>
      5)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14 870,0 мың теңге сомасында;</w:t>
      </w:r>
      <w:r>
        <w:br/>
      </w:r>
      <w:r>
        <w:rPr>
          <w:rFonts w:ascii="Times New Roman"/>
          <w:b w:val="false"/>
          <w:i w:val="false"/>
          <w:color w:val="000000"/>
          <w:sz w:val="28"/>
        </w:rPr>
        <w:t>
      7) "Назарбаев зияткерлік мектептері" дербес білім ұйымының оқу бағдарламалары бойынша біліктілікті арттырудан өткен мұғалімдерге төленетін еңбекақыны арттыруға 948,0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жаңа мазмұнда жазылсын:</w:t>
      </w:r>
      <w:r>
        <w:br/>
      </w:r>
      <w:r>
        <w:rPr>
          <w:rFonts w:ascii="Times New Roman"/>
          <w:b w:val="false"/>
          <w:i w:val="false"/>
          <w:color w:val="000000"/>
          <w:sz w:val="28"/>
        </w:rPr>
        <w:t>
      "6. 2012 жылға арналған аудан бюджетінде облыстық бюджеттен 332 666,9 мың теңге сомасында нысаналы ағымдағы трансферттер түсімі көзделгені ескерілсін, соның ішінде:</w:t>
      </w:r>
      <w:r>
        <w:br/>
      </w:r>
      <w:r>
        <w:rPr>
          <w:rFonts w:ascii="Times New Roman"/>
          <w:b w:val="false"/>
          <w:i w:val="false"/>
          <w:color w:val="000000"/>
          <w:sz w:val="28"/>
        </w:rPr>
        <w:t>
      білім беру ұйымдарының материалдық-техникалық базасын нығайтуға 4 200,0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6 100,0 мың теңге сомасында;</w:t>
      </w:r>
      <w:r>
        <w:br/>
      </w:r>
      <w:r>
        <w:rPr>
          <w:rFonts w:ascii="Times New Roman"/>
          <w:b w:val="false"/>
          <w:i w:val="false"/>
          <w:color w:val="000000"/>
          <w:sz w:val="28"/>
        </w:rPr>
        <w:t>
      "Әулиекөл ауданы білім бөлімінің С.Баймағамбетов атындағы Әулиекөл мектеп-гимназиясы" мемлекеттік мекемесінің ғимаратын түбегейлі жөндеуге 150 003,9 мың теңге сомасында;</w:t>
      </w:r>
      <w:r>
        <w:br/>
      </w:r>
      <w:r>
        <w:rPr>
          <w:rFonts w:ascii="Times New Roman"/>
          <w:b w:val="false"/>
          <w:i w:val="false"/>
          <w:color w:val="000000"/>
          <w:sz w:val="28"/>
        </w:rPr>
        <w:t>
      мектептерде автоматты өрт дабылдамасын қондыруға 11 175,0 мың теңге сомасында;</w:t>
      </w:r>
      <w:r>
        <w:br/>
      </w:r>
      <w:r>
        <w:rPr>
          <w:rFonts w:ascii="Times New Roman"/>
          <w:b w:val="false"/>
          <w:i w:val="false"/>
          <w:color w:val="000000"/>
          <w:sz w:val="28"/>
        </w:rPr>
        <w:t>
      облыстық спартакиаданы өткізу жөніндегі дайындық іс-шараларына 48 688,0 мың теңге сомасында;</w:t>
      </w:r>
      <w:r>
        <w:br/>
      </w:r>
      <w:r>
        <w:rPr>
          <w:rFonts w:ascii="Times New Roman"/>
          <w:b w:val="false"/>
          <w:i w:val="false"/>
          <w:color w:val="000000"/>
          <w:sz w:val="28"/>
        </w:rPr>
        <w:t>
      аудандық маңызы бар автомобиль жолдарын орташа жөндеуге 112 500,0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6-2 тармағы</w:t>
      </w:r>
      <w:r>
        <w:rPr>
          <w:rFonts w:ascii="Times New Roman"/>
          <w:b w:val="false"/>
          <w:i w:val="false"/>
          <w:color w:val="000000"/>
          <w:sz w:val="28"/>
        </w:rPr>
        <w:t xml:space="preserve"> жаңа мазмұнда жазылсын:</w:t>
      </w:r>
      <w:r>
        <w:br/>
      </w:r>
      <w:r>
        <w:rPr>
          <w:rFonts w:ascii="Times New Roman"/>
          <w:b w:val="false"/>
          <w:i w:val="false"/>
          <w:color w:val="000000"/>
          <w:sz w:val="28"/>
        </w:rPr>
        <w:t>
      "6-2. 2012 жылға арналған аудан бюджетінде республикалық бюджеттен дамуға арналған мемлекеттік коммуналдық тұрғын үй қорынан тұрғын үйді жобалауға, салуға және (немесе) алуға 21 011,0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11 тармағы</w:t>
      </w:r>
      <w:r>
        <w:rPr>
          <w:rFonts w:ascii="Times New Roman"/>
          <w:b w:val="false"/>
          <w:i w:val="false"/>
          <w:color w:val="000000"/>
          <w:sz w:val="28"/>
        </w:rPr>
        <w:t xml:space="preserve"> жаңа мазмұнда жазылсын:</w:t>
      </w:r>
      <w:r>
        <w:br/>
      </w:r>
      <w:r>
        <w:rPr>
          <w:rFonts w:ascii="Times New Roman"/>
          <w:b w:val="false"/>
          <w:i w:val="false"/>
          <w:color w:val="000000"/>
          <w:sz w:val="28"/>
        </w:rPr>
        <w:t>
      "11. 2012 жылға арналған аудан бюджетінде республикалық және облыстық бюджеттен дамуға арналған нысаналы трансферттер түсімі көзделгені ескерілсін, соның ішінде:</w:t>
      </w:r>
      <w:r>
        <w:br/>
      </w:r>
      <w:r>
        <w:rPr>
          <w:rFonts w:ascii="Times New Roman"/>
          <w:b w:val="false"/>
          <w:i w:val="false"/>
          <w:color w:val="000000"/>
          <w:sz w:val="28"/>
        </w:rPr>
        <w:t>
      білім беру объектілерін салуға және реконструкциялауға 186 225,0 мың теңге сомасында;</w:t>
      </w:r>
      <w:r>
        <w:br/>
      </w:r>
      <w:r>
        <w:rPr>
          <w:rFonts w:ascii="Times New Roman"/>
          <w:b w:val="false"/>
          <w:i w:val="false"/>
          <w:color w:val="000000"/>
          <w:sz w:val="28"/>
        </w:rPr>
        <w:t>
      жылу энергетикалық жүйені дамытуға 119 848,0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Кезектен тыс сессияның төрайымы            А. Жансүгірова</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Печникова Т. И.</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50 шешіміне 1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270 шешіміне 1 қосымша   </w:t>
      </w:r>
    </w:p>
    <w:p>
      <w:pPr>
        <w:spacing w:after="0"/>
        <w:ind w:left="0"/>
        <w:jc w:val="left"/>
      </w:pPr>
      <w:r>
        <w:rPr>
          <w:rFonts w:ascii="Times New Roman"/>
          <w:b/>
          <w:i w:val="false"/>
          <w:color w:val="000000"/>
        </w:rPr>
        <w:t xml:space="preserve"> Әулиекөл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753"/>
        <w:gridCol w:w="21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3261210,5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711195,0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713"/>
        <w:gridCol w:w="6793"/>
        <w:gridCol w:w="21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3279046,4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w:t>
            </w:r>
            <w:r>
              <w:br/>
            </w:r>
            <w:r>
              <w:rPr>
                <w:rFonts w:ascii="Times New Roman"/>
                <w:b w:val="false"/>
                <w:i w:val="false"/>
                <w:color w:val="000000"/>
                <w:sz w:val="20"/>
              </w:rPr>
              <w:t>
сомаларды толық алынуын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2216319,5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117739,0</w:t>
            </w:r>
          </w:p>
        </w:tc>
      </w:tr>
      <w:tr>
        <w:trPr>
          <w:trHeight w:val="22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 балабақшалар,</w:t>
            </w:r>
            <w:r>
              <w:br/>
            </w:r>
            <w:r>
              <w:rPr>
                <w:rFonts w:ascii="Times New Roman"/>
                <w:b w:val="false"/>
                <w:i w:val="false"/>
                <w:color w:val="000000"/>
                <w:sz w:val="20"/>
              </w:rPr>
              <w:t>
шағын орталықтар,</w:t>
            </w:r>
            <w:r>
              <w:br/>
            </w:r>
            <w:r>
              <w:rPr>
                <w:rFonts w:ascii="Times New Roman"/>
                <w:b w:val="false"/>
                <w:i w:val="false"/>
                <w:color w:val="000000"/>
                <w:sz w:val="20"/>
              </w:rPr>
              <w:t>
мектеп-интернаттары,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1648083,6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1645238,6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33973,0</w:t>
            </w:r>
          </w:p>
        </w:tc>
      </w:tr>
      <w:tr>
        <w:trPr>
          <w:trHeight w:val="12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w:t>
            </w:r>
            <w:r>
              <w:br/>
            </w:r>
            <w:r>
              <w:rPr>
                <w:rFonts w:ascii="Times New Roman"/>
                <w:b w:val="false"/>
                <w:i w:val="false"/>
                <w:color w:val="000000"/>
                <w:sz w:val="20"/>
              </w:rPr>
              <w:t>
бойынша біліктілікті арттырудан</w:t>
            </w:r>
            <w:r>
              <w:br/>
            </w:r>
            <w:r>
              <w:rPr>
                <w:rFonts w:ascii="Times New Roman"/>
                <w:b w:val="false"/>
                <w:i w:val="false"/>
                <w:color w:val="000000"/>
                <w:sz w:val="20"/>
              </w:rPr>
              <w:t>
өткен мұғалімдерге еңбекақыны</w:t>
            </w:r>
            <w:r>
              <w:br/>
            </w:r>
            <w:r>
              <w:rPr>
                <w:rFonts w:ascii="Times New Roman"/>
                <w:b w:val="false"/>
                <w:i w:val="false"/>
                <w:color w:val="000000"/>
                <w:sz w:val="20"/>
              </w:rPr>
              <w:t>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3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трансферттер есебінен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406333,9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220108,9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15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w:t>
            </w:r>
            <w:r>
              <w:br/>
            </w:r>
            <w:r>
              <w:rPr>
                <w:rFonts w:ascii="Times New Roman"/>
                <w:b w:val="false"/>
                <w:i w:val="false"/>
                <w:color w:val="000000"/>
                <w:sz w:val="20"/>
              </w:rPr>
              <w:t>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174606,9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35451,0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w:t>
            </w:r>
            <w:r>
              <w:br/>
            </w:r>
            <w:r>
              <w:rPr>
                <w:rFonts w:ascii="Times New Roman"/>
                <w:b w:val="false"/>
                <w:i w:val="false"/>
                <w:color w:val="000000"/>
                <w:sz w:val="20"/>
              </w:rPr>
              <w:t>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"Өнірлерді дамыту" Бағдарламасы</w:t>
            </w:r>
            <w:r>
              <w:br/>
            </w:r>
            <w:r>
              <w:rPr>
                <w:rFonts w:ascii="Times New Roman"/>
                <w:b w:val="false"/>
                <w:i w:val="false"/>
                <w:color w:val="000000"/>
                <w:sz w:val="20"/>
              </w:rPr>
              <w:t>
шеңберінде өнірлерді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50 шешіміне 2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270 шешіміне 2 қосымша   </w:t>
      </w:r>
    </w:p>
    <w:p>
      <w:pPr>
        <w:spacing w:after="0"/>
        <w:ind w:left="0"/>
        <w:jc w:val="left"/>
      </w:pPr>
      <w:r>
        <w:rPr>
          <w:rFonts w:ascii="Times New Roman"/>
          <w:b/>
          <w:i w:val="false"/>
          <w:color w:val="000000"/>
        </w:rPr>
        <w:t xml:space="preserve"> Әулиекөл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93"/>
        <w:gridCol w:w="7953"/>
        <w:gridCol w:w="19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3411077,0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725238,0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7013"/>
        <w:gridCol w:w="20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3411077,0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1831726,0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1663126,0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w:t>
            </w:r>
            <w:r>
              <w:br/>
            </w:r>
            <w:r>
              <w:rPr>
                <w:rFonts w:ascii="Times New Roman"/>
                <w:b w:val="false"/>
                <w:i w:val="false"/>
                <w:color w:val="000000"/>
                <w:sz w:val="20"/>
              </w:rPr>
              <w:t>
қойнауын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