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649f" w14:textId="3706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2012 жылғы 8 ақпандағы № 16 шешімі. Қостанай облысы Мендіқара ауданының Әділет басқармасында 2012 жылғы 11 наурызда № 9-15-169 тіркелді. Күші жойылды - Қостанай облысы Меңдіқара ауданы мәслихатының 19 наурыздағы 2014 жылғы № 223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мәслихатының 19.03.2014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аймақтау сұлбасы негізінде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1.Автотұрақтарға (паркингтерге), автомобильге май құю станцияларына және казиноға бөлінген (бөліп шығарылған) жерлерді қоспағанда, жер салығының базалық салық ставкаларына түзету жасалсын: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жерлеріне (үй іргесіндегі жер учаскелерін қоспағанда)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Ерқанов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Ә. Қошанов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№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жерлерге жер</w:t>
      </w:r>
      <w:r>
        <w:br/>
      </w:r>
      <w:r>
        <w:rPr>
          <w:rFonts w:ascii="Times New Roman"/>
          <w:b/>
          <w:i w:val="false"/>
          <w:color w:val="000000"/>
        </w:rPr>
        <w:t>
салығының базалық салық ставкаларын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5157"/>
        <w:gridCol w:w="5591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немесе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пайыздары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қадастрлық кварталдардың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мен атауы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 021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 036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селолық округі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ақпандағы №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 жер</w:t>
      </w:r>
      <w:r>
        <w:br/>
      </w:r>
      <w:r>
        <w:rPr>
          <w:rFonts w:ascii="Times New Roman"/>
          <w:b/>
          <w:i w:val="false"/>
          <w:color w:val="000000"/>
        </w:rPr>
        <w:t>
учаскелерін қоспағанда) жер салығының</w:t>
      </w:r>
      <w:r>
        <w:br/>
      </w:r>
      <w:r>
        <w:rPr>
          <w:rFonts w:ascii="Times New Roman"/>
          <w:b/>
          <w:i w:val="false"/>
          <w:color w:val="000000"/>
        </w:rPr>
        <w:t>
базалық салық ставкаларына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2766"/>
        <w:gridCol w:w="7899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төмендету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пайыздары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округтер бойынша)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селосы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Төлеңгүт селосы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селосы 015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селосы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селосы 015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 селосы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селосы 009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 селосы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селосы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селосы 018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селосы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селосы 009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ту селосы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 селосы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селосы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селосы 032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селосы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селосы 035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селосы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селосы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 селосы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селосы 035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селосы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селосы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селосы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селосы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селосы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 селосы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селосы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селосы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селосы 027,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селосы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селосы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 селосы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селосы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селосы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