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3166" w14:textId="de23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2013-2015 жылдарға арналған аудандық бюджеті туралы</w:t>
      </w:r>
    </w:p>
    <w:p>
      <w:pPr>
        <w:spacing w:after="0"/>
        <w:ind w:left="0"/>
        <w:jc w:val="both"/>
      </w:pPr>
      <w:r>
        <w:rPr>
          <w:rFonts w:ascii="Times New Roman"/>
          <w:b w:val="false"/>
          <w:i w:val="false"/>
          <w:color w:val="000000"/>
          <w:sz w:val="28"/>
        </w:rPr>
        <w:t>Қостанай облысы Сарыкөл ауданы мәслихатының 2012 жылғы 21 желтоқсандағы № 53 шешімі. Қостанай облысының Әділет департаментінде 2012 жылғы 29 желтоқсанда № 3974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Сарыкөл ауданының 2013-2015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2 224 540,7 мың тенге, оның ішінде:</w:t>
      </w:r>
      <w:r>
        <w:br/>
      </w:r>
      <w:r>
        <w:rPr>
          <w:rFonts w:ascii="Times New Roman"/>
          <w:b w:val="false"/>
          <w:i w:val="false"/>
          <w:color w:val="000000"/>
          <w:sz w:val="28"/>
        </w:rPr>
        <w:t>
      салықтық түсімдер бойынша - 446 121,0 мың теңге;</w:t>
      </w:r>
      <w:r>
        <w:br/>
      </w:r>
      <w:r>
        <w:rPr>
          <w:rFonts w:ascii="Times New Roman"/>
          <w:b w:val="false"/>
          <w:i w:val="false"/>
          <w:color w:val="000000"/>
          <w:sz w:val="28"/>
        </w:rPr>
        <w:t>
      салықтық емес түсімдер бойынша – 6 361,0 мың теңге;</w:t>
      </w:r>
      <w:r>
        <w:br/>
      </w:r>
      <w:r>
        <w:rPr>
          <w:rFonts w:ascii="Times New Roman"/>
          <w:b w:val="false"/>
          <w:i w:val="false"/>
          <w:color w:val="000000"/>
          <w:sz w:val="28"/>
        </w:rPr>
        <w:t>
      негізгі капиталды сатудан түсетін түсімдер бойынша – 18 518,0 мың теңге;</w:t>
      </w:r>
      <w:r>
        <w:br/>
      </w:r>
      <w:r>
        <w:rPr>
          <w:rFonts w:ascii="Times New Roman"/>
          <w:b w:val="false"/>
          <w:i w:val="false"/>
          <w:color w:val="000000"/>
          <w:sz w:val="28"/>
        </w:rPr>
        <w:t>
      трансферттер түсімі бойынша – 1 753 540,7 мың теңге;</w:t>
      </w:r>
      <w:r>
        <w:br/>
      </w:r>
      <w:r>
        <w:rPr>
          <w:rFonts w:ascii="Times New Roman"/>
          <w:b w:val="false"/>
          <w:i w:val="false"/>
          <w:color w:val="000000"/>
          <w:sz w:val="28"/>
        </w:rPr>
        <w:t>
      2) шығындар – 2 282 607,1 мың теңге;</w:t>
      </w:r>
      <w:r>
        <w:br/>
      </w:r>
      <w:r>
        <w:rPr>
          <w:rFonts w:ascii="Times New Roman"/>
          <w:b w:val="false"/>
          <w:i w:val="false"/>
          <w:color w:val="000000"/>
          <w:sz w:val="28"/>
        </w:rPr>
        <w:t>
      3) таза бюджеттік кредиттеу – 30 784,0 мың теңге, оның iшiнде:</w:t>
      </w:r>
      <w:r>
        <w:br/>
      </w:r>
      <w:r>
        <w:rPr>
          <w:rFonts w:ascii="Times New Roman"/>
          <w:b w:val="false"/>
          <w:i w:val="false"/>
          <w:color w:val="000000"/>
          <w:sz w:val="28"/>
        </w:rPr>
        <w:t>
      бюджеттiк кредиттер – 33 754,0 мың теңге;</w:t>
      </w:r>
      <w:r>
        <w:br/>
      </w:r>
      <w:r>
        <w:rPr>
          <w:rFonts w:ascii="Times New Roman"/>
          <w:b w:val="false"/>
          <w:i w:val="false"/>
          <w:color w:val="000000"/>
          <w:sz w:val="28"/>
        </w:rPr>
        <w:t>
      бюджеттік кредиттерді өтеу – 2 970,0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- 88 850,4 мың теңге;</w:t>
      </w:r>
      <w:r>
        <w:br/>
      </w:r>
      <w:r>
        <w:rPr>
          <w:rFonts w:ascii="Times New Roman"/>
          <w:b w:val="false"/>
          <w:i w:val="false"/>
          <w:color w:val="000000"/>
          <w:sz w:val="28"/>
        </w:rPr>
        <w:t>
      6) бюджет тапшылығын қаржыландыру (профицитін пайдалану) – 88 850,4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12.12.2013 </w:t>
      </w:r>
      <w:r>
        <w:rPr>
          <w:rFonts w:ascii="Times New Roman"/>
          <w:b w:val="false"/>
          <w:i w:val="false"/>
          <w:color w:val="000000"/>
          <w:sz w:val="28"/>
        </w:rPr>
        <w:t>№ 131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бюджетте облыстық бюджеттен аудан бюджетіне берілетін субвенция көлемі 1039368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облыстық бюджетке аудан бюджетінен бюджеттік алулардың көлемдері көзделгені ескерілсін.</w:t>
      </w:r>
      <w:r>
        <w:br/>
      </w:r>
      <w:r>
        <w:rPr>
          <w:rFonts w:ascii="Times New Roman"/>
          <w:b w:val="false"/>
          <w:i w:val="false"/>
          <w:color w:val="000000"/>
          <w:sz w:val="28"/>
        </w:rPr>
        <w:t>
</w:t>
      </w:r>
      <w:r>
        <w:rPr>
          <w:rFonts w:ascii="Times New Roman"/>
          <w:b w:val="false"/>
          <w:i w:val="false"/>
          <w:color w:val="000000"/>
          <w:sz w:val="28"/>
        </w:rPr>
        <w:t>
      4. 2013 жылға арналған жергілікті атқарушы органның резерві 500 мың сомасында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кент, ауыл (село), ауылдық (селолық) округтердің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Кезекті сессияның төрайымы                 Б. Шоқаева</w:t>
      </w:r>
    </w:p>
    <w:p>
      <w:pPr>
        <w:spacing w:after="0"/>
        <w:ind w:left="0"/>
        <w:jc w:val="both"/>
      </w:pPr>
      <w:r>
        <w:rPr>
          <w:rFonts w:ascii="Times New Roman"/>
          <w:b w:val="false"/>
          <w:i/>
          <w:color w:val="000000"/>
          <w:sz w:val="28"/>
        </w:rPr>
        <w:t>      Аудандық мәслихатының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Т. Лысяк</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И. Насыров</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53 шешіміне 1-қосымша   </w:t>
      </w:r>
    </w:p>
    <w:bookmarkEnd w:id="1"/>
    <w:p>
      <w:pPr>
        <w:spacing w:after="0"/>
        <w:ind w:left="0"/>
        <w:jc w:val="left"/>
      </w:pPr>
      <w:r>
        <w:rPr>
          <w:rFonts w:ascii="Times New Roman"/>
          <w:b/>
          <w:i w:val="false"/>
          <w:color w:val="000000"/>
        </w:rPr>
        <w:t xml:space="preserve"> Сарыкөл ауданының 2013 жылға</w:t>
      </w:r>
      <w:r>
        <w:br/>
      </w:r>
      <w:r>
        <w:rPr>
          <w:rFonts w:ascii="Times New Roman"/>
          <w:b/>
          <w:i w:val="false"/>
          <w:color w:val="000000"/>
        </w:rPr>
        <w:t>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Сарыкөл ауданы мәслихатының 12.12.2013 </w:t>
      </w:r>
      <w:r>
        <w:rPr>
          <w:rFonts w:ascii="Times New Roman"/>
          <w:b w:val="false"/>
          <w:i w:val="false"/>
          <w:color w:val="ff0000"/>
          <w:sz w:val="28"/>
        </w:rPr>
        <w:t>№ 131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93"/>
        <w:gridCol w:w="374"/>
        <w:gridCol w:w="241"/>
        <w:gridCol w:w="7553"/>
        <w:gridCol w:w="23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2224540,7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446121,0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202025,0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26565,0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1753540,7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1753540,7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1753540,7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41"/>
        <w:gridCol w:w="733"/>
        <w:gridCol w:w="693"/>
        <w:gridCol w:w="6453"/>
        <w:gridCol w:w="24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2282607,1</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192267,6</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170580,8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55183,8</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103296,0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103055,0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13106,0</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8580,8</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8580,8</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1184518,3</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101623,0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52861,0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48762,0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1038567,2</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1037407,2</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1012084,2</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44328,1</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36411,1</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6657,1</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95286,0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71383,0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19620,0</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23903,0</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22696,0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537195,6</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511240,9</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498740,9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498740,9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24774,6</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24774,6</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8686,6</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131449,0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48591,0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43006,0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7857,0</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3744,0</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66119,8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26513,4</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5410,4</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34935,4</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11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41865,0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36440,0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18562,0</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8528,0</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7204,0</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30784,0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58066,4</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58066,4</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53 шешіміне 2-қосымша    </w:t>
      </w:r>
    </w:p>
    <w:bookmarkEnd w:id="2"/>
    <w:p>
      <w:pPr>
        <w:spacing w:after="0"/>
        <w:ind w:left="0"/>
        <w:jc w:val="left"/>
      </w:pPr>
      <w:r>
        <w:rPr>
          <w:rFonts w:ascii="Times New Roman"/>
          <w:b/>
          <w:i w:val="false"/>
          <w:color w:val="000000"/>
        </w:rPr>
        <w:t xml:space="preserve"> Сарыкөл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8293"/>
        <w:gridCol w:w="21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2292694,0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448750,0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92135,0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54239,0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51868,0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51868,0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1788699,0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1788699,0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41"/>
        <w:gridCol w:w="693"/>
        <w:gridCol w:w="653"/>
        <w:gridCol w:w="7213"/>
        <w:gridCol w:w="21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2292694,0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191345,0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169734,0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57315,0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56424,0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99182,0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99182,0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1094925,0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52583,0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52583,0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52583,0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1018820,0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1017660,0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991912,0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23522,0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23522,0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102711,0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80106,0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22605,0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22605,0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21798,0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730624,0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719066,0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712066,0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w:t>
            </w:r>
            <w:r>
              <w:br/>
            </w:r>
            <w:r>
              <w:rPr>
                <w:rFonts w:ascii="Times New Roman"/>
                <w:b w:val="false"/>
                <w:i w:val="false"/>
                <w:color w:val="000000"/>
                <w:sz w:val="20"/>
              </w:rPr>
              <w:t>
және су бұру жүйелерін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712066,0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111443,0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32981,0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32981,0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32981,0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53763,0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50763,0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45178,0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20957,0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9908,0</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және ауданның (облыстық</w:t>
            </w:r>
            <w:r>
              <w:br/>
            </w:r>
            <w:r>
              <w:rPr>
                <w:rFonts w:ascii="Times New Roman"/>
                <w:b w:val="false"/>
                <w:i w:val="false"/>
                <w:color w:val="000000"/>
                <w:sz w:val="20"/>
              </w:rPr>
              <w:t>
маңызы бар қаланың) аумағын оңтайла</w:t>
            </w:r>
            <w:r>
              <w:br/>
            </w:r>
            <w:r>
              <w:rPr>
                <w:rFonts w:ascii="Times New Roman"/>
                <w:b w:val="false"/>
                <w:i w:val="false"/>
                <w:color w:val="000000"/>
                <w:sz w:val="20"/>
              </w:rPr>
              <w:t>
және тиімді қала құрылыстық игеруді</w:t>
            </w:r>
            <w:r>
              <w:br/>
            </w:r>
            <w:r>
              <w:rPr>
                <w:rFonts w:ascii="Times New Roman"/>
                <w:b w:val="false"/>
                <w:i w:val="false"/>
                <w:color w:val="000000"/>
                <w:sz w:val="20"/>
              </w:rPr>
              <w:t>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 басқарудың</w:t>
            </w:r>
            <w:r>
              <w:br/>
            </w:r>
            <w:r>
              <w:rPr>
                <w:rFonts w:ascii="Times New Roman"/>
                <w:b w:val="false"/>
                <w:i w:val="false"/>
                <w:color w:val="000000"/>
                <w:sz w:val="20"/>
              </w:rPr>
              <w:t>
төмен тұрған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 берілетін</w:t>
            </w:r>
            <w:r>
              <w:br/>
            </w:r>
            <w:r>
              <w:rPr>
                <w:rFonts w:ascii="Times New Roman"/>
                <w:b w:val="false"/>
                <w:i w:val="false"/>
                <w:color w:val="000000"/>
                <w:sz w:val="20"/>
              </w:rPr>
              <w:t>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w:t>
            </w:r>
            <w:r>
              <w:br/>
            </w:r>
            <w:r>
              <w:rPr>
                <w:rFonts w:ascii="Times New Roman"/>
                <w:b w:val="false"/>
                <w:i w:val="false"/>
                <w:color w:val="000000"/>
                <w:sz w:val="20"/>
              </w:rPr>
              <w:t>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53 шешіміне 3-қосымша   </w:t>
      </w:r>
    </w:p>
    <w:bookmarkEnd w:id="3"/>
    <w:p>
      <w:pPr>
        <w:spacing w:after="0"/>
        <w:ind w:left="0"/>
        <w:jc w:val="left"/>
      </w:pPr>
      <w:r>
        <w:rPr>
          <w:rFonts w:ascii="Times New Roman"/>
          <w:b/>
          <w:i w:val="false"/>
          <w:color w:val="000000"/>
        </w:rPr>
        <w:t xml:space="preserve"> Сарыкөл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8393"/>
        <w:gridCol w:w="21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3800383,0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462750,0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95135,0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56239,0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92870,0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92870,0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3241386,0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3241386,0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3241386,0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41"/>
        <w:gridCol w:w="733"/>
        <w:gridCol w:w="713"/>
        <w:gridCol w:w="7253"/>
        <w:gridCol w:w="22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3800383,0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190384,0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56424,0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56424,0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99182,0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99182,0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1177261,0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62583,0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1090439,0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1089279,0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1063531,0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24239,0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24239,0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110706,0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88101,0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88101,0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22605,0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22605,0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21798,0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2148068,0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2127510,0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2116510,0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w:t>
            </w:r>
            <w:r>
              <w:br/>
            </w:r>
            <w:r>
              <w:rPr>
                <w:rFonts w:ascii="Times New Roman"/>
                <w:b w:val="false"/>
                <w:i w:val="false"/>
                <w:color w:val="000000"/>
                <w:sz w:val="20"/>
              </w:rPr>
              <w:t>
және су бұру жүйелерін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2116510,0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111597,0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32981,0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32981,0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32981,0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50763,0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45178,0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6042,0</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20827,0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9908,0</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оңтайла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53 шешіміне 4-қосымша    </w:t>
      </w:r>
    </w:p>
    <w:bookmarkEnd w:id="4"/>
    <w:p>
      <w:pPr>
        <w:spacing w:after="0"/>
        <w:ind w:left="0"/>
        <w:jc w:val="left"/>
      </w:pPr>
      <w:r>
        <w:rPr>
          <w:rFonts w:ascii="Times New Roman"/>
          <w:b/>
          <w:i w:val="false"/>
          <w:color w:val="000000"/>
        </w:rPr>
        <w:t xml:space="preserve"> 2013 жылға арналған аудандық бюджетті атқару процесінде</w:t>
      </w:r>
      <w:r>
        <w:br/>
      </w:r>
      <w:r>
        <w:rPr>
          <w:rFonts w:ascii="Times New Roman"/>
          <w:b/>
          <w:i w:val="false"/>
          <w:color w:val="000000"/>
        </w:rPr>
        <w:t>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3"/>
      </w:tblGrid>
      <w:tr>
        <w:trPr>
          <w:trHeight w:val="255"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585"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w:t>
            </w:r>
            <w:r>
              <w:br/>
            </w:r>
            <w:r>
              <w:rPr>
                <w:rFonts w:ascii="Times New Roman"/>
                <w:b w:val="false"/>
                <w:i w:val="false"/>
                <w:color w:val="000000"/>
                <w:sz w:val="20"/>
              </w:rPr>
              <w:t>
беру мекемелер үшін оқулықтар мен оқу-әдiстемелiк</w:t>
            </w:r>
            <w:r>
              <w:br/>
            </w:r>
            <w:r>
              <w:rPr>
                <w:rFonts w:ascii="Times New Roman"/>
                <w:b w:val="false"/>
                <w:i w:val="false"/>
                <w:color w:val="000000"/>
                <w:sz w:val="20"/>
              </w:rPr>
              <w:t>
кешендерді сатып алу және жеткізу</w:t>
            </w:r>
          </w:p>
        </w:tc>
      </w:tr>
      <w:tr>
        <w:trPr>
          <w:trHeight w:val="285"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85"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585"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азаматтардың жекелеген топтарына әлеуметтік көмек</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53 шешіміне 5-қосымша   </w:t>
      </w:r>
    </w:p>
    <w:bookmarkEnd w:id="5"/>
    <w:p>
      <w:pPr>
        <w:spacing w:after="0"/>
        <w:ind w:left="0"/>
        <w:jc w:val="left"/>
      </w:pPr>
      <w:r>
        <w:rPr>
          <w:rFonts w:ascii="Times New Roman"/>
          <w:b/>
          <w:i w:val="false"/>
          <w:color w:val="000000"/>
        </w:rPr>
        <w:t xml:space="preserve"> 2013 жылға арналған кент, ауыл (село), ауылдық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033"/>
        <w:gridCol w:w="2013"/>
        <w:gridCol w:w="4913"/>
      </w:tblGrid>
      <w:tr>
        <w:trPr>
          <w:trHeight w:val="8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w:t>
            </w:r>
            <w:r>
              <w:br/>
            </w:r>
            <w:r>
              <w:rPr>
                <w:rFonts w:ascii="Times New Roman"/>
                <w:b w:val="false"/>
                <w:i w:val="false"/>
                <w:color w:val="000000"/>
                <w:sz w:val="20"/>
              </w:rPr>
              <w:t>
</w:t>
            </w:r>
            <w:r>
              <w:rPr>
                <w:rFonts w:ascii="Times New Roman"/>
                <w:b w:val="false"/>
                <w:i w:val="false"/>
                <w:color w:val="000000"/>
                <w:sz w:val="20"/>
              </w:rPr>
              <w:t>орган–бағдарламалардың</w:t>
            </w:r>
            <w:r>
              <w:br/>
            </w:r>
            <w:r>
              <w:rPr>
                <w:rFonts w:ascii="Times New Roman"/>
                <w:b w:val="false"/>
                <w:i w:val="false"/>
                <w:color w:val="000000"/>
                <w:sz w:val="20"/>
              </w:rPr>
              <w:t>
</w:t>
            </w:r>
            <w:r>
              <w:rPr>
                <w:rFonts w:ascii="Times New Roman"/>
                <w:b w:val="false"/>
                <w:i w:val="false"/>
                <w:color w:val="000000"/>
                <w:sz w:val="20"/>
              </w:rPr>
              <w:t>әкімшісі лимиттердің</w:t>
            </w:r>
            <w:r>
              <w:br/>
            </w:r>
            <w:r>
              <w:rPr>
                <w:rFonts w:ascii="Times New Roman"/>
                <w:b w:val="false"/>
                <w:i w:val="false"/>
                <w:color w:val="000000"/>
                <w:sz w:val="20"/>
              </w:rPr>
              <w:t>
</w:t>
            </w:r>
            <w:r>
              <w:rPr>
                <w:rFonts w:ascii="Times New Roman"/>
                <w:b w:val="false"/>
                <w:i w:val="false"/>
                <w:color w:val="000000"/>
                <w:sz w:val="20"/>
              </w:rPr>
              <w:t>бөлушісі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1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Сарыкөл</w:t>
            </w:r>
            <w:r>
              <w:br/>
            </w:r>
            <w:r>
              <w:rPr>
                <w:rFonts w:ascii="Times New Roman"/>
                <w:b w:val="false"/>
                <w:i w:val="false"/>
                <w:color w:val="000000"/>
                <w:sz w:val="20"/>
              </w:rPr>
              <w:t>
</w:t>
            </w:r>
            <w:r>
              <w:rPr>
                <w:rFonts w:ascii="Times New Roman"/>
                <w:b w:val="false"/>
                <w:i w:val="false"/>
                <w:color w:val="000000"/>
                <w:sz w:val="20"/>
              </w:rPr>
              <w:t>кенті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w:t>
            </w:r>
            <w:r>
              <w:rPr>
                <w:rFonts w:ascii="Times New Roman"/>
                <w:b w:val="false"/>
                <w:i w:val="false"/>
                <w:color w:val="000000"/>
                <w:sz w:val="20"/>
              </w:rPr>
              <w:t>ұйымдарының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04-1-123-041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w:t>
            </w:r>
            <w:r>
              <w:rPr>
                <w:rFonts w:ascii="Times New Roman"/>
                <w:b w:val="false"/>
                <w:i w:val="false"/>
                <w:color w:val="000000"/>
                <w:sz w:val="20"/>
              </w:rPr>
              <w:t>ұйымдарында мемлекеттік білім</w:t>
            </w:r>
            <w:r>
              <w:br/>
            </w:r>
            <w:r>
              <w:rPr>
                <w:rFonts w:ascii="Times New Roman"/>
                <w:b w:val="false"/>
                <w:i w:val="false"/>
                <w:color w:val="000000"/>
                <w:sz w:val="20"/>
              </w:rPr>
              <w:t>
</w:t>
            </w:r>
            <w:r>
              <w:rPr>
                <w:rFonts w:ascii="Times New Roman"/>
                <w:b w:val="false"/>
                <w:i w:val="false"/>
                <w:color w:val="000000"/>
                <w:sz w:val="20"/>
              </w:rPr>
              <w:t>беру тапсырысын іске асыруға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w:t>
            </w:r>
            <w:r>
              <w:rPr>
                <w:rFonts w:ascii="Times New Roman"/>
                <w:b w:val="false"/>
                <w:i w:val="false"/>
                <w:color w:val="000000"/>
                <w:sz w:val="20"/>
              </w:rPr>
              <w:t>және туысы жоқ адамдарды</w:t>
            </w:r>
            <w:r>
              <w:br/>
            </w:r>
            <w:r>
              <w:rPr>
                <w:rFonts w:ascii="Times New Roman"/>
                <w:b w:val="false"/>
                <w:i w:val="false"/>
                <w:color w:val="000000"/>
                <w:sz w:val="20"/>
              </w:rPr>
              <w:t>
</w:t>
            </w:r>
            <w:r>
              <w:rPr>
                <w:rFonts w:ascii="Times New Roman"/>
                <w:b w:val="false"/>
                <w:i w:val="false"/>
                <w:color w:val="000000"/>
                <w:sz w:val="20"/>
              </w:rPr>
              <w:t>жерлеу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r>
              <w:rPr>
                <w:rFonts w:ascii="Times New Roman"/>
                <w:b w:val="false"/>
                <w:i w:val="false"/>
                <w:color w:val="000000"/>
                <w:sz w:val="20"/>
              </w:rPr>
              <w:t>мен көгалдандыру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br/>
            </w:r>
            <w:r>
              <w:rPr>
                <w:rFonts w:ascii="Times New Roman"/>
                <w:b w:val="false"/>
                <w:i w:val="false"/>
                <w:color w:val="000000"/>
                <w:sz w:val="20"/>
              </w:rPr>
              <w:t>
</w:t>
            </w:r>
            <w:r>
              <w:rPr>
                <w:rFonts w:ascii="Times New Roman"/>
                <w:b w:val="false"/>
                <w:i w:val="false"/>
                <w:color w:val="000000"/>
                <w:sz w:val="20"/>
              </w:rPr>
              <w:t>Бағдарламасы шеңберінде</w:t>
            </w:r>
            <w:r>
              <w:br/>
            </w:r>
            <w:r>
              <w:rPr>
                <w:rFonts w:ascii="Times New Roman"/>
                <w:b w:val="false"/>
                <w:i w:val="false"/>
                <w:color w:val="000000"/>
                <w:sz w:val="20"/>
              </w:rPr>
              <w:t>
</w:t>
            </w:r>
            <w:r>
              <w:rPr>
                <w:rFonts w:ascii="Times New Roman"/>
                <w:b w:val="false"/>
                <w:i w:val="false"/>
                <w:color w:val="000000"/>
                <w:sz w:val="20"/>
              </w:rPr>
              <w:t>өңірлерді экономикалық</w:t>
            </w:r>
            <w:r>
              <w:br/>
            </w:r>
            <w:r>
              <w:rPr>
                <w:rFonts w:ascii="Times New Roman"/>
                <w:b w:val="false"/>
                <w:i w:val="false"/>
                <w:color w:val="000000"/>
                <w:sz w:val="20"/>
              </w:rPr>
              <w:t>
</w:t>
            </w:r>
            <w:r>
              <w:rPr>
                <w:rFonts w:ascii="Times New Roman"/>
                <w:b w:val="false"/>
                <w:i w:val="false"/>
                <w:color w:val="000000"/>
                <w:sz w:val="20"/>
              </w:rPr>
              <w:t>дамытуға жәрдемдесу бойынша</w:t>
            </w:r>
            <w:r>
              <w:br/>
            </w:r>
            <w:r>
              <w:rPr>
                <w:rFonts w:ascii="Times New Roman"/>
                <w:b w:val="false"/>
                <w:i w:val="false"/>
                <w:color w:val="000000"/>
                <w:sz w:val="20"/>
              </w:rPr>
              <w:t>
</w:t>
            </w:r>
            <w:r>
              <w:rPr>
                <w:rFonts w:ascii="Times New Roman"/>
                <w:b w:val="false"/>
                <w:i w:val="false"/>
                <w:color w:val="000000"/>
                <w:sz w:val="20"/>
              </w:rPr>
              <w:t>шараларды іске іске асыру</w:t>
            </w:r>
          </w:p>
        </w:tc>
      </w:tr>
      <w:tr>
        <w:trPr>
          <w:trHeight w:val="78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Чехов</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r>
      <w:tr>
        <w:trPr>
          <w:trHeight w:val="7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Сорочин</w:t>
            </w:r>
            <w:r>
              <w:br/>
            </w:r>
            <w:r>
              <w:rPr>
                <w:rFonts w:ascii="Times New Roman"/>
                <w:b w:val="false"/>
                <w:i w:val="false"/>
                <w:color w:val="000000"/>
                <w:sz w:val="20"/>
              </w:rPr>
              <w:t>
</w:t>
            </w:r>
            <w:r>
              <w:rPr>
                <w:rFonts w:ascii="Times New Roman"/>
                <w:b w:val="false"/>
                <w:i w:val="false"/>
                <w:color w:val="000000"/>
                <w:sz w:val="20"/>
              </w:rPr>
              <w:t>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78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Тимирязев</w:t>
            </w:r>
            <w:r>
              <w:br/>
            </w:r>
            <w:r>
              <w:rPr>
                <w:rFonts w:ascii="Times New Roman"/>
                <w:b w:val="false"/>
                <w:i w:val="false"/>
                <w:color w:val="000000"/>
                <w:sz w:val="20"/>
              </w:rPr>
              <w:t>
</w:t>
            </w:r>
            <w:r>
              <w:rPr>
                <w:rFonts w:ascii="Times New Roman"/>
                <w:b w:val="false"/>
                <w:i w:val="false"/>
                <w:color w:val="000000"/>
                <w:sz w:val="20"/>
              </w:rPr>
              <w:t>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w:t>
            </w:r>
            <w:r>
              <w:rPr>
                <w:rFonts w:ascii="Times New Roman"/>
                <w:b w:val="false"/>
                <w:i w:val="false"/>
                <w:color w:val="000000"/>
                <w:sz w:val="20"/>
              </w:rPr>
              <w:t>балаларды мектепке дейін</w:t>
            </w:r>
            <w:r>
              <w:br/>
            </w:r>
            <w:r>
              <w:rPr>
                <w:rFonts w:ascii="Times New Roman"/>
                <w:b w:val="false"/>
                <w:i w:val="false"/>
                <w:color w:val="000000"/>
                <w:sz w:val="20"/>
              </w:rPr>
              <w:t>
</w:t>
            </w:r>
            <w:r>
              <w:rPr>
                <w:rFonts w:ascii="Times New Roman"/>
                <w:b w:val="false"/>
                <w:i w:val="false"/>
                <w:color w:val="000000"/>
                <w:sz w:val="20"/>
              </w:rPr>
              <w:t>тегін алып баруды және кері</w:t>
            </w:r>
            <w:r>
              <w:br/>
            </w:r>
            <w:r>
              <w:rPr>
                <w:rFonts w:ascii="Times New Roman"/>
                <w:b w:val="false"/>
                <w:i w:val="false"/>
                <w:color w:val="000000"/>
                <w:sz w:val="20"/>
              </w:rPr>
              <w:t>
</w:t>
            </w:r>
            <w:r>
              <w:rPr>
                <w:rFonts w:ascii="Times New Roman"/>
                <w:b w:val="false"/>
                <w:i w:val="false"/>
                <w:color w:val="000000"/>
                <w:sz w:val="20"/>
              </w:rPr>
              <w:t>алып келуді ұйымдастыру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79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Тағыл</w:t>
            </w:r>
            <w:r>
              <w:br/>
            </w:r>
            <w:r>
              <w:rPr>
                <w:rFonts w:ascii="Times New Roman"/>
                <w:b w:val="false"/>
                <w:i w:val="false"/>
                <w:color w:val="000000"/>
                <w:sz w:val="20"/>
              </w:rPr>
              <w:t>
</w:t>
            </w:r>
            <w:r>
              <w:rPr>
                <w:rFonts w:ascii="Times New Roman"/>
                <w:b w:val="false"/>
                <w:i w:val="false"/>
                <w:color w:val="000000"/>
                <w:sz w:val="20"/>
              </w:rPr>
              <w:t>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81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Севастополь</w:t>
            </w:r>
            <w:r>
              <w:br/>
            </w:r>
            <w:r>
              <w:rPr>
                <w:rFonts w:ascii="Times New Roman"/>
                <w:b w:val="false"/>
                <w:i w:val="false"/>
                <w:color w:val="000000"/>
                <w:sz w:val="20"/>
              </w:rPr>
              <w:t>
</w:t>
            </w:r>
            <w:r>
              <w:rPr>
                <w:rFonts w:ascii="Times New Roman"/>
                <w:b w:val="false"/>
                <w:i w:val="false"/>
                <w:color w:val="000000"/>
                <w:sz w:val="20"/>
              </w:rPr>
              <w:t>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76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Маяк ауылдық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04-1-123-041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w:t>
            </w:r>
            <w:r>
              <w:rPr>
                <w:rFonts w:ascii="Times New Roman"/>
                <w:b w:val="false"/>
                <w:i w:val="false"/>
                <w:color w:val="000000"/>
                <w:sz w:val="20"/>
              </w:rPr>
              <w:t>ұйымдарында мемлекеттік білім</w:t>
            </w:r>
            <w:r>
              <w:br/>
            </w:r>
            <w:r>
              <w:rPr>
                <w:rFonts w:ascii="Times New Roman"/>
                <w:b w:val="false"/>
                <w:i w:val="false"/>
                <w:color w:val="000000"/>
                <w:sz w:val="20"/>
              </w:rPr>
              <w:t>
</w:t>
            </w:r>
            <w:r>
              <w:rPr>
                <w:rFonts w:ascii="Times New Roman"/>
                <w:b w:val="false"/>
                <w:i w:val="false"/>
                <w:color w:val="000000"/>
                <w:sz w:val="20"/>
              </w:rPr>
              <w:t>беру тапсырысын іске асыруға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r>
      <w:tr>
        <w:trPr>
          <w:trHeight w:val="7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Лесной</w:t>
            </w:r>
            <w:r>
              <w:br/>
            </w:r>
            <w:r>
              <w:rPr>
                <w:rFonts w:ascii="Times New Roman"/>
                <w:b w:val="false"/>
                <w:i w:val="false"/>
                <w:color w:val="000000"/>
                <w:sz w:val="20"/>
              </w:rPr>
              <w:t>
</w:t>
            </w:r>
            <w:r>
              <w:rPr>
                <w:rFonts w:ascii="Times New Roman"/>
                <w:b w:val="false"/>
                <w:i w:val="false"/>
                <w:color w:val="000000"/>
                <w:sz w:val="20"/>
              </w:rPr>
              <w:t>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76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Ленинград</w:t>
            </w:r>
            <w:r>
              <w:br/>
            </w:r>
            <w:r>
              <w:rPr>
                <w:rFonts w:ascii="Times New Roman"/>
                <w:b w:val="false"/>
                <w:i w:val="false"/>
                <w:color w:val="000000"/>
                <w:sz w:val="20"/>
              </w:rPr>
              <w:t>
</w:t>
            </w:r>
            <w:r>
              <w:rPr>
                <w:rFonts w:ascii="Times New Roman"/>
                <w:b w:val="false"/>
                <w:i w:val="false"/>
                <w:color w:val="000000"/>
                <w:sz w:val="20"/>
              </w:rPr>
              <w:t>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78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Краснознамен</w:t>
            </w:r>
            <w:r>
              <w:br/>
            </w:r>
            <w:r>
              <w:rPr>
                <w:rFonts w:ascii="Times New Roman"/>
                <w:b w:val="false"/>
                <w:i w:val="false"/>
                <w:color w:val="000000"/>
                <w:sz w:val="20"/>
              </w:rPr>
              <w:t>
</w:t>
            </w:r>
            <w:r>
              <w:rPr>
                <w:rFonts w:ascii="Times New Roman"/>
                <w:b w:val="false"/>
                <w:i w:val="false"/>
                <w:color w:val="000000"/>
                <w:sz w:val="20"/>
              </w:rPr>
              <w:t>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78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Златоуст</w:t>
            </w:r>
            <w:r>
              <w:br/>
            </w:r>
            <w:r>
              <w:rPr>
                <w:rFonts w:ascii="Times New Roman"/>
                <w:b w:val="false"/>
                <w:i w:val="false"/>
                <w:color w:val="000000"/>
                <w:sz w:val="20"/>
              </w:rPr>
              <w:t>
</w:t>
            </w:r>
            <w:r>
              <w:rPr>
                <w:rFonts w:ascii="Times New Roman"/>
                <w:b w:val="false"/>
                <w:i w:val="false"/>
                <w:color w:val="000000"/>
                <w:sz w:val="20"/>
              </w:rPr>
              <w:t>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79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Комсомол</w:t>
            </w:r>
            <w:r>
              <w:br/>
            </w:r>
            <w:r>
              <w:rPr>
                <w:rFonts w:ascii="Times New Roman"/>
                <w:b w:val="false"/>
                <w:i w:val="false"/>
                <w:color w:val="000000"/>
                <w:sz w:val="20"/>
              </w:rPr>
              <w:t>
</w:t>
            </w:r>
            <w:r>
              <w:rPr>
                <w:rFonts w:ascii="Times New Roman"/>
                <w:b w:val="false"/>
                <w:i w:val="false"/>
                <w:color w:val="000000"/>
                <w:sz w:val="20"/>
              </w:rPr>
              <w:t>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w:t>
            </w:r>
            <w:r>
              <w:rPr>
                <w:rFonts w:ascii="Times New Roman"/>
                <w:b w:val="false"/>
                <w:i w:val="false"/>
                <w:color w:val="000000"/>
                <w:sz w:val="20"/>
              </w:rPr>
              <w:t>ұйымдарының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w:t>
            </w:r>
            <w:r>
              <w:rPr>
                <w:rFonts w:ascii="Times New Roman"/>
                <w:b w:val="false"/>
                <w:i w:val="false"/>
                <w:color w:val="000000"/>
                <w:sz w:val="20"/>
              </w:rPr>
              <w:t>балаларды мектепке дейін</w:t>
            </w:r>
            <w:r>
              <w:br/>
            </w:r>
            <w:r>
              <w:rPr>
                <w:rFonts w:ascii="Times New Roman"/>
                <w:b w:val="false"/>
                <w:i w:val="false"/>
                <w:color w:val="000000"/>
                <w:sz w:val="20"/>
              </w:rPr>
              <w:t>
</w:t>
            </w:r>
            <w:r>
              <w:rPr>
                <w:rFonts w:ascii="Times New Roman"/>
                <w:b w:val="false"/>
                <w:i w:val="false"/>
                <w:color w:val="000000"/>
                <w:sz w:val="20"/>
              </w:rPr>
              <w:t>тегін алып баруды және кері</w:t>
            </w:r>
            <w:r>
              <w:br/>
            </w:r>
            <w:r>
              <w:rPr>
                <w:rFonts w:ascii="Times New Roman"/>
                <w:b w:val="false"/>
                <w:i w:val="false"/>
                <w:color w:val="000000"/>
                <w:sz w:val="20"/>
              </w:rPr>
              <w:t>
</w:t>
            </w:r>
            <w:r>
              <w:rPr>
                <w:rFonts w:ascii="Times New Roman"/>
                <w:b w:val="false"/>
                <w:i w:val="false"/>
                <w:color w:val="000000"/>
                <w:sz w:val="20"/>
              </w:rPr>
              <w:t>алып келуді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r>
      <w:tr>
        <w:trPr>
          <w:trHeight w:val="78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Барвин</w:t>
            </w:r>
            <w:r>
              <w:br/>
            </w:r>
            <w:r>
              <w:rPr>
                <w:rFonts w:ascii="Times New Roman"/>
                <w:b w:val="false"/>
                <w:i w:val="false"/>
                <w:color w:val="000000"/>
                <w:sz w:val="20"/>
              </w:rPr>
              <w:t>
</w:t>
            </w:r>
            <w:r>
              <w:rPr>
                <w:rFonts w:ascii="Times New Roman"/>
                <w:b w:val="false"/>
                <w:i w:val="false"/>
                <w:color w:val="000000"/>
                <w:sz w:val="20"/>
              </w:rPr>
              <w:t>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w:t>
            </w:r>
            <w:r>
              <w:rPr>
                <w:rFonts w:ascii="Times New Roman"/>
                <w:b w:val="false"/>
                <w:i w:val="false"/>
                <w:color w:val="000000"/>
                <w:sz w:val="20"/>
              </w:rPr>
              <w:t>балаларды мектепке дейін</w:t>
            </w:r>
            <w:r>
              <w:br/>
            </w:r>
            <w:r>
              <w:rPr>
                <w:rFonts w:ascii="Times New Roman"/>
                <w:b w:val="false"/>
                <w:i w:val="false"/>
                <w:color w:val="000000"/>
                <w:sz w:val="20"/>
              </w:rPr>
              <w:t>
</w:t>
            </w:r>
            <w:r>
              <w:rPr>
                <w:rFonts w:ascii="Times New Roman"/>
                <w:b w:val="false"/>
                <w:i w:val="false"/>
                <w:color w:val="000000"/>
                <w:sz w:val="20"/>
              </w:rPr>
              <w:t>тегін алып баруды және кері</w:t>
            </w:r>
            <w:r>
              <w:br/>
            </w:r>
            <w:r>
              <w:rPr>
                <w:rFonts w:ascii="Times New Roman"/>
                <w:b w:val="false"/>
                <w:i w:val="false"/>
                <w:color w:val="000000"/>
                <w:sz w:val="20"/>
              </w:rPr>
              <w:t>
</w:t>
            </w:r>
            <w:r>
              <w:rPr>
                <w:rFonts w:ascii="Times New Roman"/>
                <w:b w:val="false"/>
                <w:i w:val="false"/>
                <w:color w:val="000000"/>
                <w:sz w:val="20"/>
              </w:rPr>
              <w:t>алып келуді ұйымдастыру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79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w:t>
            </w:r>
            <w:r>
              <w:rPr>
                <w:rFonts w:ascii="Times New Roman"/>
                <w:b w:val="false"/>
                <w:i w:val="false"/>
                <w:color w:val="000000"/>
                <w:sz w:val="20"/>
              </w:rPr>
              <w:t>әкімдігінің Веселоподол</w:t>
            </w:r>
            <w:r>
              <w:br/>
            </w:r>
            <w:r>
              <w:rPr>
                <w:rFonts w:ascii="Times New Roman"/>
                <w:b w:val="false"/>
                <w:i w:val="false"/>
                <w:color w:val="000000"/>
                <w:sz w:val="20"/>
              </w:rPr>
              <w:t>
</w:t>
            </w:r>
            <w:r>
              <w:rPr>
                <w:rFonts w:ascii="Times New Roman"/>
                <w:b w:val="false"/>
                <w:i w:val="false"/>
                <w:color w:val="000000"/>
                <w:sz w:val="20"/>
              </w:rPr>
              <w:t>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04-1-123-041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w:t>
            </w:r>
            <w:r>
              <w:rPr>
                <w:rFonts w:ascii="Times New Roman"/>
                <w:b w:val="false"/>
                <w:i w:val="false"/>
                <w:color w:val="000000"/>
                <w:sz w:val="20"/>
              </w:rPr>
              <w:t>ұйымдарында мемлекеттік білім</w:t>
            </w:r>
            <w:r>
              <w:br/>
            </w:r>
            <w:r>
              <w:rPr>
                <w:rFonts w:ascii="Times New Roman"/>
                <w:b w:val="false"/>
                <w:i w:val="false"/>
                <w:color w:val="000000"/>
                <w:sz w:val="20"/>
              </w:rPr>
              <w:t>
</w:t>
            </w:r>
            <w:r>
              <w:rPr>
                <w:rFonts w:ascii="Times New Roman"/>
                <w:b w:val="false"/>
                <w:i w:val="false"/>
                <w:color w:val="000000"/>
                <w:sz w:val="20"/>
              </w:rPr>
              <w:t>беру тапсырысын іске асыруға</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