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5c81" w14:textId="cc45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(IV шақырылған кезекті XXXVIII сессия) 2011 жылғы 20 желтоқсандағы "2012 - 2014 жылдарға арналған Екібастұз қаласының бюджеті туралы" N 405/38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2012 жылғы 24 қазандағы N 84/10 шешімі. Павлодар облысының Әділет департаментінде 2012 жылғы 31 қазанда N 3240 тіркелді. Күші жойылды - қолдану мерзімінің өтуіне байланысты (Павлодар облысы Екібастұз қалалық мәслихатының 2014 жылғы 28 тамыздағы N 1-17/2-01/221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Екібастұз қалалық мәслихатының 28.08.2014 N 1-17/2-01/221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(V сайланған IХ кезекті сессиясы) 2012 жылдың 12 қазандағы "Павлодар облыстық мәслихатының (IV сайланған XL сессиясы)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N 3237 болып тіркелген) N 81/9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бюджеттік қаржыларды тиімді пайдалану мақсатында,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қалалық мәслихатының (IV шақырылған кезекті XXХVІII сессия) 2011 жылғы 20 желтоқсандағы "2012 - 2014 жылдарға арналған Екібастұз қаласының бюджеті туралы" (Нормативтік құқықтық актілерді мемлекеттік тіркеу тізілімінде N 12-3-311 болып тіркелген, 2012 жылғы 26 қаңтардағы "Отарқа" N 4 газетінде, 2012 жылғы 26 қаңтардағы "Голос Экибастуза" N 4 газетінде жарияланған) N 405/38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1–тармағында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"10 412 884" деген сандар "10 575 802"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"6 860 538" деген сандар "6 809 341"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"19 770" деген сандар "37 932"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"82 000" деген сандар "111 350"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"3 450 576" деген сандар "3 617 179"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"10 564 157" деген сандар "10 722 331"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"207 025" деген сандар "226 980"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"207 326" деген сандар "227 281"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"94 173" деген сандар "98 918"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"102 173" деген сандар "110 603"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"8 000" деген сандар "11 685"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"-452 471" деген сандар "-472 427"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 "452 471" деген сандар "472 427"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4–тармағында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"17161" деген сандар "24817"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Э. Абдинов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Б. Құспеков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қазандағы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кезектен тыс Х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84/10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кезекті XXXVIII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405/38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Екібастұз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494"/>
        <w:gridCol w:w="554"/>
        <w:gridCol w:w="7938"/>
        <w:gridCol w:w="2301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22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10575802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6809341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2556743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2556743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3058725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1831565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978568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246925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1151590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1056000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68743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84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42283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42283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37932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20639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  бөлігінің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түсетін кiрiстер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111350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104500</w:t>
            </w:r>
          </w:p>
        </w:tc>
      </w:tr>
      <w:tr>
        <w:trPr>
          <w:trHeight w:val="3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88500</w:t>
            </w:r>
          </w:p>
        </w:tc>
      </w:tr>
      <w:tr>
        <w:trPr>
          <w:trHeight w:val="3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3617179</w:t>
            </w:r>
          </w:p>
        </w:tc>
      </w:tr>
      <w:tr>
        <w:trPr>
          <w:trHeight w:val="3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3617179</w:t>
            </w:r>
          </w:p>
        </w:tc>
      </w:tr>
      <w:tr>
        <w:trPr>
          <w:trHeight w:val="3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3617179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416"/>
        <w:gridCol w:w="577"/>
        <w:gridCol w:w="511"/>
        <w:gridCol w:w="7349"/>
        <w:gridCol w:w="233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10722331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330046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246719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20184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90978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90838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135097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131453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32184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Бiржолғы талондарды беру жөнiндегi жұмысты ұйымдастыру және бiржолғы талондарды сатудан түскен сомаларды толық алынуын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28283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32841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4511748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1226032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57754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 ұйымдарын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56778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1168278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мен оқытуды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954654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199998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3020196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3013902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2791021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152144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70737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245192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245192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26279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51991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49699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104735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556101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492503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  азаматтарға үйiнде әлеуметтiк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486561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153224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137028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42145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37105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63598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63598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47015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2646834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1063508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58285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933691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797309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  инфрақұрылымды жобалау, дамыту, жайластыру және (немесе) сатып алу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102382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1267547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38612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1183925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1156005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315779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25991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289788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100297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156154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433108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202601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184433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184433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40735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40735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36723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67822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63963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38818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83132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52316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43273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20832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94043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39444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37225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37225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36235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52318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52318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17271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34422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19209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915453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843721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823392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789622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630046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612304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24817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24817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587487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48982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537951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101098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101098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101098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96405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496"/>
        <w:gridCol w:w="536"/>
        <w:gridCol w:w="597"/>
        <w:gridCol w:w="7165"/>
        <w:gridCol w:w="231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 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227281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Кондоминиум объектілерінің жалпы мүлкін жөндеу жүргізуге арналған бюджеттік кредиттер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33"/>
        <w:gridCol w:w="533"/>
        <w:gridCol w:w="7885"/>
        <w:gridCol w:w="231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40"/>
        <w:gridCol w:w="520"/>
        <w:gridCol w:w="520"/>
        <w:gridCol w:w="7275"/>
        <w:gridCol w:w="226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98918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110603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110603</w:t>
            </w:r>
          </w:p>
        </w:tc>
      </w:tr>
      <w:tr>
        <w:trPr>
          <w:trHeight w:val="2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110603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110603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493"/>
        <w:gridCol w:w="473"/>
        <w:gridCol w:w="7950"/>
        <w:gridCol w:w="21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7"/>
        <w:gridCol w:w="2124"/>
      </w:tblGrid>
      <w:tr>
        <w:trPr>
          <w:trHeight w:val="690" w:hRule="atLeast"/>
        </w:trPr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-472427</w:t>
            </w:r>
          </w:p>
        </w:tc>
      </w:tr>
      <w:tr>
        <w:trPr>
          <w:trHeight w:val="285" w:hRule="atLeast"/>
        </w:trPr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472427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қазандағы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кезектен тыс Х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84/10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кезекті XXXVIII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405/38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кент, ауыл (село),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478"/>
        <w:gridCol w:w="541"/>
        <w:gridCol w:w="536"/>
        <w:gridCol w:w="1041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Ақкөл ауылдық округі
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Бәйет ауылдық округі
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Темiржол ауылдық округі
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Қарасу ауылдық округі
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Академик Әлкей Марғұлан атындағы ауыл
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Комсомол ауылдық округі
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Қоянды ауылдық округі
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Құдайкөл ауылдық округі
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Өленті ауылдық округі
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Сарықамыс ауылдық округі
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Солнечный кенті
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 ұйымдарын қолдау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Төртқұдық ауылы
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Шідерті кенті
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 ұйымдарын қолдау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Екібастұз ауылдық округі
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қазандағы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кезектен тыс Х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84/10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кезекті XXXVIII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405/38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жоғары тұрған бюджеттерден</w:t>
      </w:r>
      <w:r>
        <w:br/>
      </w:r>
      <w:r>
        <w:rPr>
          <w:rFonts w:ascii="Times New Roman"/>
          <w:b/>
          <w:i w:val="false"/>
          <w:color w:val="000000"/>
        </w:rPr>
        <w:t>
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6253"/>
        <w:gridCol w:w="1775"/>
        <w:gridCol w:w="1924"/>
        <w:gridCol w:w="1734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қ/с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 әкімшілерінің атауы /нысаналы трансферттердің қолдануы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 теңге)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3617179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3174801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442378
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(қала көшелерін) автомобиль жолдарын күрделі және орташа жөндеуге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212848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212848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төлеуге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49699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49699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құрал-жабдықтармен, бағдарламалық жинақпен қамтамасыз етуге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құрал-жабдықтарымен жарақтандыруға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санаттары үшін үстемақы мөлшерін арттыруға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85356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85356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әлеуметтік қызмет көрсету стандарттарын енгізуге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көрсетуге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өткізуге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дамытуға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1055929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854743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201186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сумен жабдықтау жүйесін дамытуға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іс-шараларды іске асыруға: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жалақыны ішінара субсидиялау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халықты жұмыспен қамту орталықтарының қызметін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жастар тәжірибесі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көшуге субсидиялар ұсыну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орындарында оқитын табысы аз отбасылардан шыққан және ата-анасының қамқорлығынсыз қалған студенттерге ай сайынғы көмектің төлемақы мөлшерін көбейтуге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объектілеріне күрделі жөндеу жүргізуге және материалдық-техникалық базасын нығайтуға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үйлерін жобалауға, салуға және (немесе) сатып алуға (2011 - 2014 жылдарға арналған тұрғын үй құрылысы бағдарламасы бойынша)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777342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777342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салалы қалаларды жайластыру мәселелерін шешуге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 (ауылдық елді мекендерді дамыту шеңберінде инженерлік-көліктік және әлеуметтік инфрақұрылым объектілерін жөндеу), соның ішінде: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57247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57247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жөндеу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жөндеу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жөндеу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қазандағы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кезектен тыс Х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84/10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кезекті XXXVIII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405/38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бюджеттік кредиттердің</w:t>
      </w:r>
      <w:r>
        <w:br/>
      </w:r>
      <w:r>
        <w:rPr>
          <w:rFonts w:ascii="Times New Roman"/>
          <w:b/>
          <w:i w:val="false"/>
          <w:color w:val="000000"/>
        </w:rPr>
        <w:t>
сомасын бағдарламалар әкімшілеріне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9309"/>
        <w:gridCol w:w="2213"/>
      </w:tblGrid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әкімшілерінің атауы/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қ/н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кредиттердің мақсаты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227281
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көлiгi және автомобиль жолдары бөлiмi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