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b98d" w14:textId="e58b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ауданның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2012 жылғы 07 ақпандағы N 51/2 қаулысы. Павлодар облысының Әділет департаментінде 2012 жылғы 02 наурызда N 12-11-158 тіркелді. Күші жойылды - Павлодар облысы Павлодар аудандық әкімдігінің 2013 жылғы 25 шілдедегі N 236/7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25.07.2013 N 236/7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көрсету мақсатында, Павлодар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"Тиісті әкімшілік-аумақтық бірліктің аумағында қолданылатын ветеринариялық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 Әбиевке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Т. Бастенов</w:t>
      </w:r>
    </w:p>
    <w:bookmarkStart w:name="z8" w:id="1"/>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2012 жылғы 7 ақпандағы   </w:t>
      </w:r>
      <w:r>
        <w:br/>
      </w:r>
      <w:r>
        <w:rPr>
          <w:rFonts w:ascii="Times New Roman"/>
          <w:b w:val="false"/>
          <w:i w:val="false"/>
          <w:color w:val="000000"/>
          <w:sz w:val="28"/>
        </w:rPr>
        <w:t xml:space="preserve">
N 51/2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Регламент "Жеке қосалқы шаруашылықтың болуы туралы анықтама беру" мемлекеттік қызметін көрсету тәртібін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2009 жылғы 31 желтоқсандағы N 2318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қосалқы шаруашылықтың болуы туралы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ауданы ауылдық округтер және ауыл әкімдерінің аппараттары мемлекеттік мекемелерімен (бұдан әрі – өкілетті органдар)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мекен-жайлар бойынша демалыс және мереке күндерін қоспағанда, аптасына бес күн, сағат 13.00-ден 14.30-ға дейін түскі үзіліспен, сағат 09.00-ден сағат 18.30-ға дейін ұсынылады.</w:t>
      </w:r>
      <w:r>
        <w:br/>
      </w:r>
      <w:r>
        <w:rPr>
          <w:rFonts w:ascii="Times New Roman"/>
          <w:b w:val="false"/>
          <w:i w:val="false"/>
          <w:color w:val="000000"/>
          <w:sz w:val="28"/>
        </w:rPr>
        <w:t>
      Баламалы негізде мемлекеттік қызмет Республикалық мемлекеттік кәсіпорынның "Павлодар облысының халыққа қызмет көрсету орталығы" филиалы Павлодар ауданының бөлімі арқылы (бұдан әрі – орталық) демалыс және мереке күндерін қоспағанда, аптасына алты күн, түскі үзіліссіз, сағат 9.00-ден сағат 19.00-ге дейін Павлодар қаласы, Толстой көшесі, 10 мекенжайы бойынша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жеке қосалқы шаруашылықтың болуы туралы анықтама беру,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Тұтынушы өкілетті органға тікелей өтініш берген кезде мемлекеттік қызмет өтініш білдірген сәттен бастап көрсетіледі:</w:t>
      </w:r>
      <w:r>
        <w:br/>
      </w:r>
      <w:r>
        <w:rPr>
          <w:rFonts w:ascii="Times New Roman"/>
          <w:b w:val="false"/>
          <w:i w:val="false"/>
          <w:color w:val="000000"/>
          <w:sz w:val="28"/>
        </w:rPr>
        <w:t>
      1) мемлекеттік қызметті алғанға дейін күтудің рұқсат етілген ең ұзақ уақыты 10 (он) минуттан аспайды;</w:t>
      </w:r>
      <w:r>
        <w:br/>
      </w:r>
      <w:r>
        <w:rPr>
          <w:rFonts w:ascii="Times New Roman"/>
          <w:b w:val="false"/>
          <w:i w:val="false"/>
          <w:color w:val="000000"/>
          <w:sz w:val="28"/>
        </w:rPr>
        <w:t>
      2) мемлекеттік қызметті тұтынушыға қызмет көрсетудің рұқсат етілген ең ұзақ уақыты 10 (он) минуттан аспайды.</w:t>
      </w:r>
      <w:r>
        <w:br/>
      </w:r>
      <w:r>
        <w:rPr>
          <w:rFonts w:ascii="Times New Roman"/>
          <w:b w:val="false"/>
          <w:i w:val="false"/>
          <w:color w:val="000000"/>
          <w:sz w:val="28"/>
        </w:rPr>
        <w:t>
      Тұтынушы орталық арқылы өтініш берген кезде мемлекеттік қызмет:</w:t>
      </w:r>
      <w:r>
        <w:br/>
      </w:r>
      <w:r>
        <w:rPr>
          <w:rFonts w:ascii="Times New Roman"/>
          <w:b w:val="false"/>
          <w:i w:val="false"/>
          <w:color w:val="000000"/>
          <w:sz w:val="28"/>
        </w:rPr>
        <w:t>
      1) 2 (екі) күннен аспайтын мерзімде көрсетіледі;</w:t>
      </w:r>
      <w:r>
        <w:br/>
      </w:r>
      <w:r>
        <w:rPr>
          <w:rFonts w:ascii="Times New Roman"/>
          <w:b w:val="false"/>
          <w:i w:val="false"/>
          <w:color w:val="000000"/>
          <w:sz w:val="28"/>
        </w:rPr>
        <w:t>
      2) мемлекеттік қызметті алғанға дейін күтудің рұқсат етілген ең ұзақ уақыты 10 (он) минуттан аспайды;</w:t>
      </w:r>
      <w:r>
        <w:br/>
      </w:r>
      <w:r>
        <w:rPr>
          <w:rFonts w:ascii="Times New Roman"/>
          <w:b w:val="false"/>
          <w:i w:val="false"/>
          <w:color w:val="000000"/>
          <w:sz w:val="28"/>
        </w:rPr>
        <w:t>
      3) мемлекеттік қызметті тұтынушыға қызмет көрсетудің рұқсат етілген ең ұзақ уақыты – 10 (он) минут.</w:t>
      </w:r>
      <w:r>
        <w:br/>
      </w:r>
      <w:r>
        <w:rPr>
          <w:rFonts w:ascii="Times New Roman"/>
          <w:b w:val="false"/>
          <w:i w:val="false"/>
          <w:color w:val="000000"/>
          <w:sz w:val="28"/>
        </w:rPr>
        <w:t>
</w:t>
      </w:r>
      <w:r>
        <w:rPr>
          <w:rFonts w:ascii="Times New Roman"/>
          <w:b w:val="false"/>
          <w:i w:val="false"/>
          <w:color w:val="000000"/>
          <w:sz w:val="28"/>
        </w:rPr>
        <w:t>
      7. Тұтынушы осы регламенттің </w:t>
      </w:r>
      <w:r>
        <w:rPr>
          <w:rFonts w:ascii="Times New Roman"/>
          <w:b w:val="false"/>
          <w:i w:val="false"/>
          <w:color w:val="000000"/>
          <w:sz w:val="28"/>
        </w:rPr>
        <w:t>8 тармағында</w:t>
      </w:r>
      <w:r>
        <w:rPr>
          <w:rFonts w:ascii="Times New Roman"/>
          <w:b w:val="false"/>
          <w:i w:val="false"/>
          <w:color w:val="000000"/>
          <w:sz w:val="28"/>
        </w:rPr>
        <w:t xml:space="preserve"> көрсетілген құжаттар пакетін толық ұсынбауы, не өкілетті органның шаруашылық кітабында жеке қосалқы шаруашылықтың болуы туралы мәліметтер болмауы мемлекеттік қызмет ұсынудан бас тартуға негіз болып табылады.</w:t>
      </w:r>
    </w:p>
    <w:bookmarkEnd w:id="4"/>
    <w:bookmarkStart w:name="z18" w:id="5"/>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әрекет (өзара әрекеттілік) реттілігінің сипаттамасы</w:t>
      </w:r>
    </w:p>
    <w:bookmarkEnd w:id="5"/>
    <w:bookmarkStart w:name="z19" w:id="6"/>
    <w:p>
      <w:pPr>
        <w:spacing w:after="0"/>
        <w:ind w:left="0"/>
        <w:jc w:val="both"/>
      </w:pPr>
      <w:r>
        <w:rPr>
          <w:rFonts w:ascii="Times New Roman"/>
          <w:b w:val="false"/>
          <w:i w:val="false"/>
          <w:color w:val="000000"/>
          <w:sz w:val="28"/>
        </w:rPr>
        <w:t>
      8. Тұтынушы мемлекеттік қызметті алу үшін мына құжаттарды ұсынады:</w:t>
      </w:r>
      <w:r>
        <w:br/>
      </w:r>
      <w:r>
        <w:rPr>
          <w:rFonts w:ascii="Times New Roman"/>
          <w:b w:val="false"/>
          <w:i w:val="false"/>
          <w:color w:val="000000"/>
          <w:sz w:val="28"/>
        </w:rPr>
        <w:t>
      өкілетті органға өтініш бергенде тұтынушы жеке куәлігін ұсынумен ауызша түрде өтініш береді;</w:t>
      </w:r>
      <w:r>
        <w:br/>
      </w:r>
      <w:r>
        <w:rPr>
          <w:rFonts w:ascii="Times New Roman"/>
          <w:b w:val="false"/>
          <w:i w:val="false"/>
          <w:color w:val="000000"/>
          <w:sz w:val="28"/>
        </w:rPr>
        <w:t>
      орталыққа өтініш бергенде:</w:t>
      </w:r>
      <w:r>
        <w:br/>
      </w:r>
      <w:r>
        <w:rPr>
          <w:rFonts w:ascii="Times New Roman"/>
          <w:b w:val="false"/>
          <w:i w:val="false"/>
          <w:color w:val="000000"/>
          <w:sz w:val="28"/>
        </w:rPr>
        <w:t>
      1) еркін нысандағы өтінішті;</w:t>
      </w:r>
      <w:r>
        <w:br/>
      </w:r>
      <w:r>
        <w:rPr>
          <w:rFonts w:ascii="Times New Roman"/>
          <w:b w:val="false"/>
          <w:i w:val="false"/>
          <w:color w:val="000000"/>
          <w:sz w:val="28"/>
        </w:rPr>
        <w:t>
      2) жеке куәліктің көшірмесін және салыстыру үшін түпнұсқасын ұсынады.</w:t>
      </w:r>
      <w:r>
        <w:br/>
      </w:r>
      <w:r>
        <w:rPr>
          <w:rFonts w:ascii="Times New Roman"/>
          <w:b w:val="false"/>
          <w:i w:val="false"/>
          <w:color w:val="000000"/>
          <w:sz w:val="28"/>
        </w:rPr>
        <w:t>
</w:t>
      </w:r>
      <w:r>
        <w:rPr>
          <w:rFonts w:ascii="Times New Roman"/>
          <w:b w:val="false"/>
          <w:i w:val="false"/>
          <w:color w:val="000000"/>
          <w:sz w:val="28"/>
        </w:rPr>
        <w:t>
      9. Құжаттарды орталыққа тапсырғаннан кейін тұтынушыға мемлекеттік қызметті алу үшін барлық қажетті құжаттарды тапсырғандығын растайтын, орталықтың мөрі мен тұтынушының мемлекеттік қызметті алған күні көрсетілген анықтама беріледі.</w:t>
      </w:r>
      <w:r>
        <w:br/>
      </w:r>
      <w:r>
        <w:rPr>
          <w:rFonts w:ascii="Times New Roman"/>
          <w:b w:val="false"/>
          <w:i w:val="false"/>
          <w:color w:val="000000"/>
          <w:sz w:val="28"/>
        </w:rPr>
        <w:t>
</w:t>
      </w:r>
      <w:r>
        <w:rPr>
          <w:rFonts w:ascii="Times New Roman"/>
          <w:b w:val="false"/>
          <w:i w:val="false"/>
          <w:color w:val="000000"/>
          <w:sz w:val="28"/>
        </w:rPr>
        <w:t>
      10. Мемлекеттік қызмет алу үшін өтініш түскен сәттен бастап және мемлекеттік қызмет нәтижесін беру сәтіне дейін мемлекеттік қызмет көрсету этаптары:</w:t>
      </w:r>
      <w:r>
        <w:br/>
      </w:r>
      <w:r>
        <w:rPr>
          <w:rFonts w:ascii="Times New Roman"/>
          <w:b w:val="false"/>
          <w:i w:val="false"/>
          <w:color w:val="000000"/>
          <w:sz w:val="28"/>
        </w:rPr>
        <w:t>
      өкілетті органға өтініш бергенде:</w:t>
      </w:r>
      <w:r>
        <w:br/>
      </w:r>
      <w:r>
        <w:rPr>
          <w:rFonts w:ascii="Times New Roman"/>
          <w:b w:val="false"/>
          <w:i w:val="false"/>
          <w:color w:val="000000"/>
          <w:sz w:val="28"/>
        </w:rPr>
        <w:t>
      1) тұтынушы жеке куәлігін ұсынады;</w:t>
      </w:r>
      <w:r>
        <w:br/>
      </w:r>
      <w:r>
        <w:rPr>
          <w:rFonts w:ascii="Times New Roman"/>
          <w:b w:val="false"/>
          <w:i w:val="false"/>
          <w:color w:val="000000"/>
          <w:sz w:val="28"/>
        </w:rPr>
        <w:t>
      2) өкілетті органның маманы өтінішті журналға тіркеуді жүргізеді, шаруашылық кітабы бойынша мәліметтерді тексереді, жеке қосалқы шаруашылығының болуы туралы анықтаманы толтырады, не мемлекеттік қызмет ұсынудан бас тарту туралы дәлелді жауап дайындайды;</w:t>
      </w:r>
      <w:r>
        <w:br/>
      </w:r>
      <w:r>
        <w:rPr>
          <w:rFonts w:ascii="Times New Roman"/>
          <w:b w:val="false"/>
          <w:i w:val="false"/>
          <w:color w:val="000000"/>
          <w:sz w:val="28"/>
        </w:rPr>
        <w:t>
      орталыққа өтініш бергенде:</w:t>
      </w:r>
      <w:r>
        <w:br/>
      </w:r>
      <w:r>
        <w:rPr>
          <w:rFonts w:ascii="Times New Roman"/>
          <w:b w:val="false"/>
          <w:i w:val="false"/>
          <w:color w:val="000000"/>
          <w:sz w:val="28"/>
        </w:rPr>
        <w:t>
      1) тұтынушы өтініш және жеке куәліктің көшірмесін береді;</w:t>
      </w:r>
      <w:r>
        <w:br/>
      </w:r>
      <w:r>
        <w:rPr>
          <w:rFonts w:ascii="Times New Roman"/>
          <w:b w:val="false"/>
          <w:i w:val="false"/>
          <w:color w:val="000000"/>
          <w:sz w:val="28"/>
        </w:rPr>
        <w:t>
      2) орталық өтінішті тіркеуді жүргізеді және өкілетті органға тапсырады;</w:t>
      </w:r>
      <w:r>
        <w:br/>
      </w:r>
      <w:r>
        <w:rPr>
          <w:rFonts w:ascii="Times New Roman"/>
          <w:b w:val="false"/>
          <w:i w:val="false"/>
          <w:color w:val="000000"/>
          <w:sz w:val="28"/>
        </w:rPr>
        <w:t>
      3) өкілетті орган орталықтан ұсынылған өтінішті тіркеуді, қарауды жүзеге асырады, бас тарту туралы дәлелді жауап дайындайды немесе анықтаманы ресімдейді, мемлекеттік қызмет көрсету нәтижесін орталыққа жолдайды;</w:t>
      </w:r>
      <w:r>
        <w:br/>
      </w:r>
      <w:r>
        <w:rPr>
          <w:rFonts w:ascii="Times New Roman"/>
          <w:b w:val="false"/>
          <w:i w:val="false"/>
          <w:color w:val="000000"/>
          <w:sz w:val="28"/>
        </w:rPr>
        <w:t>
      4) орталық тұтынушыға анықтама, не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11. Өкілетті орган тұтынушы құжатының мазмұны туралы ақпараттардың сақталуын, қорғалуын және құпиялығын қамтамасыз ету қажет.</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тұтынушының өкілетті органға тікелей өтініш беруі кезінде мынадай құрылымдық-функционалдық бірліктер (бұдан әрі – ҚФБ) қатысады:</w:t>
      </w:r>
      <w:r>
        <w:br/>
      </w:r>
      <w:r>
        <w:rPr>
          <w:rFonts w:ascii="Times New Roman"/>
          <w:b w:val="false"/>
          <w:i w:val="false"/>
          <w:color w:val="000000"/>
          <w:sz w:val="28"/>
        </w:rPr>
        <w:t>
      1) өкілетті органның маманы;</w:t>
      </w:r>
      <w:r>
        <w:br/>
      </w:r>
      <w:r>
        <w:rPr>
          <w:rFonts w:ascii="Times New Roman"/>
          <w:b w:val="false"/>
          <w:i w:val="false"/>
          <w:color w:val="000000"/>
          <w:sz w:val="28"/>
        </w:rPr>
        <w:t>
      2) ауыл немесе ауылдық округ әкімі.</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(рәсімнің) орындалу мерзімін көрсете отырып, әрбір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ҚФБ мен мемлекеттік қызмет көрсету үдерісінде әкімшілік әрекеттердің логикалық реттілігінің арасындағы өзара байланысты бейнелейтін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6"/>
    <w:bookmarkStart w:name="z26" w:id="7"/>
    <w:p>
      <w:pPr>
        <w:spacing w:after="0"/>
        <w:ind w:left="0"/>
        <w:jc w:val="left"/>
      </w:pPr>
      <w:r>
        <w:rPr>
          <w:rFonts w:ascii="Times New Roman"/>
          <w:b/>
          <w:i w:val="false"/>
          <w:color w:val="000000"/>
        </w:rPr>
        <w:t xml:space="preserve"> 
3. Мемлекеттік қызметтер көрсететін</w:t>
      </w:r>
      <w:r>
        <w:br/>
      </w:r>
      <w:r>
        <w:rPr>
          <w:rFonts w:ascii="Times New Roman"/>
          <w:b/>
          <w:i w:val="false"/>
          <w:color w:val="000000"/>
        </w:rPr>
        <w:t>
лауазымды тұлғалардың жауапкершілігі</w:t>
      </w:r>
    </w:p>
    <w:bookmarkEnd w:id="7"/>
    <w:bookmarkStart w:name="z27" w:id="8"/>
    <w:p>
      <w:pPr>
        <w:spacing w:after="0"/>
        <w:ind w:left="0"/>
        <w:jc w:val="both"/>
      </w:pPr>
      <w:r>
        <w:rPr>
          <w:rFonts w:ascii="Times New Roman"/>
          <w:b w:val="false"/>
          <w:i w:val="false"/>
          <w:color w:val="000000"/>
          <w:sz w:val="28"/>
        </w:rPr>
        <w:t>
      15. Мемлекеттік қызмет көрсету тәртібін бұзғаны үшін лауазымды тұлғалар Қазақстан Республикасының заңдарымен қарастырылған жауапкершілікке тартылады.</w:t>
      </w:r>
    </w:p>
    <w:bookmarkEnd w:id="8"/>
    <w:bookmarkStart w:name="z28" w:id="9"/>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 қосымша          </w:t>
      </w:r>
    </w:p>
    <w:bookmarkEnd w:id="9"/>
    <w:bookmarkStart w:name="z29" w:id="10"/>
    <w:p>
      <w:pPr>
        <w:spacing w:after="0"/>
        <w:ind w:left="0"/>
        <w:jc w:val="left"/>
      </w:pPr>
      <w:r>
        <w:rPr>
          <w:rFonts w:ascii="Times New Roman"/>
          <w:b/>
          <w:i w:val="false"/>
          <w:color w:val="000000"/>
        </w:rPr>
        <w:t xml:space="preserve"> 
Павлодар ауданы ауыл, ауылдық округтері</w:t>
      </w:r>
      <w:r>
        <w:br/>
      </w:r>
      <w:r>
        <w:rPr>
          <w:rFonts w:ascii="Times New Roman"/>
          <w:b/>
          <w:i w:val="false"/>
          <w:color w:val="000000"/>
        </w:rPr>
        <w:t>
әкімдері аппараттарының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919"/>
        <w:gridCol w:w="2598"/>
        <w:gridCol w:w="2834"/>
        <w:gridCol w:w="2514"/>
        <w:gridCol w:w="1638"/>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атауы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ауылдық округі әкімінің аппараты" ММ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8(71845)40068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 Школьная к., 23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ауылдық округі әкімінің аппараты" ММ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8(71845)53844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 Абай к., 36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ауылдық округі әкімінің аппараты" ММ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8(71845)57202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 Абылайхан к., 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ауылдық округі әкімінің аппараты" ММ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8(71845)57800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 Абай к., 10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 ММ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8(71845)51101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а., Ленин к., 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ауылдық округі әкімінің аппараты" ММ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8(71845)53001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 60 лет Октября к., 20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ауылдық округі әкімінің аппараты" ММ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8(71845)55033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 Ленин к., 48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 әкімінің аппараты" ММ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8(71845)56244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 Гагарин к., 15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 әкімінің аппараты" ММ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8(71845)51823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 Садовая к., 15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"Рождественка ауылдық округі әкімінің аппараты" ММ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8(71845)54182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 Абай к.</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ауылдық округі әкімінің аппараты" ММ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8(71845)50718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 Восточная к., 12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"Черноярка ауылдық округі әкімінің аппараты" ММ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8(71845)59447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а., Центральная к.,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ауылдық округі әкімінің аппараты" ММ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8(71845)55205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 К.Маркс к., 36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 әкімінің аппараты" ММ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8(7182)356830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 Әуезов к., 15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 әкімінің аппараты" ММ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8(71845)55530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 Школьная к., 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 әкімінің аппараты" ММ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8(71845)41171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 Әуезов к.,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0" w:id="11"/>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 қосымша          </w:t>
      </w:r>
    </w:p>
    <w:bookmarkEnd w:id="11"/>
    <w:bookmarkStart w:name="z31" w:id="12"/>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(ҚФБ) іс-әрекеттерінің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747"/>
        <w:gridCol w:w="2845"/>
        <w:gridCol w:w="2761"/>
        <w:gridCol w:w="2951"/>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Үдерістердің (барысының, жұмыс ағынының) іс-әрекеттері
</w:t>
            </w:r>
          </w:p>
        </w:tc>
      </w:tr>
      <w:tr>
        <w:trPr>
          <w:trHeight w:val="8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1 тобы өкілетті органның маманы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2 тобы Ауыл немесе ауылдық округтің әкімі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1 тобы өкілетті органның маманы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мәліметтерді шаруашылық кітабы бойынша тексеру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 тұтынушыға мемлекеттік қызмет ұсынудан бас тарту туралы дәлелді жауапқа қол қою</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 журналында тіркеу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ұйымдастырушылық-өкімші шешім)</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толтыру және қол қою, не мемлекеттік қызмет ұсынудан бас тарту туралы дәлелді жауап дайындау және қол қоюға жолдау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 ұсынудан бас тарту туралы дәлелді жауап</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не мемлекеттік қызмет ұсынудан бас тарту туралы дәлелді жауап беру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3"/>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 қосымша          </w:t>
      </w:r>
    </w:p>
    <w:bookmarkEnd w:id="13"/>
    <w:bookmarkStart w:name="z33" w:id="14"/>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үдерісінің схемасы</w:t>
      </w:r>
    </w:p>
    <w:bookmarkEnd w:id="14"/>
    <w:p>
      <w:pPr>
        <w:spacing w:after="0"/>
        <w:ind w:left="0"/>
        <w:jc w:val="both"/>
      </w:pPr>
      <w:r>
        <w:drawing>
          <wp:inline distT="0" distB="0" distL="0" distR="0">
            <wp:extent cx="57277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27700" cy="5257800"/>
                    </a:xfrm>
                    <a:prstGeom prst="rect">
                      <a:avLst/>
                    </a:prstGeom>
                  </pic:spPr>
                </pic:pic>
              </a:graphicData>
            </a:graphic>
          </wp:inline>
        </w:drawing>
      </w:r>
    </w:p>
    <w:bookmarkStart w:name="z34" w:id="15"/>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2012 жылғы 7 ақпандағы   </w:t>
      </w:r>
      <w:r>
        <w:br/>
      </w:r>
      <w:r>
        <w:rPr>
          <w:rFonts w:ascii="Times New Roman"/>
          <w:b w:val="false"/>
          <w:i w:val="false"/>
          <w:color w:val="000000"/>
          <w:sz w:val="28"/>
        </w:rPr>
        <w:t xml:space="preserve">
N 51/2 қаулысымен    </w:t>
      </w:r>
      <w:r>
        <w:br/>
      </w:r>
      <w:r>
        <w:rPr>
          <w:rFonts w:ascii="Times New Roman"/>
          <w:b w:val="false"/>
          <w:i w:val="false"/>
          <w:color w:val="000000"/>
          <w:sz w:val="28"/>
        </w:rPr>
        <w:t xml:space="preserve">
бекітілген       </w:t>
      </w:r>
    </w:p>
    <w:bookmarkEnd w:id="15"/>
    <w:bookmarkStart w:name="z35" w:id="16"/>
    <w:p>
      <w:pPr>
        <w:spacing w:after="0"/>
        <w:ind w:left="0"/>
        <w:jc w:val="left"/>
      </w:pPr>
      <w:r>
        <w:rPr>
          <w:rFonts w:ascii="Times New Roman"/>
          <w:b/>
          <w:i w:val="false"/>
          <w:color w:val="000000"/>
        </w:rPr>
        <w:t xml:space="preserve"> 
"Тиісті әкімшілік-аумақтық бірліктің аумағында</w:t>
      </w:r>
      <w:r>
        <w:br/>
      </w:r>
      <w:r>
        <w:rPr>
          <w:rFonts w:ascii="Times New Roman"/>
          <w:b/>
          <w:i w:val="false"/>
          <w:color w:val="000000"/>
        </w:rPr>
        <w:t>
қолданылатын ветеринариялық анықтаманы беру"</w:t>
      </w:r>
      <w:r>
        <w:br/>
      </w:r>
      <w:r>
        <w:rPr>
          <w:rFonts w:ascii="Times New Roman"/>
          <w:b/>
          <w:i w:val="false"/>
          <w:color w:val="000000"/>
        </w:rPr>
        <w:t>
мемлекеттік қызмет регламенті</w:t>
      </w:r>
    </w:p>
    <w:bookmarkEnd w:id="16"/>
    <w:bookmarkStart w:name="z36" w:id="17"/>
    <w:p>
      <w:pPr>
        <w:spacing w:after="0"/>
        <w:ind w:left="0"/>
        <w:jc w:val="left"/>
      </w:pPr>
      <w:r>
        <w:rPr>
          <w:rFonts w:ascii="Times New Roman"/>
          <w:b/>
          <w:i w:val="false"/>
          <w:color w:val="000000"/>
        </w:rPr>
        <w:t xml:space="preserve"> 
1. Жалпы ережелер</w:t>
      </w:r>
    </w:p>
    <w:bookmarkEnd w:id="17"/>
    <w:bookmarkStart w:name="z37" w:id="18"/>
    <w:p>
      <w:pPr>
        <w:spacing w:after="0"/>
        <w:ind w:left="0"/>
        <w:jc w:val="both"/>
      </w:pPr>
      <w:r>
        <w:rPr>
          <w:rFonts w:ascii="Times New Roman"/>
          <w:b w:val="false"/>
          <w:i w:val="false"/>
          <w:color w:val="000000"/>
          <w:sz w:val="28"/>
        </w:rPr>
        <w:t>
      1. "Тиісті әкімшілік-аумақтық бірліктің аумағында қолданылатын ветеринариялық анықтаманы беру" мемлекеттік қызметі (бұдан әрі – мемлекеттік қызмет)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мекен-жайлар бойынша ауылдық округтер және ауыл әкімдері аппараттарының (бұдан әрі – ауылдық округтер әкімдерінің аппараттары) ветеринарлық дәрігерімен ұсынылады.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 енгізу туралы" N 464 </w:t>
      </w:r>
      <w:r>
        <w:rPr>
          <w:rFonts w:ascii="Times New Roman"/>
          <w:b w:val="false"/>
          <w:i w:val="false"/>
          <w:color w:val="000000"/>
          <w:sz w:val="28"/>
        </w:rPr>
        <w:t>қаулысымен</w:t>
      </w:r>
      <w:r>
        <w:rPr>
          <w:rFonts w:ascii="Times New Roman"/>
          <w:b w:val="false"/>
          <w:i w:val="false"/>
          <w:color w:val="000000"/>
          <w:sz w:val="28"/>
        </w:rPr>
        <w:t xml:space="preserve"> бекітілген "Тиісті әкімшілік-аумақтық бірліктің аумағында қолданылатын ветеринариялық анықтаманы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тиісті әкімшілік-аумақтық бірліктің аумағында қолданылатын ветеринариялық анықтама (қағаздағы тасымалдағышта) беру, не жазбаша түрдегі мемлекеттік қызмет ұсынудан бас тарту туралы дәлелді жауап болып табылады.</w:t>
      </w:r>
    </w:p>
    <w:bookmarkEnd w:id="18"/>
    <w:bookmarkStart w:name="z41" w:id="19"/>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19"/>
    <w:bookmarkStart w:name="z42" w:id="20"/>
    <w:p>
      <w:pPr>
        <w:spacing w:after="0"/>
        <w:ind w:left="0"/>
        <w:jc w:val="both"/>
      </w:pPr>
      <w:r>
        <w:rPr>
          <w:rFonts w:ascii="Times New Roman"/>
          <w:b w:val="false"/>
          <w:i w:val="false"/>
          <w:color w:val="000000"/>
          <w:sz w:val="28"/>
        </w:rPr>
        <w:t>
      5. Мемлекеттік қызмет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сағат 13.00-ден 14.30-ға дейінгі түскі үзіліспен, жұмыс күндері сағат 9.00-ден 18.30-ға дейін көрсетіледі.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Мемлекеттік қызметтер туралы ақпарат Павлодар ауданы әкімдігінің audan.pavlodar.gov.kz ресми сайтында және ауылдық округтер әкімдері аппараттары ғимараттарындағы стендтерде орналасқан.</w:t>
      </w:r>
      <w:r>
        <w:br/>
      </w:r>
      <w:r>
        <w:rPr>
          <w:rFonts w:ascii="Times New Roman"/>
          <w:b w:val="false"/>
          <w:i w:val="false"/>
          <w:color w:val="000000"/>
          <w:sz w:val="28"/>
        </w:rPr>
        <w:t>
</w:t>
      </w:r>
      <w:r>
        <w:rPr>
          <w:rFonts w:ascii="Times New Roman"/>
          <w:b w:val="false"/>
          <w:i w:val="false"/>
          <w:color w:val="000000"/>
          <w:sz w:val="28"/>
        </w:rPr>
        <w:t>
      6. Мемлекеттік қызмет мынадай мерзімдерде ұсынылады:</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 күтудің ең жоғары рұқсат етілетін уақыты 30 (отыз) минуттан аспайды;</w:t>
      </w:r>
      <w:r>
        <w:br/>
      </w:r>
      <w:r>
        <w:rPr>
          <w:rFonts w:ascii="Times New Roman"/>
          <w:b w:val="false"/>
          <w:i w:val="false"/>
          <w:color w:val="000000"/>
          <w:sz w:val="28"/>
        </w:rPr>
        <w:t>
      3) мемлекеттік қызметті алушыға қызмет көрсетудің ең жоғары рұқсат етілетін уақыты 30 (отыз)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(тиісті әкімшілік-аумақтық бірліктің аумағында қолданылатын ветеринариялық анықтаманың бланкісін беру) ақылы көрсетіледі. Тұтынушы мемлекеттік қызметке төлемді стандарттың </w:t>
      </w:r>
      <w:r>
        <w:rPr>
          <w:rFonts w:ascii="Times New Roman"/>
          <w:b w:val="false"/>
          <w:i w:val="false"/>
          <w:color w:val="000000"/>
          <w:sz w:val="28"/>
        </w:rPr>
        <w:t>8 тармағына</w:t>
      </w:r>
      <w:r>
        <w:rPr>
          <w:rFonts w:ascii="Times New Roman"/>
          <w:b w:val="false"/>
          <w:i w:val="false"/>
          <w:color w:val="000000"/>
          <w:sz w:val="28"/>
        </w:rPr>
        <w:t xml:space="preserve"> сәйкес жүзеге асырады.</w:t>
      </w:r>
    </w:p>
    <w:bookmarkEnd w:id="20"/>
    <w:bookmarkStart w:name="z45" w:id="2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 (өзара әрекеттілік) реттілігінің сипаттамасы</w:t>
      </w:r>
    </w:p>
    <w:bookmarkEnd w:id="21"/>
    <w:bookmarkStart w:name="z46" w:id="22"/>
    <w:p>
      <w:pPr>
        <w:spacing w:after="0"/>
        <w:ind w:left="0"/>
        <w:jc w:val="both"/>
      </w:pPr>
      <w:r>
        <w:rPr>
          <w:rFonts w:ascii="Times New Roman"/>
          <w:b w:val="false"/>
          <w:i w:val="false"/>
          <w:color w:val="000000"/>
          <w:sz w:val="28"/>
        </w:rPr>
        <w:t>
      8. Мемлекеттік қызмет тұтынушы, не оның өкілі тікелей жүгінген кезде ұсынылады.</w:t>
      </w:r>
      <w:r>
        <w:br/>
      </w:r>
      <w:r>
        <w:rPr>
          <w:rFonts w:ascii="Times New Roman"/>
          <w:b w:val="false"/>
          <w:i w:val="false"/>
          <w:color w:val="000000"/>
          <w:sz w:val="28"/>
        </w:rPr>
        <w:t>
</w:t>
      </w:r>
      <w:r>
        <w:rPr>
          <w:rFonts w:ascii="Times New Roman"/>
          <w:b w:val="false"/>
          <w:i w:val="false"/>
          <w:color w:val="000000"/>
          <w:sz w:val="28"/>
        </w:rPr>
        <w:t>
      9. Тиісті әкімшілік-аумақтық бірліктің аумағында қолданылатын ветеринариялық анықтама тұтынушыға, не жеке өзі келген кезде оның өкіліне беріледі.</w:t>
      </w:r>
      <w:r>
        <w:br/>
      </w:r>
      <w:r>
        <w:rPr>
          <w:rFonts w:ascii="Times New Roman"/>
          <w:b w:val="false"/>
          <w:i w:val="false"/>
          <w:color w:val="000000"/>
          <w:sz w:val="28"/>
        </w:rPr>
        <w:t>
</w:t>
      </w:r>
      <w:r>
        <w:rPr>
          <w:rFonts w:ascii="Times New Roman"/>
          <w:b w:val="false"/>
          <w:i w:val="false"/>
          <w:color w:val="000000"/>
          <w:sz w:val="28"/>
        </w:rPr>
        <w:t>
      10. Мемлекеттік қызмет ұсынудан бас тарту үшін негіздер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жағдайларда ескерілген.</w:t>
      </w:r>
      <w:r>
        <w:br/>
      </w:r>
      <w:r>
        <w:rPr>
          <w:rFonts w:ascii="Times New Roman"/>
          <w:b w:val="false"/>
          <w:i w:val="false"/>
          <w:color w:val="000000"/>
          <w:sz w:val="28"/>
        </w:rPr>
        <w:t>
</w:t>
      </w:r>
      <w:r>
        <w:rPr>
          <w:rFonts w:ascii="Times New Roman"/>
          <w:b w:val="false"/>
          <w:i w:val="false"/>
          <w:color w:val="000000"/>
          <w:sz w:val="28"/>
        </w:rPr>
        <w:t>
      11. Әрбір әкімшілік іс-әрекеттің (рәсімнің) орындалу мерзімін көрсете отырып, әрбір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ҚФБ мен мемлекеттік қызмет көрсету үдерісінде әкімшілік әрекеттердің логикалық реттілігінің арасындағы өзара байланысты бейнелейтін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22"/>
    <w:bookmarkStart w:name="z51" w:id="23"/>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23"/>
    <w:bookmarkStart w:name="z52" w:id="24"/>
    <w:p>
      <w:pPr>
        <w:spacing w:after="0"/>
        <w:ind w:left="0"/>
        <w:jc w:val="both"/>
      </w:pPr>
      <w:r>
        <w:rPr>
          <w:rFonts w:ascii="Times New Roman"/>
          <w:b w:val="false"/>
          <w:i w:val="false"/>
          <w:color w:val="000000"/>
          <w:sz w:val="28"/>
        </w:rPr>
        <w:t>
      13. Мемлекеттік қызмет көрсету тәртібін бұзғаны үшін лауазымды тұлғалар Қазақстан Республикасының заңдарымен қарастырылған жауапкершілікке тартылады.</w:t>
      </w:r>
    </w:p>
    <w:bookmarkEnd w:id="24"/>
    <w:bookmarkStart w:name="z53" w:id="25"/>
    <w:p>
      <w:pPr>
        <w:spacing w:after="0"/>
        <w:ind w:left="0"/>
        <w:jc w:val="both"/>
      </w:pPr>
      <w:r>
        <w:rPr>
          <w:rFonts w:ascii="Times New Roman"/>
          <w:b w:val="false"/>
          <w:i w:val="false"/>
          <w:color w:val="000000"/>
          <w:sz w:val="28"/>
        </w:rPr>
        <w:t>
"Тиісті әкімшілік-аумақтық бірліктің</w:t>
      </w:r>
      <w:r>
        <w:br/>
      </w:r>
      <w:r>
        <w:rPr>
          <w:rFonts w:ascii="Times New Roman"/>
          <w:b w:val="false"/>
          <w:i w:val="false"/>
          <w:color w:val="000000"/>
          <w:sz w:val="28"/>
        </w:rPr>
        <w:t xml:space="preserve">
аумағында қолданылатын        </w:t>
      </w:r>
      <w:r>
        <w:br/>
      </w:r>
      <w:r>
        <w:rPr>
          <w:rFonts w:ascii="Times New Roman"/>
          <w:b w:val="false"/>
          <w:i w:val="false"/>
          <w:color w:val="000000"/>
          <w:sz w:val="28"/>
        </w:rPr>
        <w:t xml:space="preserve">
ветеринариялық анықтаманы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25"/>
    <w:bookmarkStart w:name="z54" w:id="26"/>
    <w:p>
      <w:pPr>
        <w:spacing w:after="0"/>
        <w:ind w:left="0"/>
        <w:jc w:val="left"/>
      </w:pPr>
      <w:r>
        <w:rPr>
          <w:rFonts w:ascii="Times New Roman"/>
          <w:b/>
          <w:i w:val="false"/>
          <w:color w:val="000000"/>
        </w:rPr>
        <w:t xml:space="preserve"> 
Павлодар ауданы ауылдық округтер және</w:t>
      </w:r>
      <w:r>
        <w:br/>
      </w:r>
      <w:r>
        <w:rPr>
          <w:rFonts w:ascii="Times New Roman"/>
          <w:b/>
          <w:i w:val="false"/>
          <w:color w:val="000000"/>
        </w:rPr>
        <w:t>
ауыл әкімдері аппараттарының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963"/>
        <w:gridCol w:w="2492"/>
        <w:gridCol w:w="2920"/>
        <w:gridCol w:w="2343"/>
        <w:gridCol w:w="1725"/>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атауы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ауылдық округі әкімінің аппараты" 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8(71845)40068</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 Школьная к., 23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ауылдық округі әкімінің аппараты" 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8(71845)53844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 Абай к., 36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ауылдық округі әкімінің аппараты" 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8(71845)57202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 Абылайхан к., 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ауылдық округі әкімінің аппараты" 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8(71845)57800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 Абай к., 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 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8(71845)51101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а., Ленин к., 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ауылдық округі әкімінің аппараты" 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8(71845)53001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 60 лет Октября к., 20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ауылдық округі әкімінің аппараты" 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8(71845)55033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 Ленин к., 48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 әкімінің аппараты" 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8(71845)56244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 Гагарин к., 15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 әкімінің аппараты" 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8(71845)51823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 Садовая к., 15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"Рождественка ауылдық округі әкімінің аппараты" 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8(71845)54182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 Абай к.</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ауылдық округі әкімінің аппараты" 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8(71845)50718</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 Восточная к., 12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"Черноярка ауылдық округі әкімінің аппараты" 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8(71845)59447</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а., Центральная к.,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ауылдық округі әкімінің аппараты" 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8(71845)55205</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 К.Маркс к., 36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 әкімінің аппараты" 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8(7182)356830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 Әуезов к., 15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 әкімінің аппараты" 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8(71845)55530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 Школьная, 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 әкімінің аппараты" ММ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8(71845)41171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 Әуезов к.,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55" w:id="27"/>
    <w:p>
      <w:pPr>
        <w:spacing w:after="0"/>
        <w:ind w:left="0"/>
        <w:jc w:val="both"/>
      </w:pPr>
      <w:r>
        <w:rPr>
          <w:rFonts w:ascii="Times New Roman"/>
          <w:b w:val="false"/>
          <w:i w:val="false"/>
          <w:color w:val="000000"/>
          <w:sz w:val="28"/>
        </w:rPr>
        <w:t>
"Тиісті әкімшілік-аумақтық бірліктің</w:t>
      </w:r>
      <w:r>
        <w:br/>
      </w:r>
      <w:r>
        <w:rPr>
          <w:rFonts w:ascii="Times New Roman"/>
          <w:b w:val="false"/>
          <w:i w:val="false"/>
          <w:color w:val="000000"/>
          <w:sz w:val="28"/>
        </w:rPr>
        <w:t xml:space="preserve">
аумағында қолданылатын        </w:t>
      </w:r>
      <w:r>
        <w:br/>
      </w:r>
      <w:r>
        <w:rPr>
          <w:rFonts w:ascii="Times New Roman"/>
          <w:b w:val="false"/>
          <w:i w:val="false"/>
          <w:color w:val="000000"/>
          <w:sz w:val="28"/>
        </w:rPr>
        <w:t xml:space="preserve">
ветеринариялық анықтаманы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27"/>
    <w:bookmarkStart w:name="z56" w:id="28"/>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(ҚФБ) іс-әрекеттерінің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4169"/>
        <w:gridCol w:w="3991"/>
        <w:gridCol w:w="4230"/>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Үдерістердің (барысының, жұмыс ағынының) іс-әрекеттері
</w:t>
            </w:r>
          </w:p>
        </w:tc>
      </w:tr>
      <w:tr>
        <w:trPr>
          <w:trHeight w:val="12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ветеринарлық дәрігері</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ветеринарлық дәрігері</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анықтаманы толтырады, мөр басады, не мемлекеттік қызмет ұсынудан бас тарту туралы дәлелді жауап дайындайды, қол қояды, тұтынушыға береді</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ұйымдастырушылық-өкімші шешім)</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 не мемлекеттік қызмет ұсынудан бас тарту туралы дәлелді жауап</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29"/>
    <w:p>
      <w:pPr>
        <w:spacing w:after="0"/>
        <w:ind w:left="0"/>
        <w:jc w:val="both"/>
      </w:pPr>
      <w:r>
        <w:rPr>
          <w:rFonts w:ascii="Times New Roman"/>
          <w:b w:val="false"/>
          <w:i w:val="false"/>
          <w:color w:val="000000"/>
          <w:sz w:val="28"/>
        </w:rPr>
        <w:t>
"Тиісті әкімшілік-аумақтық бірліктің</w:t>
      </w:r>
      <w:r>
        <w:br/>
      </w:r>
      <w:r>
        <w:rPr>
          <w:rFonts w:ascii="Times New Roman"/>
          <w:b w:val="false"/>
          <w:i w:val="false"/>
          <w:color w:val="000000"/>
          <w:sz w:val="28"/>
        </w:rPr>
        <w:t xml:space="preserve">
аумағында қолданылатын        </w:t>
      </w:r>
      <w:r>
        <w:br/>
      </w:r>
      <w:r>
        <w:rPr>
          <w:rFonts w:ascii="Times New Roman"/>
          <w:b w:val="false"/>
          <w:i w:val="false"/>
          <w:color w:val="000000"/>
          <w:sz w:val="28"/>
        </w:rPr>
        <w:t xml:space="preserve">
ветеринариялық анықтаманы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 қосымша             </w:t>
      </w:r>
    </w:p>
    <w:bookmarkEnd w:id="29"/>
    <w:bookmarkStart w:name="z58" w:id="30"/>
    <w:p>
      <w:pPr>
        <w:spacing w:after="0"/>
        <w:ind w:left="0"/>
        <w:jc w:val="left"/>
      </w:pPr>
      <w:r>
        <w:rPr>
          <w:rFonts w:ascii="Times New Roman"/>
          <w:b/>
          <w:i w:val="false"/>
          <w:color w:val="000000"/>
        </w:rPr>
        <w:t xml:space="preserve"> 
"Тиісті әкімшілік-аумақтық бірліктің аумағында</w:t>
      </w:r>
      <w:r>
        <w:br/>
      </w:r>
      <w:r>
        <w:rPr>
          <w:rFonts w:ascii="Times New Roman"/>
          <w:b/>
          <w:i w:val="false"/>
          <w:color w:val="000000"/>
        </w:rPr>
        <w:t>
қолданылатын ветеринариялық анықтаманы беру"</w:t>
      </w:r>
      <w:r>
        <w:br/>
      </w:r>
      <w:r>
        <w:rPr>
          <w:rFonts w:ascii="Times New Roman"/>
          <w:b/>
          <w:i w:val="false"/>
          <w:color w:val="000000"/>
        </w:rPr>
        <w:t>
мемлекеттік қызметін ұсыну үдерісінің схемасы</w:t>
      </w:r>
    </w:p>
    <w:bookmarkEnd w:id="30"/>
    <w:p>
      <w:pPr>
        <w:spacing w:after="0"/>
        <w:ind w:left="0"/>
        <w:jc w:val="both"/>
      </w:pPr>
      <w:r>
        <w:drawing>
          <wp:inline distT="0" distB="0" distL="0" distR="0">
            <wp:extent cx="57531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53100" cy="5803900"/>
                    </a:xfrm>
                    <a:prstGeom prst="rect">
                      <a:avLst/>
                    </a:prstGeom>
                  </pic:spPr>
                </pic:pic>
              </a:graphicData>
            </a:graphic>
          </wp:inline>
        </w:drawing>
      </w:r>
    </w:p>
    <w:bookmarkStart w:name="z59" w:id="31"/>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2012 жылғы 7 ақпандағы   </w:t>
      </w:r>
      <w:r>
        <w:br/>
      </w:r>
      <w:r>
        <w:rPr>
          <w:rFonts w:ascii="Times New Roman"/>
          <w:b w:val="false"/>
          <w:i w:val="false"/>
          <w:color w:val="000000"/>
          <w:sz w:val="28"/>
        </w:rPr>
        <w:t xml:space="preserve">
N 51/2 қаулысымен    </w:t>
      </w:r>
      <w:r>
        <w:br/>
      </w:r>
      <w:r>
        <w:rPr>
          <w:rFonts w:ascii="Times New Roman"/>
          <w:b w:val="false"/>
          <w:i w:val="false"/>
          <w:color w:val="000000"/>
          <w:sz w:val="28"/>
        </w:rPr>
        <w:t xml:space="preserve">
бекітілген       </w:t>
      </w:r>
    </w:p>
    <w:bookmarkEnd w:id="31"/>
    <w:bookmarkStart w:name="z60" w:id="32"/>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 регламенті</w:t>
      </w:r>
    </w:p>
    <w:bookmarkEnd w:id="32"/>
    <w:bookmarkStart w:name="z61" w:id="33"/>
    <w:p>
      <w:pPr>
        <w:spacing w:after="0"/>
        <w:ind w:left="0"/>
        <w:jc w:val="left"/>
      </w:pPr>
      <w:r>
        <w:rPr>
          <w:rFonts w:ascii="Times New Roman"/>
          <w:b/>
          <w:i w:val="false"/>
          <w:color w:val="000000"/>
        </w:rPr>
        <w:t xml:space="preserve"> 
1. Жалпы ережелер</w:t>
      </w:r>
    </w:p>
    <w:bookmarkEnd w:id="33"/>
    <w:bookmarkStart w:name="z62" w:id="34"/>
    <w:p>
      <w:pPr>
        <w:spacing w:after="0"/>
        <w:ind w:left="0"/>
        <w:jc w:val="both"/>
      </w:pPr>
      <w:r>
        <w:rPr>
          <w:rFonts w:ascii="Times New Roman"/>
          <w:b w:val="false"/>
          <w:i w:val="false"/>
          <w:color w:val="000000"/>
          <w:sz w:val="28"/>
        </w:rPr>
        <w:t>
      1. "Жануарға ветеринариялық паспорт беру" мемлекеттік қызметі (бұдан әрі – мемлекеттік қызмет)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мекен-жайлар бойынша ауылдық округтер және ауыл әкімдері аппараттарының (бұдан әрі – ауылдық округтер әкімдерінің аппараттары) ветеринарлық дәрігерімен ұсынылады.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 енгізу туралы" N 464 </w:t>
      </w:r>
      <w:r>
        <w:rPr>
          <w:rFonts w:ascii="Times New Roman"/>
          <w:b w:val="false"/>
          <w:i w:val="false"/>
          <w:color w:val="000000"/>
          <w:sz w:val="28"/>
        </w:rPr>
        <w:t>қаулысымен</w:t>
      </w:r>
      <w:r>
        <w:rPr>
          <w:rFonts w:ascii="Times New Roman"/>
          <w:b w:val="false"/>
          <w:i w:val="false"/>
          <w:color w:val="000000"/>
          <w:sz w:val="28"/>
        </w:rPr>
        <w:t xml:space="preserve"> бекітілген "Жануарға ветеринариялық паспорт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жануарға ветеринариялық паспорт (жануарға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ұсынудан бас тарту туралы дәлелді жауап болып табылады.</w:t>
      </w:r>
    </w:p>
    <w:bookmarkEnd w:id="34"/>
    <w:bookmarkStart w:name="z66" w:id="35"/>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35"/>
    <w:bookmarkStart w:name="z67" w:id="36"/>
    <w:p>
      <w:pPr>
        <w:spacing w:after="0"/>
        <w:ind w:left="0"/>
        <w:jc w:val="both"/>
      </w:pPr>
      <w:r>
        <w:rPr>
          <w:rFonts w:ascii="Times New Roman"/>
          <w:b w:val="false"/>
          <w:i w:val="false"/>
          <w:color w:val="000000"/>
          <w:sz w:val="28"/>
        </w:rPr>
        <w:t>
      5. Мемлекеттік қызмет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сағат 13.00-ден 14.30-ға дейінгі түскі үзіліспен, жұмыс күндері сағат 9.00-ден 18.30-ға дейін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Мемлекеттік қызметтер туралы ақпарат Павлодар ауданы әкімдігінің audan.pavlodar.gov.kz ресми сайтында және ауылдық округтер әкімдері аппараттары ғимараттарындағы стендтерде орналасқан.</w:t>
      </w:r>
      <w:r>
        <w:br/>
      </w:r>
      <w:r>
        <w:rPr>
          <w:rFonts w:ascii="Times New Roman"/>
          <w:b w:val="false"/>
          <w:i w:val="false"/>
          <w:color w:val="000000"/>
          <w:sz w:val="28"/>
        </w:rPr>
        <w:t>
</w:t>
      </w:r>
      <w:r>
        <w:rPr>
          <w:rFonts w:ascii="Times New Roman"/>
          <w:b w:val="false"/>
          <w:i w:val="false"/>
          <w:color w:val="000000"/>
          <w:sz w:val="28"/>
        </w:rPr>
        <w:t>
      6. Мемлекеттік қызмет мынадай мерзімдерде ұсынылады:</w:t>
      </w:r>
      <w:r>
        <w:br/>
      </w:r>
      <w:r>
        <w:rPr>
          <w:rFonts w:ascii="Times New Roman"/>
          <w:b w:val="false"/>
          <w:i w:val="false"/>
          <w:color w:val="000000"/>
          <w:sz w:val="28"/>
        </w:rPr>
        <w:t>
      1) жануарға бірдейлендіру нөмір берген сәттен бастап жануарға ветеринариялық паспорт (жануарға ветеринариялық паспорттан үзінді) беру мерзімі немесе оны беруден бас тарту - 3 (үш) жұмыс күні ішінде;</w:t>
      </w:r>
      <w:r>
        <w:br/>
      </w:r>
      <w:r>
        <w:rPr>
          <w:rFonts w:ascii="Times New Roman"/>
          <w:b w:val="false"/>
          <w:i w:val="false"/>
          <w:color w:val="000000"/>
          <w:sz w:val="28"/>
        </w:rPr>
        <w:t>
      2) жануар иесі жануарға ветеринариялық паспорттың жоғалғаны туралы өтініш берген күнінен бастап жануарға ветеринариялық паспорттың телнұсқасын беру мерзімі - 10 (он) жұмыс күні ішінде;</w:t>
      </w:r>
      <w:r>
        <w:br/>
      </w:r>
      <w:r>
        <w:rPr>
          <w:rFonts w:ascii="Times New Roman"/>
          <w:b w:val="false"/>
          <w:i w:val="false"/>
          <w:color w:val="000000"/>
          <w:sz w:val="28"/>
        </w:rPr>
        <w:t>
      3) мемлекеттік қызметті алуға дейін күтудің ең жоғары рұқсат етілетін уақыты 30 (отыз) минуттан аспайды;</w:t>
      </w:r>
      <w:r>
        <w:br/>
      </w:r>
      <w:r>
        <w:rPr>
          <w:rFonts w:ascii="Times New Roman"/>
          <w:b w:val="false"/>
          <w:i w:val="false"/>
          <w:color w:val="000000"/>
          <w:sz w:val="28"/>
        </w:rPr>
        <w:t>
      4) мемлекеттік қызметті алушыға қызмет көрсетудің ең жоғары рұқсат етілетін уақыты 40 (қырық)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(жануарға ветеринариялық паспорттың бланкісін беру) ақылы көрсетіледі. Тұтынушы мемлекеттік қызметке төлемді Стандарттың </w:t>
      </w:r>
      <w:r>
        <w:rPr>
          <w:rFonts w:ascii="Times New Roman"/>
          <w:b w:val="false"/>
          <w:i w:val="false"/>
          <w:color w:val="000000"/>
          <w:sz w:val="28"/>
        </w:rPr>
        <w:t>8 тармағына</w:t>
      </w:r>
      <w:r>
        <w:rPr>
          <w:rFonts w:ascii="Times New Roman"/>
          <w:b w:val="false"/>
          <w:i w:val="false"/>
          <w:color w:val="000000"/>
          <w:sz w:val="28"/>
        </w:rPr>
        <w:t xml:space="preserve"> сәйкес жүзеге асырады.</w:t>
      </w:r>
    </w:p>
    <w:bookmarkEnd w:id="36"/>
    <w:bookmarkStart w:name="z70" w:id="37"/>
    <w:p>
      <w:pPr>
        <w:spacing w:after="0"/>
        <w:ind w:left="0"/>
        <w:jc w:val="left"/>
      </w:pPr>
      <w:r>
        <w:rPr>
          <w:rFonts w:ascii="Times New Roman"/>
          <w:b/>
          <w:i w:val="false"/>
          <w:color w:val="000000"/>
        </w:rPr>
        <w:t xml:space="preserve"> 
3. Мемлекеттік қызмет көрсету үдерісіндегі әрекет</w:t>
      </w:r>
      <w:r>
        <w:br/>
      </w:r>
      <w:r>
        <w:rPr>
          <w:rFonts w:ascii="Times New Roman"/>
          <w:b/>
          <w:i w:val="false"/>
          <w:color w:val="000000"/>
        </w:rPr>
        <w:t>
(өзара әрекеттілік) реттілігінің сипаттамасы</w:t>
      </w:r>
    </w:p>
    <w:bookmarkEnd w:id="37"/>
    <w:bookmarkStart w:name="z71" w:id="38"/>
    <w:p>
      <w:pPr>
        <w:spacing w:after="0"/>
        <w:ind w:left="0"/>
        <w:jc w:val="both"/>
      </w:pPr>
      <w:r>
        <w:rPr>
          <w:rFonts w:ascii="Times New Roman"/>
          <w:b w:val="false"/>
          <w:i w:val="false"/>
          <w:color w:val="000000"/>
          <w:sz w:val="28"/>
        </w:rPr>
        <w:t>
      8. Жануарға ветеринариялық паспорт (жануарға ветеринариялық паспорттың телнұсқасы, жануарға ветеринариялық паспорттан үзінді) жануар иесіне, не жеке өзі келген кезде оның өкіліне беріледі.</w:t>
      </w:r>
      <w:r>
        <w:br/>
      </w:r>
      <w:r>
        <w:rPr>
          <w:rFonts w:ascii="Times New Roman"/>
          <w:b w:val="false"/>
          <w:i w:val="false"/>
          <w:color w:val="000000"/>
          <w:sz w:val="28"/>
        </w:rPr>
        <w:t>
      Жануарға ветеринариялық паспортты алу үшін тұтынушы жануарға ветеринариялық паспорттың бланкісінің құнын төлегенін растайтын құжатты ұсынады. Бұдан басқа, жануарда жануарға берілген бірдейлендіру нөмірі болуы қажет.</w:t>
      </w:r>
      <w:r>
        <w:br/>
      </w:r>
      <w:r>
        <w:rPr>
          <w:rFonts w:ascii="Times New Roman"/>
          <w:b w:val="false"/>
          <w:i w:val="false"/>
          <w:color w:val="000000"/>
          <w:sz w:val="28"/>
        </w:rPr>
        <w:t>
      Жануарға ветеринариялық паспорттың телнұсқасын (ветеринариялық паспорттан үзінді) алу үшін тұтынушымен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ұсынылады.</w:t>
      </w:r>
      <w:r>
        <w:br/>
      </w:r>
      <w:r>
        <w:rPr>
          <w:rFonts w:ascii="Times New Roman"/>
          <w:b w:val="false"/>
          <w:i w:val="false"/>
          <w:color w:val="000000"/>
          <w:sz w:val="28"/>
        </w:rPr>
        <w:t>
</w:t>
      </w:r>
      <w:r>
        <w:rPr>
          <w:rFonts w:ascii="Times New Roman"/>
          <w:b w:val="false"/>
          <w:i w:val="false"/>
          <w:color w:val="000000"/>
          <w:sz w:val="28"/>
        </w:rPr>
        <w:t>
      9. Жануарға ветеринариялық паспорт алу үшін жүгінген кезде тұтынушының қажетті құжаттар тапсырғанын растайтын құжат талап етілмейді.</w:t>
      </w:r>
      <w:r>
        <w:br/>
      </w:r>
      <w:r>
        <w:rPr>
          <w:rFonts w:ascii="Times New Roman"/>
          <w:b w:val="false"/>
          <w:i w:val="false"/>
          <w:color w:val="000000"/>
          <w:sz w:val="28"/>
        </w:rPr>
        <w:t>
      Жануарға ветеринариялық паспорттың телнұсқасын (жануарға ветеринариялық паспорттан үзінді) алу үшін жүгінген кезде тұтынушының өтініші тіркеу журналында тіркеледі және тұтынушының мемлекеттік қызметті алу күні мен уақыты, мерзімі мен орны көрсетілген талон беріледі.</w:t>
      </w:r>
      <w:r>
        <w:br/>
      </w:r>
      <w:r>
        <w:rPr>
          <w:rFonts w:ascii="Times New Roman"/>
          <w:b w:val="false"/>
          <w:i w:val="false"/>
          <w:color w:val="000000"/>
          <w:sz w:val="28"/>
        </w:rPr>
        <w:t>
</w:t>
      </w:r>
      <w:r>
        <w:rPr>
          <w:rFonts w:ascii="Times New Roman"/>
          <w:b w:val="false"/>
          <w:i w:val="false"/>
          <w:color w:val="000000"/>
          <w:sz w:val="28"/>
        </w:rPr>
        <w:t>
      10. Мемлекеттік қызмет ұсынудан бас тарту үшін жануардың берілген бірдейлендіру нөмірі болмауы негіз болып табылады.</w:t>
      </w:r>
      <w:r>
        <w:br/>
      </w:r>
      <w:r>
        <w:rPr>
          <w:rFonts w:ascii="Times New Roman"/>
          <w:b w:val="false"/>
          <w:i w:val="false"/>
          <w:color w:val="000000"/>
          <w:sz w:val="28"/>
        </w:rPr>
        <w:t>
</w:t>
      </w:r>
      <w:r>
        <w:rPr>
          <w:rFonts w:ascii="Times New Roman"/>
          <w:b w:val="false"/>
          <w:i w:val="false"/>
          <w:color w:val="000000"/>
          <w:sz w:val="28"/>
        </w:rPr>
        <w:t>
      11. Әрбір әкімшілік іс-әрекеттің (рәсімнің) орындалу мерзімін көрсете отырып, әрбір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ҚФБ мен мемлекеттік қызмет көрсету үдерісінде әкімшілік әрекеттердің логикалық реттілігінің арасындағы өзара байланысты бейнелейтін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38"/>
    <w:bookmarkStart w:name="z76" w:id="39"/>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39"/>
    <w:bookmarkStart w:name="z77" w:id="40"/>
    <w:p>
      <w:pPr>
        <w:spacing w:after="0"/>
        <w:ind w:left="0"/>
        <w:jc w:val="both"/>
      </w:pPr>
      <w:r>
        <w:rPr>
          <w:rFonts w:ascii="Times New Roman"/>
          <w:b w:val="false"/>
          <w:i w:val="false"/>
          <w:color w:val="000000"/>
          <w:sz w:val="28"/>
        </w:rPr>
        <w:t>
      13. Мемлекеттік қызмет көрсету тәртібін бұзғаны үшін лауазымды тұлғалар Қазақстан Республикасының заңдарымен қарастырылған жауапкершілікке тартылады.</w:t>
      </w:r>
    </w:p>
    <w:bookmarkEnd w:id="40"/>
    <w:bookmarkStart w:name="z78" w:id="41"/>
    <w:p>
      <w:pPr>
        <w:spacing w:after="0"/>
        <w:ind w:left="0"/>
        <w:jc w:val="both"/>
      </w:pPr>
      <w:r>
        <w:rPr>
          <w:rFonts w:ascii="Times New Roman"/>
          <w:b w:val="false"/>
          <w:i w:val="false"/>
          <w:color w:val="000000"/>
          <w:sz w:val="28"/>
        </w:rPr>
        <w:t xml:space="preserve">
"Жануарға ветеринариялық </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 қосымша      </w:t>
      </w:r>
    </w:p>
    <w:bookmarkEnd w:id="41"/>
    <w:bookmarkStart w:name="z79" w:id="42"/>
    <w:p>
      <w:pPr>
        <w:spacing w:after="0"/>
        <w:ind w:left="0"/>
        <w:jc w:val="left"/>
      </w:pPr>
      <w:r>
        <w:rPr>
          <w:rFonts w:ascii="Times New Roman"/>
          <w:b/>
          <w:i w:val="false"/>
          <w:color w:val="000000"/>
        </w:rPr>
        <w:t xml:space="preserve"> 
Павлодар ауданы ауыл, ауылдық округтері</w:t>
      </w:r>
      <w:r>
        <w:br/>
      </w:r>
      <w:r>
        <w:rPr>
          <w:rFonts w:ascii="Times New Roman"/>
          <w:b/>
          <w:i w:val="false"/>
          <w:color w:val="000000"/>
        </w:rPr>
        <w:t>
әкімдері аппараттарының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3121"/>
        <w:gridCol w:w="2446"/>
        <w:gridCol w:w="3145"/>
        <w:gridCol w:w="2334"/>
        <w:gridCol w:w="1299"/>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атауы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ауылдық округі әкімінің аппараты" ММ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8(71845)40068</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 Школьная к., 23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ауылдық округі әкімінің аппараты" ММ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8(71845)53844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 Абай к., 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ауылдық округі әкімінің аппараты" ММ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8(71845)57202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 Абылайхан к.,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ауылдық округі әкімінің аппараты" ММ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8(71845)57800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 Абай к.,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 ММ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8(71845)51101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а., Ленин к.,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ауылдық округі әкімінің аппараты" ММ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8(71845)53001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 60 лет Октября к., 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ауылдық округі әкімінің аппараты" ММ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8(71845)55033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 Ленин к., 48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 әкімінің аппараты" ММ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8(71845)56244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 Гагарин к., 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 әкімінің аппараты" ММ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8(71845)51823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 Садовая к., 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"Рождественка ауылдық округі әкімінің аппараты" ММ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8(71845)54182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 Абай 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ауылдық округі әкімінің аппараты" ММ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8(71845)50718</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 Восточная к., 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"Черноярка ауылдық округі әкімінің аппараты" ММ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8(71845)59447</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а., Центральная к.,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ауылдық округі әкімінің аппараты" ММ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8(71845)55205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 К.Маркс к., 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 әкімінің аппараты" ММ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8(7182)356830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 Әуезов к., 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 әкімінің аппараты" ММ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8(71845)55530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 Школьная,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 әкімінің аппараты" ММ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8(71845)41171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 Әуезов к.,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80" w:id="43"/>
    <w:p>
      <w:pPr>
        <w:spacing w:after="0"/>
        <w:ind w:left="0"/>
        <w:jc w:val="both"/>
      </w:pPr>
      <w:r>
        <w:rPr>
          <w:rFonts w:ascii="Times New Roman"/>
          <w:b w:val="false"/>
          <w:i w:val="false"/>
          <w:color w:val="000000"/>
          <w:sz w:val="28"/>
        </w:rPr>
        <w:t xml:space="preserve">
"Жануарға ветеринариялық </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 қосымша      </w:t>
      </w:r>
    </w:p>
    <w:bookmarkEnd w:id="43"/>
    <w:bookmarkStart w:name="z81" w:id="44"/>
    <w:p>
      <w:pPr>
        <w:spacing w:after="0"/>
        <w:ind w:left="0"/>
        <w:jc w:val="left"/>
      </w:pPr>
      <w:r>
        <w:rPr>
          <w:rFonts w:ascii="Times New Roman"/>
          <w:b/>
          <w:i w:val="false"/>
          <w:color w:val="000000"/>
        </w:rPr>
        <w:t xml:space="preserve"> 
Кесте 1. Тұтынушы жануарға ветеринариялық паспорт</w:t>
      </w:r>
      <w:r>
        <w:br/>
      </w:r>
      <w:r>
        <w:rPr>
          <w:rFonts w:ascii="Times New Roman"/>
          <w:b/>
          <w:i w:val="false"/>
          <w:color w:val="000000"/>
        </w:rPr>
        <w:t>
алу үшін жүгінген кезде құрылымдық-функционалдық</w:t>
      </w:r>
      <w:r>
        <w:br/>
      </w:r>
      <w:r>
        <w:rPr>
          <w:rFonts w:ascii="Times New Roman"/>
          <w:b/>
          <w:i w:val="false"/>
          <w:color w:val="000000"/>
        </w:rPr>
        <w:t>
бірліктердің (бұдан әрі – ҚФБ) іс-әрекеттерінің сипаттамасы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2898"/>
        <w:gridCol w:w="3066"/>
        <w:gridCol w:w="3234"/>
        <w:gridCol w:w="3297"/>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(барысының, жұмыс ағынының) іс-әрекеттері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ветеринарлық дәрігері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ветеринарлық дәрігері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ветеринарлық дәрігері</w:t>
            </w:r>
          </w:p>
        </w:tc>
      </w:tr>
      <w:tr>
        <w:trPr>
          <w:trHeight w:val="39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толтырады, мөр басады, не мемлекеттік қызмет ұсынудан бас тарту туралы дәлелді жауап дайындайды, қол қояды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мемлекеттік қызмет ұсынудан бас тарту туралы дәлелді жауап береді</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ұйымдастырушылық-өкімші шешім)</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мемлекеттік қызмет ұсынудан бас тарту туралы дәлелді жауап</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мемлекеттік қызмет ұсынудан бас тарту туралы дәлелді жауап</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45"/>
    <w:p>
      <w:pPr>
        <w:spacing w:after="0"/>
        <w:ind w:left="0"/>
        <w:jc w:val="left"/>
      </w:pPr>
      <w:r>
        <w:rPr>
          <w:rFonts w:ascii="Times New Roman"/>
          <w:b/>
          <w:i w:val="false"/>
          <w:color w:val="000000"/>
        </w:rPr>
        <w:t xml:space="preserve"> 
Кесте 2. Тұтынушы жануарға ветеринариялық паспорттың</w:t>
      </w:r>
      <w:r>
        <w:br/>
      </w:r>
      <w:r>
        <w:rPr>
          <w:rFonts w:ascii="Times New Roman"/>
          <w:b/>
          <w:i w:val="false"/>
          <w:color w:val="000000"/>
        </w:rPr>
        <w:t>
телнұсқасын (жануарға ветеринариялық паспорттан үзінді)</w:t>
      </w:r>
      <w:r>
        <w:br/>
      </w:r>
      <w:r>
        <w:rPr>
          <w:rFonts w:ascii="Times New Roman"/>
          <w:b/>
          <w:i w:val="false"/>
          <w:color w:val="000000"/>
        </w:rPr>
        <w:t>
алу үшін жүгінген кезде құрылымдық-функционалдық</w:t>
      </w:r>
      <w:r>
        <w:br/>
      </w:r>
      <w:r>
        <w:rPr>
          <w:rFonts w:ascii="Times New Roman"/>
          <w:b/>
          <w:i w:val="false"/>
          <w:color w:val="000000"/>
        </w:rPr>
        <w:t>
бірліктердің (бұдан әрі – ҚФБ) іс-әрекеттерінің сипаттамасы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2655"/>
        <w:gridCol w:w="1900"/>
        <w:gridCol w:w="1900"/>
        <w:gridCol w:w="3159"/>
        <w:gridCol w:w="3159"/>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(барысының, жұмыс ағынының) іс-әрекеттері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ветеринарлық дәрігері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ветеринарлық дәрігері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ветеринарлық дәрігері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w:t>
            </w:r>
          </w:p>
          <w:p>
            <w:pPr>
              <w:spacing w:after="20"/>
              <w:ind w:left="20"/>
              <w:jc w:val="both"/>
            </w:pPr>
            <w:r>
              <w:rPr>
                <w:rFonts w:ascii="Times New Roman"/>
                <w:b w:val="false"/>
                <w:i w:val="false"/>
                <w:color w:val="000000"/>
                <w:sz w:val="20"/>
              </w:rPr>
              <w:t>рәсімнің, операцияның)</w:t>
            </w:r>
          </w:p>
          <w:p>
            <w:pPr>
              <w:spacing w:after="20"/>
              <w:ind w:left="20"/>
              <w:jc w:val="both"/>
            </w:pPr>
            <w:r>
              <w:rPr>
                <w:rFonts w:ascii="Times New Roman"/>
                <w:b w:val="false"/>
                <w:i w:val="false"/>
                <w:color w:val="000000"/>
                <w:sz w:val="20"/>
              </w:rPr>
              <w:t>атауы және олардың сипаттамасы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 тіркейді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қарайды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үзіндіні) толтырады, мөр басады, қол қояды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үзіндіні) береді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ұйымдастырушылық-өкімші шешім)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 (жануарға ветеринариялық паспорттан үзінді)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 (жануарға ветеринариялық паспорттан үзінді)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46"/>
    <w:p>
      <w:pPr>
        <w:spacing w:after="0"/>
        <w:ind w:left="0"/>
        <w:jc w:val="both"/>
      </w:pPr>
      <w:r>
        <w:rPr>
          <w:rFonts w:ascii="Times New Roman"/>
          <w:b w:val="false"/>
          <w:i w:val="false"/>
          <w:color w:val="000000"/>
          <w:sz w:val="28"/>
        </w:rPr>
        <w:t xml:space="preserve">
"Жануарға ветеринариялық </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 қосымша      </w:t>
      </w:r>
    </w:p>
    <w:bookmarkEnd w:id="46"/>
    <w:bookmarkStart w:name="z84" w:id="47"/>
    <w:p>
      <w:pPr>
        <w:spacing w:after="0"/>
        <w:ind w:left="0"/>
        <w:jc w:val="left"/>
      </w:pPr>
      <w:r>
        <w:rPr>
          <w:rFonts w:ascii="Times New Roman"/>
          <w:b/>
          <w:i w:val="false"/>
          <w:color w:val="000000"/>
        </w:rPr>
        <w:t xml:space="preserve"> 
Тұтынушы жануарға ветеринариялық паспорт алу үшін</w:t>
      </w:r>
      <w:r>
        <w:br/>
      </w:r>
      <w:r>
        <w:rPr>
          <w:rFonts w:ascii="Times New Roman"/>
          <w:b/>
          <w:i w:val="false"/>
          <w:color w:val="000000"/>
        </w:rPr>
        <w:t>
жүгінген кезде "Жануарға ветеринариялық паспорт беру"</w:t>
      </w:r>
      <w:r>
        <w:br/>
      </w:r>
      <w:r>
        <w:rPr>
          <w:rFonts w:ascii="Times New Roman"/>
          <w:b/>
          <w:i w:val="false"/>
          <w:color w:val="000000"/>
        </w:rPr>
        <w:t>
мемлекеттік қызметін ұсыну үдерісінің 1 схемасы</w:t>
      </w:r>
    </w:p>
    <w:bookmarkEnd w:id="47"/>
    <w:p>
      <w:pPr>
        <w:spacing w:after="0"/>
        <w:ind w:left="0"/>
        <w:jc w:val="both"/>
      </w:pPr>
      <w:r>
        <w:drawing>
          <wp:inline distT="0" distB="0" distL="0" distR="0">
            <wp:extent cx="68961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96100" cy="6959600"/>
                    </a:xfrm>
                    <a:prstGeom prst="rect">
                      <a:avLst/>
                    </a:prstGeom>
                  </pic:spPr>
                </pic:pic>
              </a:graphicData>
            </a:graphic>
          </wp:inline>
        </w:drawing>
      </w:r>
    </w:p>
    <w:bookmarkStart w:name="z85" w:id="48"/>
    <w:p>
      <w:pPr>
        <w:spacing w:after="0"/>
        <w:ind w:left="0"/>
        <w:jc w:val="left"/>
      </w:pPr>
      <w:r>
        <w:rPr>
          <w:rFonts w:ascii="Times New Roman"/>
          <w:b/>
          <w:i w:val="false"/>
          <w:color w:val="000000"/>
        </w:rPr>
        <w:t xml:space="preserve"> 
Тұтынушы жануарға ветеринариялық паспорттың телнұсқасын</w:t>
      </w:r>
      <w:r>
        <w:br/>
      </w:r>
      <w:r>
        <w:rPr>
          <w:rFonts w:ascii="Times New Roman"/>
          <w:b/>
          <w:i w:val="false"/>
          <w:color w:val="000000"/>
        </w:rPr>
        <w:t>
(жануарға ветеринариялық паспорттан үзінді) алу үшін</w:t>
      </w:r>
      <w:r>
        <w:br/>
      </w:r>
      <w:r>
        <w:rPr>
          <w:rFonts w:ascii="Times New Roman"/>
          <w:b/>
          <w:i w:val="false"/>
          <w:color w:val="000000"/>
        </w:rPr>
        <w:t>
жүгінген кезде "Жануарға ветеринариялық паспорт беру"</w:t>
      </w:r>
      <w:r>
        <w:br/>
      </w:r>
      <w:r>
        <w:rPr>
          <w:rFonts w:ascii="Times New Roman"/>
          <w:b/>
          <w:i w:val="false"/>
          <w:color w:val="000000"/>
        </w:rPr>
        <w:t>
мемлекеттік қызметін ұсыну үдерісінің 2 схемасы</w:t>
      </w:r>
    </w:p>
    <w:bookmarkEnd w:id="48"/>
    <w:p>
      <w:pPr>
        <w:spacing w:after="0"/>
        <w:ind w:left="0"/>
        <w:jc w:val="both"/>
      </w:pPr>
      <w:r>
        <w:drawing>
          <wp:inline distT="0" distB="0" distL="0" distR="0">
            <wp:extent cx="65786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78600" cy="8089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