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1fb6" w14:textId="4421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Успен ауданының ауылдық елді мекенде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2012 жылғы 20 желтоқсандағы N 56/11 шешімі. Павлодар облысының Әділет департаментінде 2013 жылғы 17 қаңтарда N 3360 тіркелді. Күші жойылды - Павлодар облысы Успен аудандық мәслихатының 2014 жылғы 29 шілдедегі N 1-28/1-14/136 хатымен</w:t>
      </w:r>
    </w:p>
    <w:p>
      <w:pPr>
        <w:spacing w:after="0"/>
        <w:ind w:left="0"/>
        <w:jc w:val="both"/>
      </w:pPr>
      <w:r>
        <w:rPr>
          <w:rFonts w:ascii="Times New Roman"/>
          <w:b w:val="false"/>
          <w:i w:val="false"/>
          <w:color w:val="ff0000"/>
          <w:sz w:val="28"/>
        </w:rPr>
        <w:t>      Ескерту. Күші жойылды - Павлодар облысы Успен аудандық мәслихатының 29.07.2014 N 1-28/1-14/136 хатымен.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N 66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жылдың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Успен ауданының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көрсету 7 айлық есептік көрсеткіш мөлшерде, жылына бір рет қамтамасыз етілсін.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заңнамасының норма талаптарына қатаң сәйкес "Успен ауданының жұмыспен қамту және әлеуметтік бағдарламалар бөлімі" мемлекеттік мекемесіне осы шешімнің </w:t>
      </w:r>
      <w:r>
        <w:rPr>
          <w:rFonts w:ascii="Times New Roman"/>
          <w:b w:val="false"/>
          <w:i w:val="false"/>
          <w:color w:val="000000"/>
          <w:sz w:val="28"/>
        </w:rPr>
        <w:t>1 тармағының</w:t>
      </w:r>
      <w:r>
        <w:rPr>
          <w:rFonts w:ascii="Times New Roman"/>
          <w:b w:val="false"/>
          <w:i w:val="false"/>
          <w:color w:val="000000"/>
          <w:sz w:val="28"/>
        </w:rPr>
        <w:t xml:space="preserve">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Ауылдық елді мекендерде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қаржыландыру 2013 жылға арналған аудан бюджеті аясында жүзеге асырылады.</w:t>
      </w:r>
      <w:r>
        <w:br/>
      </w:r>
      <w:r>
        <w:rPr>
          <w:rFonts w:ascii="Times New Roman"/>
          <w:b w:val="false"/>
          <w:i w:val="false"/>
          <w:color w:val="000000"/>
          <w:sz w:val="28"/>
        </w:rPr>
        <w:t>
</w:t>
      </w:r>
      <w:r>
        <w:rPr>
          <w:rFonts w:ascii="Times New Roman"/>
          <w:b w:val="false"/>
          <w:i w:val="false"/>
          <w:color w:val="000000"/>
          <w:sz w:val="28"/>
        </w:rPr>
        <w:t>
      4. Успен аудандық мәслихатының 2012 жылғы 22 тамыздағы (V сайланған VIІІ сессиясы) "Ауылдық елді мекенде тұратын және жұмыс істейтін мемлекеттік әлеуметтік қамсыздандыру, білім беру, мәдениет және спорт ұйымдарының мамандарына отын сатып алу бойынша әлеуметтік көмек тағайындау туралы" N 40/8 (Нормативтік құқықтық актілерді мемлекеттік тіркеу Тізілімінде N 3219 тіркелген, 2012 жылғы 13 қыркүйегіндегі "Апта айнасы" N 36, "Сельские будни" N 36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
      5. Осы шешімнің іске асырылуын бақылау аудан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6. Осы шешім бірінші рет ресми жарияланғаннан күннен кейін он күнтізбелік күн өткен соң қолданысқа енеді.</w:t>
      </w:r>
    </w:p>
    <w:bookmarkEnd w:id="0"/>
    <w:p>
      <w:pPr>
        <w:spacing w:after="0"/>
        <w:ind w:left="0"/>
        <w:jc w:val="both"/>
      </w:pPr>
      <w:r>
        <w:rPr>
          <w:rFonts w:ascii="Times New Roman"/>
          <w:b w:val="false"/>
          <w:i/>
          <w:color w:val="000000"/>
          <w:sz w:val="28"/>
        </w:rPr>
        <w:t>      Сессия төрағасы                            Т. Смағұлова</w:t>
      </w:r>
    </w:p>
    <w:p>
      <w:pPr>
        <w:spacing w:after="0"/>
        <w:ind w:left="0"/>
        <w:jc w:val="both"/>
      </w:pPr>
      <w:r>
        <w:rPr>
          <w:rFonts w:ascii="Times New Roman"/>
          <w:b w:val="false"/>
          <w:i/>
          <w:color w:val="000000"/>
          <w:sz w:val="28"/>
        </w:rPr>
        <w:t>      Аудандық мәслихат хатшысы                  Р. Бечелова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