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b09e" w14:textId="273b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23 шілдедегі N 3/620 қаулысы. Алматы қаласы Әділет департаментінде 2012 жылғы 21 тамызда N 951 тіркелді. Күші жойылды - Алматы қаласы әкімдігінің 2013 жылғы 01 шілдедегі N 3/551 қаулысымен</w:t>
      </w:r>
    </w:p>
    <w:p>
      <w:pPr>
        <w:spacing w:after="0"/>
        <w:ind w:left="0"/>
        <w:jc w:val="both"/>
      </w:pPr>
      <w:r>
        <w:rPr>
          <w:rFonts w:ascii="Times New Roman"/>
          <w:b w:val="false"/>
          <w:i w:val="false"/>
          <w:color w:val="ff0000"/>
          <w:sz w:val="28"/>
        </w:rPr>
        <w:t>      Ескерту. Күші жойылды - Алматы қаласы әкімдігінің 01.07.2013 N  3/551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кезден бастап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«23» шілдедегі</w:t>
      </w:r>
      <w:r>
        <w:br/>
      </w:r>
      <w:r>
        <w:rPr>
          <w:rFonts w:ascii="Times New Roman"/>
          <w:b w:val="false"/>
          <w:i w:val="false"/>
          <w:color w:val="000000"/>
          <w:sz w:val="28"/>
        </w:rPr>
        <w:t>
№ 3/620 қаулысымен бекітілген</w:t>
      </w:r>
    </w:p>
    <w:bookmarkStart w:name="z4" w:id="1"/>
    <w:p>
      <w:pPr>
        <w:spacing w:after="0"/>
        <w:ind w:left="0"/>
        <w:jc w:val="left"/>
      </w:pPr>
      <w:r>
        <w:rPr>
          <w:rFonts w:ascii="Times New Roman"/>
          <w:b/>
          <w:i w:val="false"/>
          <w:color w:val="000000"/>
        </w:rPr>
        <w:t xml:space="preserve"> 
«Мектепке дейінгі балалар ұйымдарына жолдама беру</w:t>
      </w:r>
      <w:r>
        <w:br/>
      </w:r>
      <w:r>
        <w:rPr>
          <w:rFonts w:ascii="Times New Roman"/>
          <w:b/>
          <w:i w:val="false"/>
          <w:color w:val="000000"/>
        </w:rPr>
        <w:t>
үшін мектеп жасына дейінгі (7 жасқа дейінгі)</w:t>
      </w:r>
      <w:r>
        <w:br/>
      </w:r>
      <w:r>
        <w:rPr>
          <w:rFonts w:ascii="Times New Roman"/>
          <w:b/>
          <w:i w:val="false"/>
          <w:color w:val="000000"/>
        </w:rPr>
        <w:t>
балаларды тіркеу» электрондық мемлекеттік қызмет</w:t>
      </w:r>
      <w:r>
        <w:br/>
      </w:r>
      <w:r>
        <w:rPr>
          <w:rFonts w:ascii="Times New Roman"/>
          <w:b/>
          <w:i w:val="false"/>
          <w:color w:val="000000"/>
        </w:rPr>
        <w:t>
регламенті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Мемлекеттік электрондық қызмет көрсету «Мектепке дейінгі балалар ұйымдарына жолдама беру үшін мектеп жасына дейінгі (7 жасқа дейінгі) балаларды тіркеу» (Мемлекеттік электрондық қызмет) тұрғылықты жері бойынша Алматы қаласының білім беру бөлімдері (бұдан әрі – ЖАО), баламалы негізде халыққа қызмет көрсету орталықтары (бұдан әрі – ХҚКО) және «электрондық үкімет» порталы:www.e.gov.kz (ЭҮП) арқылы көрсетіледі.</w:t>
      </w:r>
      <w:r>
        <w:br/>
      </w:r>
      <w:r>
        <w:rPr>
          <w:rFonts w:ascii="Times New Roman"/>
          <w:b w:val="false"/>
          <w:i w:val="false"/>
          <w:color w:val="000000"/>
          <w:sz w:val="28"/>
        </w:rPr>
        <w:t>
</w:t>
      </w:r>
      <w:r>
        <w:rPr>
          <w:rFonts w:ascii="Times New Roman"/>
          <w:b w:val="false"/>
          <w:i w:val="false"/>
          <w:color w:val="000000"/>
          <w:sz w:val="28"/>
        </w:rPr>
        <w:t>
      2. «Мектепке дейінгі балалар ұйымдарына жолдама беру үшін мектеп жасына дейінгі (7 жасқа дейінгі) балаларды тіркеу» мемлекеттік қызметінің осы Регламентін Алматы қаласы Білім басқармасы Қазақстан Республикасы Үкіметінің 2010 жылғы 26 ақпандағы № 140 «Мектепке дейінгі балалар ұйымдарына жолдама беру үшін мектеп жасына дейінгі (7 жасқа дейінгі) балаларды тіркеу» мемлекеттік қызметін көрсетудің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2) «электрондық үкімет» шлюзінің кіші жүйесі ретінде өңірлік шлюзі (бұдан әрі – ЭҮӨШ)» – қызмет берушінің электрондық қызметтер көрсету барысында қатысатын ЖАО сыртқы ақпараттық жүйелердің және ішкі жүйелерінің/кіші жүйелерінің арасында ақпараттық өзара әрекет етуді қамтамасыз ететін ЖАО ақпараттық жүйе;</w:t>
      </w:r>
      <w:r>
        <w:br/>
      </w:r>
      <w:r>
        <w:rPr>
          <w:rFonts w:ascii="Times New Roman"/>
          <w:b w:val="false"/>
          <w:i w:val="false"/>
          <w:color w:val="000000"/>
          <w:sz w:val="28"/>
        </w:rPr>
        <w:t>
      3)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4) МДБҰ – мектепке дейінгі балалар ұйымы;</w:t>
      </w:r>
      <w:r>
        <w:br/>
      </w:r>
      <w:r>
        <w:rPr>
          <w:rFonts w:ascii="Times New Roman"/>
          <w:b w:val="false"/>
          <w:i w:val="false"/>
          <w:color w:val="000000"/>
          <w:sz w:val="28"/>
        </w:rPr>
        <w:t>
      5) Ақпараттық жүйе (бұдан әрі – АЖ) ақпараттық – 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6) халыққа қызмет көрсету орталығының ақпараттық жүйесі – (бұдан әрі – ХҚО АЖ) - халыққа қызмет көрсету орталығының ақпараттық жүйесі – мемлекеттік қызмет көрсету және мемлекеттік қызмет көрсету үдерісіне тартылған мемлекеттік органның электрондық ақпараттық ресурсына қол жеткізудің бірыңғай нүктесі болып табылады;</w:t>
      </w:r>
      <w:r>
        <w:br/>
      </w:r>
      <w:r>
        <w:rPr>
          <w:rFonts w:ascii="Times New Roman"/>
          <w:b w:val="false"/>
          <w:i w:val="false"/>
          <w:color w:val="000000"/>
          <w:sz w:val="28"/>
        </w:rPr>
        <w:t>
      7) жергілікті атқарушы органның ақпараттық жүйесі (бұдан әрі – ЖАО АЖ) – «Аймақтық шлюз» ақпараттық жүйесі жергілікті атқарушы орган қызметшісінің автоматтандырылған жұмыс орны жағынан Қазақстан Республикасы «электрондық үкіметтің» шлюзіне қарасты жүйе ретінде;</w:t>
      </w:r>
      <w:r>
        <w:br/>
      </w:r>
      <w:r>
        <w:rPr>
          <w:rFonts w:ascii="Times New Roman"/>
          <w:b w:val="false"/>
          <w:i w:val="false"/>
          <w:color w:val="000000"/>
          <w:sz w:val="28"/>
        </w:rPr>
        <w:t>
      8) құрылымдық-қызметтік бірлік (бұдан әрі - ҚҚБ) – бұл белгілі бір сатыда электрондық қызмет көрсетуге қатысатын өкілетті органнан жауапты тұлға;</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10)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үкімет» шлюзі (бұдан әрі – ЭҮШ)– электрондық қызметтерді жүзеге асыру аясында «электрондық үкімет» ақпараттық жүйелерін шоғырландыруға арналған ақпараттық жүйе.</w:t>
      </w:r>
      <w:r>
        <w:br/>
      </w:r>
      <w:r>
        <w:rPr>
          <w:rFonts w:ascii="Times New Roman"/>
          <w:b w:val="false"/>
          <w:i w:val="false"/>
          <w:color w:val="000000"/>
          <w:sz w:val="28"/>
        </w:rPr>
        <w:t>
      13) Қазақстан Республикасының Ұлттық куәландыратын орталығының ақпараттық жүйесі ҰКО АЖ.</w:t>
      </w:r>
    </w:p>
    <w:bookmarkEnd w:id="3"/>
    <w:bookmarkStart w:name="z11" w:id="4"/>
    <w:p>
      <w:pPr>
        <w:spacing w:after="0"/>
        <w:ind w:left="0"/>
        <w:jc w:val="left"/>
      </w:pPr>
      <w:r>
        <w:rPr>
          <w:rFonts w:ascii="Times New Roman"/>
          <w:b/>
          <w:i w:val="false"/>
          <w:color w:val="000000"/>
        </w:rPr>
        <w:t xml:space="preserve"> 
2. Электрондық мемлекеттік қызмет көрсету жөнінде</w:t>
      </w:r>
      <w:r>
        <w:br/>
      </w:r>
      <w:r>
        <w:rPr>
          <w:rFonts w:ascii="Times New Roman"/>
          <w:b/>
          <w:i w:val="false"/>
          <w:color w:val="000000"/>
        </w:rPr>
        <w:t>
қызмет беруші қызметінің тәртібі</w:t>
      </w:r>
    </w:p>
    <w:bookmarkEnd w:id="4"/>
    <w:bookmarkStart w:name="z12"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ЖАО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қызмет алу үшін ЖАО-ға жүгінуі қажет, өзімен бірге осы Регламенттің 12 тармағында көрсетілген өтініш пен қажетті құжаттардың түпнұсқалары болуы тиіс. Тұтынушының өтініші мен құжаттарының түпнұсқалығын ЖАО қызметкерлері тексереді.</w:t>
      </w:r>
      <w:r>
        <w:br/>
      </w:r>
      <w:r>
        <w:rPr>
          <w:rFonts w:ascii="Times New Roman"/>
          <w:b w:val="false"/>
          <w:i w:val="false"/>
          <w:color w:val="000000"/>
          <w:sz w:val="28"/>
        </w:rPr>
        <w:t>
      2) 1 – үдеріс – электрондық мемлекеттік қызметті көрсету үшін ЖАО АЖ-не ЖАО қызметкері ЖСН және парольді енгізу үдерісі (авторизациялау үдерісі);</w:t>
      </w:r>
      <w:r>
        <w:br/>
      </w:r>
      <w:r>
        <w:rPr>
          <w:rFonts w:ascii="Times New Roman"/>
          <w:b w:val="false"/>
          <w:i w:val="false"/>
          <w:color w:val="000000"/>
          <w:sz w:val="28"/>
        </w:rPr>
        <w:t>
      3) 1– шарт – ЖАО АЖ-де тіркелген ЖАО қызметкері туралы деректердің дұрыстығын ЖСН және пароль арқылы тексеру;</w:t>
      </w:r>
      <w:r>
        <w:br/>
      </w:r>
      <w:r>
        <w:rPr>
          <w:rFonts w:ascii="Times New Roman"/>
          <w:b w:val="false"/>
          <w:i w:val="false"/>
          <w:color w:val="000000"/>
          <w:sz w:val="28"/>
        </w:rPr>
        <w:t>
      4) 2 – үдеріс – ЖАО қызметкерінің деректерінде бұзушылықтар болуына байланысты авторизациялаудан бас тарту туралы ЖАО АЖ-де хабарлама қалыптастыру;</w:t>
      </w:r>
      <w:r>
        <w:br/>
      </w:r>
      <w:r>
        <w:rPr>
          <w:rFonts w:ascii="Times New Roman"/>
          <w:b w:val="false"/>
          <w:i w:val="false"/>
          <w:color w:val="000000"/>
          <w:sz w:val="28"/>
        </w:rPr>
        <w:t>
      5) 3 – үдеріс – ЖАО қызметкерінің осы Регламентте көрсетілген қызметті таңдауы, қызметті көрсету және оның құрылымы мен форматтық талаптарын ескере отырып, нысанды толтыру үшін сұрау салу нысанын экранға шығару (деректерді енгізу, сканерленген құжаттарды бекіту);</w:t>
      </w:r>
      <w:r>
        <w:br/>
      </w:r>
      <w:r>
        <w:rPr>
          <w:rFonts w:ascii="Times New Roman"/>
          <w:b w:val="false"/>
          <w:i w:val="false"/>
          <w:color w:val="000000"/>
          <w:sz w:val="28"/>
        </w:rPr>
        <w:t>
      6) 4 – үдеріс – электрондық мемлекеттік қызмет көрсетуге сұрау салудың толтырылған нысанына (енгізілген мәліметтерді, сканерленген құжаттарды) ЖАО қызметкерінің ЭЦҚ арқылы қол қоюы;</w:t>
      </w:r>
      <w:r>
        <w:br/>
      </w:r>
      <w:r>
        <w:rPr>
          <w:rFonts w:ascii="Times New Roman"/>
          <w:b w:val="false"/>
          <w:i w:val="false"/>
          <w:color w:val="000000"/>
          <w:sz w:val="28"/>
        </w:rPr>
        <w:t>
      7) 2 – 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ЖАО АЖ-ң тіркеу куәлігінің жоқ екендігін тексеру;</w:t>
      </w:r>
      <w:r>
        <w:br/>
      </w:r>
      <w:r>
        <w:rPr>
          <w:rFonts w:ascii="Times New Roman"/>
          <w:b w:val="false"/>
          <w:i w:val="false"/>
          <w:color w:val="000000"/>
          <w:sz w:val="28"/>
        </w:rPr>
        <w:t>
      8) 5 – 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 үдеріс – ЖАО қызметкерінің электрондық мемлекеттік қызметтерді өңдеуі;</w:t>
      </w:r>
      <w:r>
        <w:br/>
      </w:r>
      <w:r>
        <w:rPr>
          <w:rFonts w:ascii="Times New Roman"/>
          <w:b w:val="false"/>
          <w:i w:val="false"/>
          <w:color w:val="000000"/>
          <w:sz w:val="28"/>
        </w:rPr>
        <w:t>
      10) 3 - шарт – тұтынушы құжаттарының сәйкестігін тексеру;</w:t>
      </w:r>
      <w:r>
        <w:br/>
      </w:r>
      <w:r>
        <w:rPr>
          <w:rFonts w:ascii="Times New Roman"/>
          <w:b w:val="false"/>
          <w:i w:val="false"/>
          <w:color w:val="000000"/>
          <w:sz w:val="28"/>
        </w:rPr>
        <w:t>
      11) 7 үдеріс – тұтынушы мәліметтерінің расталмауына байланысты сұралатын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12) 8 үдеріс – ЖАО қызметшілерімен электрондық мемлекеттік қызмет көрсету нәтижесін қалыптастыру (мектепке дейінгі балалар ұйымдарына жолдама немесе мектепке дейінгі жастағы балаларды (7 жас) тіркеу туралы хабарлама аралық құжаттама ретінде, өтініш берген сәтте МДБҰ-да орын болмаған жағдайда, не болмаса дәлелді жауабымен қызмет көрсетуден бас тарту). Электрондық құжат ЖАО қызметшісінің ЭЦҚ пайдаланумен қалыптасады. ЖАО қызметшілеріне қолма-қол беру немесе электрондық мемлекеттік қызмет көрсету нәтижесін тұтынушының электрондық поштасына жіберу.</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ХҚКО арқылы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1 – үдеріс – электрондық мемлекеттік қызметті көрсету үшін ХҚКО АЖ-ға ХҚКО-ның операторын авторизациялау үдерісі;</w:t>
      </w:r>
      <w:r>
        <w:br/>
      </w:r>
      <w:r>
        <w:rPr>
          <w:rFonts w:ascii="Times New Roman"/>
          <w:b w:val="false"/>
          <w:i w:val="false"/>
          <w:color w:val="000000"/>
          <w:sz w:val="28"/>
        </w:rPr>
        <w:t>
      2) 1 – шарт – ХҚКО АЖ-де тіркелген оператор туралы деректердің дұрыстығын ЖСН және пароль не ЭЦҚ арқылы тексеру;</w:t>
      </w:r>
      <w:r>
        <w:br/>
      </w:r>
      <w:r>
        <w:rPr>
          <w:rFonts w:ascii="Times New Roman"/>
          <w:b w:val="false"/>
          <w:i w:val="false"/>
          <w:color w:val="000000"/>
          <w:sz w:val="28"/>
        </w:rPr>
        <w:t>
      3) 2 – үдеріс – ХҚКО операторының деректерінде бұзушылықтар болуына байланысты авторизациялаудан бас тарту туралы ХҚКО АЖ-де хабарлама қалыптастыру;</w:t>
      </w:r>
      <w:r>
        <w:br/>
      </w:r>
      <w:r>
        <w:rPr>
          <w:rFonts w:ascii="Times New Roman"/>
          <w:b w:val="false"/>
          <w:i w:val="false"/>
          <w:color w:val="000000"/>
          <w:sz w:val="28"/>
        </w:rPr>
        <w:t>
      4) 3 – үдеріс – ХҚКО операторының осы Регламентте көрсетілген қызметті таңдауы, қызметті көрсету және оның құрылымы мен форматтық талаптарын ескере отырып, нысанды толтыру үшін сұрау салу нысанын экранға шығару (деректерді енгізу, сканерленген құжаттарды бекіту);</w:t>
      </w:r>
      <w:r>
        <w:br/>
      </w:r>
      <w:r>
        <w:rPr>
          <w:rFonts w:ascii="Times New Roman"/>
          <w:b w:val="false"/>
          <w:i w:val="false"/>
          <w:color w:val="000000"/>
          <w:sz w:val="28"/>
        </w:rPr>
        <w:t>
      5) 4 – үдеріс – электрондық мемлекеттік қызмет көрсетуге сұрау салудың толтырылған нысанына (енгізілген мәліметтерді, сканерленген құжаттарды) ХҚКО операторының ЭЦҚ арқылы қол қоюы;</w:t>
      </w:r>
      <w:r>
        <w:br/>
      </w:r>
      <w:r>
        <w:rPr>
          <w:rFonts w:ascii="Times New Roman"/>
          <w:b w:val="false"/>
          <w:i w:val="false"/>
          <w:color w:val="000000"/>
          <w:sz w:val="28"/>
        </w:rPr>
        <w:t>
      6) 2 – 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ХҚКО АЖ-ң тіркеу куәлігінің жоқ екендігін тексеру;</w:t>
      </w:r>
      <w:r>
        <w:br/>
      </w:r>
      <w:r>
        <w:rPr>
          <w:rFonts w:ascii="Times New Roman"/>
          <w:b w:val="false"/>
          <w:i w:val="false"/>
          <w:color w:val="000000"/>
          <w:sz w:val="28"/>
        </w:rPr>
        <w:t>
      7) 5 – үдеріс – оператордың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 – үдеріс – ХҚКО операторының ЭЦҚ-мен қол қойған электрондық құжатты (тұтынушының сұрауы) ЭҮШ/ЭҮӨШ арқылы ЖАО АЖ-не жіберу және ЖАО қызметкерінің электрондық мемлекеттік қызметтерді өңдеуі;</w:t>
      </w:r>
      <w:r>
        <w:br/>
      </w:r>
      <w:r>
        <w:rPr>
          <w:rFonts w:ascii="Times New Roman"/>
          <w:b w:val="false"/>
          <w:i w:val="false"/>
          <w:color w:val="000000"/>
          <w:sz w:val="28"/>
        </w:rPr>
        <w:t xml:space="preserve">
      9) 7 – үдеріс ЖАО қызметкерінің электрондық мемлекеттік қызметті </w:t>
      </w:r>
      <w:r>
        <w:rPr>
          <w:rFonts w:ascii="Times New Roman"/>
          <w:b/>
          <w:i w:val="false"/>
          <w:color w:val="000000"/>
          <w:sz w:val="28"/>
        </w:rPr>
        <w:t>(</w:t>
      </w:r>
      <w:r>
        <w:rPr>
          <w:rFonts w:ascii="Times New Roman"/>
          <w:b w:val="false"/>
          <w:i w:val="false"/>
          <w:color w:val="000000"/>
          <w:sz w:val="28"/>
        </w:rPr>
        <w:t>мектепке дейінгі балалар ұйымына жіберу немесе өтініш беру кезінде МДБҰ</w:t>
      </w:r>
      <w:r>
        <w:rPr>
          <w:rFonts w:ascii="Times New Roman"/>
          <w:b/>
          <w:i w:val="false"/>
          <w:color w:val="000000"/>
          <w:sz w:val="28"/>
        </w:rPr>
        <w:t>-</w:t>
      </w:r>
      <w:r>
        <w:rPr>
          <w:rFonts w:ascii="Times New Roman"/>
          <w:b w:val="false"/>
          <w:i w:val="false"/>
          <w:color w:val="000000"/>
          <w:sz w:val="28"/>
        </w:rPr>
        <w:t>да орын болмаған жағдайда, аралық құжат ретінде немесе қызметті көрсетуден бас тарту туралы дәлелді жауап ретінде мектеп жасына дейінгі (7 жасқа дейінгі) балаларды тіркеу туралы хабарлама) қалыптастыру. Электрондық құжат ЖАО қызметкерінің ЭЦҚ пайдалану арқылы қалыптастырылады және ХҚКО АЖ-не жіберіледі.</w:t>
      </w:r>
      <w:r>
        <w:br/>
      </w:r>
      <w:r>
        <w:rPr>
          <w:rFonts w:ascii="Times New Roman"/>
          <w:b w:val="false"/>
          <w:i w:val="false"/>
          <w:color w:val="000000"/>
          <w:sz w:val="28"/>
        </w:rPr>
        <w:t>
      10) 8 – үдеріс – ХҚКО қызметкерінің шығыс құжатты тұтынушыға қолма-қол немесе электрондық поштасына жіберу арқылы беруі.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ЭҮП арқылы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ЖСН және парольдің көмегімен ЭҮП-ға тіркеуді жүзеге асырады. (ЭҮП-ға тіркелмеген тұтынушылар үшін жүзеге асырылады).</w:t>
      </w:r>
      <w:r>
        <w:br/>
      </w:r>
      <w:r>
        <w:rPr>
          <w:rFonts w:ascii="Times New Roman"/>
          <w:b w:val="false"/>
          <w:i w:val="false"/>
          <w:color w:val="000000"/>
          <w:sz w:val="28"/>
        </w:rPr>
        <w:t>
      2) 1 - үдеріс –электрондық мемлекеттік қызметті алу үшін ЭҮП-на тұтынушының ЖСН және парольді енгізу үдерісі (авторизациялау үдерісі);</w:t>
      </w:r>
      <w:r>
        <w:br/>
      </w:r>
      <w:r>
        <w:rPr>
          <w:rFonts w:ascii="Times New Roman"/>
          <w:b w:val="false"/>
          <w:i w:val="false"/>
          <w:color w:val="000000"/>
          <w:sz w:val="28"/>
        </w:rPr>
        <w:t>
      3) 1 – шарт – ЭҮП-да тіркелген тұтынушы туралы деректердің дұрыстығын ЖСН және пароль арқылы тексеру;</w:t>
      </w:r>
      <w:r>
        <w:br/>
      </w:r>
      <w:r>
        <w:rPr>
          <w:rFonts w:ascii="Times New Roman"/>
          <w:b w:val="false"/>
          <w:i w:val="false"/>
          <w:color w:val="000000"/>
          <w:sz w:val="28"/>
        </w:rPr>
        <w:t>
      4) 2 – үдеріс – тұтынушының деректерінде бұзушылықтар болуына байланысты авторизациялаудан бас тарту туралы ЭҮП-да хабарлама қалыптастыру;</w:t>
      </w:r>
      <w:r>
        <w:br/>
      </w:r>
      <w:r>
        <w:rPr>
          <w:rFonts w:ascii="Times New Roman"/>
          <w:b w:val="false"/>
          <w:i w:val="false"/>
          <w:color w:val="000000"/>
          <w:sz w:val="28"/>
        </w:rPr>
        <w:t>
      5) 3 – үдеріс – тұтынушының осы Регламентте көрсетілген қызметті таңдауы, қызметті көрсету және оның құрылымы мен форматтық талаптарын ескере отырып, нысанды толтыру үшін сұрау салу нысанын экранға шығару (деректерді енгізу, сканерленген құжаттарды бекіту);</w:t>
      </w:r>
      <w:r>
        <w:br/>
      </w:r>
      <w:r>
        <w:rPr>
          <w:rFonts w:ascii="Times New Roman"/>
          <w:b w:val="false"/>
          <w:i w:val="false"/>
          <w:color w:val="000000"/>
          <w:sz w:val="28"/>
        </w:rPr>
        <w:t>
      6) 4 – үдеріс – электрондық мемлекеттік қызмет көрсетуге сұрау салудың толтырылған нысанына (енгізілген мәліметтерді, сканерленген құжаттарды) тұтынушының ЭЦҚ арқылы қол қоюы;</w:t>
      </w:r>
      <w:r>
        <w:br/>
      </w:r>
      <w:r>
        <w:rPr>
          <w:rFonts w:ascii="Times New Roman"/>
          <w:b w:val="false"/>
          <w:i w:val="false"/>
          <w:color w:val="000000"/>
          <w:sz w:val="28"/>
        </w:rPr>
        <w:t>
      7) 2 – шарт – сәйкестендіру мәліметтерінің сәйкестігін (сұрау салудағы ЖСН-мен ЭЦҚ-ның тіркеу куәлігінде көрсетілген ЖСН-ның арасындағы), ЭЦҚ-ң тіркеу куәлігінің қолданылу мерзімін және ЭҮП-ның қайтарылған (жойылған) тізімінде болмауын тексеру;</w:t>
      </w:r>
      <w:r>
        <w:br/>
      </w:r>
      <w:r>
        <w:rPr>
          <w:rFonts w:ascii="Times New Roman"/>
          <w:b w:val="false"/>
          <w:i w:val="false"/>
          <w:color w:val="000000"/>
          <w:sz w:val="28"/>
        </w:rPr>
        <w:t>
      8) 5 – үдеріс – ЭЦҚ тұтынушының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 үдеріс – тұтынушының қол қойылған электрондық құжаттарды (тұтынушының сұрауы) ЭҮШ/ЭҮӨШ арқылы ЖАО АЖ-не жіберу және ЖАО қызметкерінің электрондық мемлекеттік қызметтерді өңдеуі;</w:t>
      </w:r>
      <w:r>
        <w:br/>
      </w:r>
      <w:r>
        <w:rPr>
          <w:rFonts w:ascii="Times New Roman"/>
          <w:b w:val="false"/>
          <w:i w:val="false"/>
          <w:color w:val="000000"/>
          <w:sz w:val="28"/>
        </w:rPr>
        <w:t xml:space="preserve">
      10) 7 – үдеріс ЖАО қызметкерінің электрондық мемлекеттік қызметті </w:t>
      </w:r>
      <w:r>
        <w:rPr>
          <w:rFonts w:ascii="Times New Roman"/>
          <w:b/>
          <w:i w:val="false"/>
          <w:color w:val="000000"/>
          <w:sz w:val="28"/>
        </w:rPr>
        <w:t>(</w:t>
      </w:r>
      <w:r>
        <w:rPr>
          <w:rFonts w:ascii="Times New Roman"/>
          <w:b w:val="false"/>
          <w:i w:val="false"/>
          <w:color w:val="000000"/>
          <w:sz w:val="28"/>
        </w:rPr>
        <w:t>мектепке дейінгі балалар ұйымына жіберу немесе өтініш беру кезінде МДБҰ</w:t>
      </w:r>
      <w:r>
        <w:rPr>
          <w:rFonts w:ascii="Times New Roman"/>
          <w:b/>
          <w:i w:val="false"/>
          <w:color w:val="000000"/>
          <w:sz w:val="28"/>
        </w:rPr>
        <w:t>-</w:t>
      </w:r>
      <w:r>
        <w:rPr>
          <w:rFonts w:ascii="Times New Roman"/>
          <w:b w:val="false"/>
          <w:i w:val="false"/>
          <w:color w:val="000000"/>
          <w:sz w:val="28"/>
        </w:rPr>
        <w:t>да орын болмаған жағдайда, аралық құжат ретінде немесе қызметті көрсетуден бас тарту туралы дәлелді жауап ретінде мектеп жасына дейінгі (7 жасқа дейінгі) балаларды тіркеу туралы хабарлама) қалыптастыру. Электрондық құжат ЖАО қызметкерінің ЭЦҚ пайдалану арқылы қалыптастырылады және ЭҮП-дағы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тұтынушығы мемлекеттік және орыс тілінде ұсынылатын электрондық мемлекеттік қызметке сұрау салуды толтырудың экрандық үлгісі келтірілген.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сұраудың орындалу дәрежесін тұтынушының тексеру әдісі: «электрондық үкімет» порталының «Қызметтерді алу тарихы» бөлімінде, сонымен қатар ЖАО немесе ХҚКО-на өтініш жасау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жөніндегі қажетті ақпарат пен кеңесті ЭҮП-ның саll-орталығының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мынадай құжаттарды тапсыруы қажет:</w:t>
      </w:r>
      <w:r>
        <w:br/>
      </w:r>
      <w:r>
        <w:rPr>
          <w:rFonts w:ascii="Times New Roman"/>
          <w:b w:val="false"/>
          <w:i w:val="false"/>
          <w:color w:val="000000"/>
          <w:sz w:val="28"/>
        </w:rPr>
        <w:t>
      1) ата-анасының (анасының немесе әкесiнiң) бiрiнiң немесе заңды өкiлдерiнiң жеке басын куәландыратын құжат;</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жеңiлдiктi растайтын құжат (ол болған жағдайда мектепке дейiнгi балалар ұйымына жолдаманы бiрiншi кезекте алуға);</w:t>
      </w:r>
      <w:r>
        <w:br/>
      </w:r>
      <w:r>
        <w:rPr>
          <w:rFonts w:ascii="Times New Roman"/>
          <w:b w:val="false"/>
          <w:i w:val="false"/>
          <w:color w:val="000000"/>
          <w:sz w:val="28"/>
        </w:rPr>
        <w:t>
      4) психологиялық - медициналық - педагогикалық комиссияның қорытындысы (мүмкiндiктерi шектеулi балаларға арналған мектепке дейiнгi түзету ұйымдары мен топтарына қабылдаған жағдайда);</w:t>
      </w:r>
      <w:r>
        <w:br/>
      </w:r>
      <w:r>
        <w:rPr>
          <w:rFonts w:ascii="Times New Roman"/>
          <w:b w:val="false"/>
          <w:i w:val="false"/>
          <w:color w:val="000000"/>
          <w:sz w:val="28"/>
        </w:rPr>
        <w:t>
      5) туберкулез инфекциясы ерте бiлiнген, туберкулездiң азаю және бәсеңдеу түрiмен, жиi және ұзақ ауыратын балаларға арналған мектепке дейiнгi санаториялық түзету ұйымдарына қабылдағанда аумақтық емдеу-профилактикалық ұйымдарының қорытындысы.</w:t>
      </w:r>
    </w:p>
    <w:bookmarkEnd w:id="5"/>
    <w:bookmarkStart w:name="z19" w:id="6"/>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6"/>
    <w:bookmarkStart w:name="z20" w:id="7"/>
    <w:p>
      <w:pPr>
        <w:spacing w:after="0"/>
        <w:ind w:left="0"/>
        <w:jc w:val="both"/>
      </w:pPr>
      <w:r>
        <w:rPr>
          <w:rFonts w:ascii="Times New Roman"/>
          <w:b w:val="false"/>
          <w:i w:val="false"/>
          <w:color w:val="000000"/>
          <w:sz w:val="28"/>
        </w:rPr>
        <w:t>
      13. Электрондық мемлекеттік қызмет көрсету үдерісіне қатысатын, құрылымдық - қызмет бірлік тізбесі:</w:t>
      </w:r>
      <w:r>
        <w:br/>
      </w:r>
      <w:r>
        <w:rPr>
          <w:rFonts w:ascii="Times New Roman"/>
          <w:b w:val="false"/>
          <w:i w:val="false"/>
          <w:color w:val="000000"/>
          <w:sz w:val="28"/>
        </w:rPr>
        <w:t>
      1) ЖАО</w:t>
      </w:r>
      <w:r>
        <w:br/>
      </w:r>
      <w:r>
        <w:rPr>
          <w:rFonts w:ascii="Times New Roman"/>
          <w:b w:val="false"/>
          <w:i w:val="false"/>
          <w:color w:val="000000"/>
          <w:sz w:val="28"/>
        </w:rPr>
        <w:t>
      2) ХҚКО</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әрбір іс-қимылдың орындалу мерзімі көрсетіле отырып, іс-қимылдар (рәсімдер, функциялар, операциялар) кезектілігінің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тұтынушыларға электрондық мемлекеттік қызмет көрсетудің нәтижесі сапа және қолжетімділік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хабарламалардың нысандарын қоса алғанда, электрондық мемлекеттік қызметті көрсету нәтижесі (шығыс құжаты) соған сәйкес ұсынылуы тиіс нысандар, бланкілердің үлгілері көрсетілген.</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 үдерісінде тұтынушылармен көрсетілетін талаптар:</w:t>
      </w:r>
      <w:r>
        <w:br/>
      </w:r>
      <w:r>
        <w:rPr>
          <w:rFonts w:ascii="Times New Roman"/>
          <w:b w:val="false"/>
          <w:i w:val="false"/>
          <w:color w:val="000000"/>
          <w:sz w:val="28"/>
        </w:rPr>
        <w:t>
      1) адамның конституциялық құқығы мен еркіндігін сақтау;</w:t>
      </w:r>
      <w:r>
        <w:br/>
      </w:r>
      <w:r>
        <w:rPr>
          <w:rFonts w:ascii="Times New Roman"/>
          <w:b w:val="false"/>
          <w:i w:val="false"/>
          <w:color w:val="000000"/>
          <w:sz w:val="28"/>
        </w:rPr>
        <w:t>
      2) қызметтік міндетін атқаруда заңдылықты сақтау;</w:t>
      </w:r>
      <w:r>
        <w:br/>
      </w:r>
      <w:r>
        <w:rPr>
          <w:rFonts w:ascii="Times New Roman"/>
          <w:b w:val="false"/>
          <w:i w:val="false"/>
          <w:color w:val="000000"/>
          <w:sz w:val="28"/>
        </w:rPr>
        <w:t>
      3) кәсіби этика және мәдениеттілікті сақтау;</w:t>
      </w:r>
      <w:r>
        <w:br/>
      </w:r>
      <w:r>
        <w:rPr>
          <w:rFonts w:ascii="Times New Roman"/>
          <w:b w:val="false"/>
          <w:i w:val="false"/>
          <w:color w:val="000000"/>
          <w:sz w:val="28"/>
        </w:rPr>
        <w:t>
      4) толық және жеткілікті ақпаратты беру;</w:t>
      </w:r>
      <w:r>
        <w:br/>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қызметтерді көрсетудің техникалық шарттары: электрондық мемлекеттік қызметке қол жеткізудің және оны көрсетуді қолдайтын барлық құрылғылары (компьютер, Интернет, қоғамдық қолжетімділік пункті, ХҚКО, мемлекеттік мекеме).</w:t>
      </w:r>
    </w:p>
    <w:bookmarkEnd w:id="7"/>
    <w:bookmarkStart w:name="z26" w:id="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 қосымша</w:t>
      </w:r>
    </w:p>
    <w:bookmarkEnd w:id="8"/>
    <w:p>
      <w:pPr>
        <w:spacing w:after="0"/>
        <w:ind w:left="0"/>
        <w:jc w:val="both"/>
      </w:pPr>
      <w:r>
        <w:drawing>
          <wp:inline distT="0" distB="0" distL="0" distR="0">
            <wp:extent cx="107569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56900" cy="6731000"/>
                    </a:xfrm>
                    <a:prstGeom prst="rect">
                      <a:avLst/>
                    </a:prstGeom>
                  </pic:spPr>
                </pic:pic>
              </a:graphicData>
            </a:graphic>
          </wp:inline>
        </w:drawing>
      </w:r>
    </w:p>
    <w:p>
      <w:pPr>
        <w:spacing w:after="0"/>
        <w:ind w:left="0"/>
        <w:jc w:val="both"/>
      </w:pPr>
      <w:r>
        <w:rPr>
          <w:rFonts w:ascii="Times New Roman"/>
          <w:b w:val="false"/>
          <w:i w:val="false"/>
          <w:color w:val="000000"/>
          <w:sz w:val="28"/>
        </w:rPr>
        <w:t>ЖАО АЖ арқылы «ішінара автоматтандырылған»</w:t>
      </w:r>
      <w:r>
        <w:br/>
      </w:r>
      <w:r>
        <w:rPr>
          <w:rFonts w:ascii="Times New Roman"/>
          <w:b w:val="false"/>
          <w:i w:val="false"/>
          <w:color w:val="000000"/>
          <w:sz w:val="28"/>
        </w:rPr>
        <w:t>
электрондық мемлекеттік қызмет кезіндегі функционалдық</w:t>
      </w:r>
      <w:r>
        <w:br/>
      </w:r>
      <w:r>
        <w:rPr>
          <w:rFonts w:ascii="Times New Roman"/>
          <w:b w:val="false"/>
          <w:i w:val="false"/>
          <w:color w:val="000000"/>
          <w:sz w:val="28"/>
        </w:rPr>
        <w:t>
өзара әрекеттесу диаграммасы</w:t>
      </w:r>
    </w:p>
    <w:bookmarkStart w:name="z27" w:id="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 қосымша</w:t>
      </w:r>
    </w:p>
    <w:bookmarkEnd w:id="9"/>
    <w:p>
      <w:pPr>
        <w:spacing w:after="0"/>
        <w:ind w:left="0"/>
        <w:jc w:val="both"/>
      </w:pPr>
      <w:r>
        <w:drawing>
          <wp:inline distT="0" distB="0" distL="0" distR="0">
            <wp:extent cx="116459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45900" cy="6743700"/>
                    </a:xfrm>
                    <a:prstGeom prst="rect">
                      <a:avLst/>
                    </a:prstGeom>
                  </pic:spPr>
                </pic:pic>
              </a:graphicData>
            </a:graphic>
          </wp:inline>
        </w:drawing>
      </w:r>
    </w:p>
    <w:p>
      <w:pPr>
        <w:spacing w:after="0"/>
        <w:ind w:left="0"/>
        <w:jc w:val="both"/>
      </w:pPr>
      <w:r>
        <w:rPr>
          <w:rFonts w:ascii="Times New Roman"/>
          <w:b w:val="false"/>
          <w:i w:val="false"/>
          <w:color w:val="000000"/>
          <w:sz w:val="28"/>
        </w:rPr>
        <w:t>ХҚКО АЖ арқылы «ішінара автоматтандырылған»</w:t>
      </w:r>
      <w:r>
        <w:br/>
      </w:r>
      <w:r>
        <w:rPr>
          <w:rFonts w:ascii="Times New Roman"/>
          <w:b w:val="false"/>
          <w:i w:val="false"/>
          <w:color w:val="000000"/>
          <w:sz w:val="28"/>
        </w:rPr>
        <w:t>
электрондық мемлекеттік қызмет кезіндегі функционалдық</w:t>
      </w:r>
      <w:r>
        <w:br/>
      </w:r>
      <w:r>
        <w:rPr>
          <w:rFonts w:ascii="Times New Roman"/>
          <w:b w:val="false"/>
          <w:i w:val="false"/>
          <w:color w:val="000000"/>
          <w:sz w:val="28"/>
        </w:rPr>
        <w:t>
өзара әрекеттесу диаграммасы</w:t>
      </w:r>
    </w:p>
    <w:bookmarkStart w:name="z28"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 қосымша</w:t>
      </w:r>
    </w:p>
    <w:bookmarkEnd w:id="10"/>
    <w:p>
      <w:pPr>
        <w:spacing w:after="0"/>
        <w:ind w:left="0"/>
        <w:jc w:val="both"/>
      </w:pPr>
      <w:r>
        <w:drawing>
          <wp:inline distT="0" distB="0" distL="0" distR="0">
            <wp:extent cx="10604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04500" cy="66802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«ішінара автоматтандырылған» электрондық қызмет</w:t>
      </w:r>
      <w:r>
        <w:br/>
      </w:r>
      <w:r>
        <w:rPr>
          <w:rFonts w:ascii="Times New Roman"/>
          <w:b w:val="false"/>
          <w:i w:val="false"/>
          <w:color w:val="000000"/>
          <w:sz w:val="28"/>
        </w:rPr>
        <w:t>
кезіндегі функционалдық өзара әрекеттесу диаграммасы</w:t>
      </w:r>
    </w:p>
    <w:p>
      <w:pPr>
        <w:spacing w:after="0"/>
        <w:ind w:left="0"/>
        <w:jc w:val="both"/>
      </w:pPr>
      <w:r>
        <w:rPr>
          <w:rFonts w:ascii="Times New Roman"/>
          <w:b w:val="false"/>
          <w:i w:val="false"/>
          <w:color w:val="000000"/>
          <w:sz w:val="28"/>
        </w:rPr>
        <w:t>      </w:t>
      </w:r>
      <w:r>
        <w:rPr>
          <w:rFonts w:ascii="Times New Roman"/>
          <w:b/>
          <w:i w:val="false"/>
          <w:color w:val="000000"/>
          <w:sz w:val="28"/>
        </w:rPr>
        <w:t>Кесте. Шартты белгілер</w:t>
      </w:r>
    </w:p>
    <w:p>
      <w:pPr>
        <w:spacing w:after="0"/>
        <w:ind w:left="0"/>
        <w:jc w:val="both"/>
      </w:pPr>
      <w:r>
        <w:drawing>
          <wp:inline distT="0" distB="0" distL="0" distR="0">
            <wp:extent cx="71120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6362700"/>
                    </a:xfrm>
                    <a:prstGeom prst="rect">
                      <a:avLst/>
                    </a:prstGeom>
                  </pic:spPr>
                </pic:pic>
              </a:graphicData>
            </a:graphic>
          </wp:inline>
        </w:drawing>
      </w:r>
    </w:p>
    <w:bookmarkStart w:name="z29" w:id="11"/>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 қосымша</w:t>
      </w:r>
    </w:p>
    <w:bookmarkEnd w:id="11"/>
    <w:p>
      <w:pPr>
        <w:spacing w:after="0"/>
        <w:ind w:left="0"/>
        <w:jc w:val="left"/>
      </w:pPr>
      <w:r>
        <w:rPr>
          <w:rFonts w:ascii="Times New Roman"/>
          <w:b/>
          <w:i w:val="false"/>
          <w:color w:val="000000"/>
        </w:rPr>
        <w:t xml:space="preserve"> Электрондық мемлекеттік қызметке сұрау салуды</w:t>
      </w:r>
      <w:r>
        <w:br/>
      </w:r>
      <w:r>
        <w:rPr>
          <w:rFonts w:ascii="Times New Roman"/>
          <w:b/>
          <w:i w:val="false"/>
          <w:color w:val="000000"/>
        </w:rPr>
        <w:t>
толтырудың экрандық үлгісі</w:t>
      </w:r>
    </w:p>
    <w:p>
      <w:pPr>
        <w:spacing w:after="0"/>
        <w:ind w:left="0"/>
        <w:jc w:val="both"/>
      </w:pPr>
      <w:r>
        <w:drawing>
          <wp:inline distT="0" distB="0" distL="0" distR="0">
            <wp:extent cx="75184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8039100"/>
                    </a:xfrm>
                    <a:prstGeom prst="rect">
                      <a:avLst/>
                    </a:prstGeom>
                  </pic:spPr>
                </pic:pic>
              </a:graphicData>
            </a:graphic>
          </wp:inline>
        </w:drawing>
      </w:r>
    </w:p>
    <w:bookmarkStart w:name="z30" w:id="12"/>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 қосымша</w:t>
      </w:r>
    </w:p>
    <w:bookmarkEnd w:id="12"/>
    <w:p>
      <w:pPr>
        <w:spacing w:after="0"/>
        <w:ind w:left="0"/>
        <w:jc w:val="both"/>
      </w:pPr>
      <w:r>
        <w:rPr>
          <w:rFonts w:ascii="Times New Roman"/>
          <w:b w:val="false"/>
          <w:i w:val="false"/>
          <w:color w:val="000000"/>
          <w:sz w:val="28"/>
        </w:rPr>
        <w:t>1 кесте. ЖАО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410"/>
        <w:gridCol w:w="2646"/>
        <w:gridCol w:w="2389"/>
        <w:gridCol w:w="2432"/>
        <w:gridCol w:w="2626"/>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(жұмыс барысының, ағынының) әрекеті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(үдерістің, рәсім</w:t>
            </w:r>
            <w:r>
              <w:br/>
            </w:r>
            <w:r>
              <w:rPr>
                <w:rFonts w:ascii="Times New Roman"/>
                <w:b w:val="false"/>
                <w:i w:val="false"/>
                <w:color w:val="000000"/>
                <w:sz w:val="20"/>
              </w:rPr>
              <w:t>
</w:t>
            </w:r>
            <w:r>
              <w:rPr>
                <w:rFonts w:ascii="Times New Roman"/>
                <w:b/>
                <w:i w:val="false"/>
                <w:color w:val="000000"/>
                <w:sz w:val="20"/>
              </w:rPr>
              <w:t>деудің,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w:t>
            </w:r>
            <w:r>
              <w:br/>
            </w:r>
            <w:r>
              <w:rPr>
                <w:rFonts w:ascii="Times New Roman"/>
                <w:b w:val="false"/>
                <w:i w:val="false"/>
                <w:color w:val="000000"/>
                <w:sz w:val="20"/>
              </w:rPr>
              <w:t>
</w:t>
            </w:r>
            <w:r>
              <w:rPr>
                <w:rFonts w:ascii="Times New Roman"/>
                <w:b/>
                <w:i w:val="false"/>
                <w:color w:val="000000"/>
                <w:sz w:val="20"/>
              </w:rPr>
              <w:t>тамасы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құжаттарының және өтінішінің түпнұсқасын тексеру, мәліметтерді ЖАО АЖ-ға енгізу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ЖАО қызметкерін авторизациялау және электрондық мемлекеттік қызметтерді көрсетуге сұраудың нысандарын толтыру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және ХҚКО АЖ-нен сұраудың мәртебесін өзгерту туралы ескертуді бағыттау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көрсетумен ескертуді қалыптастыру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құжаттарды және өтінішті қабылдау.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Түскендер мәртебесін бейнелеу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466"/>
        <w:gridCol w:w="2257"/>
        <w:gridCol w:w="2068"/>
        <w:gridCol w:w="2866"/>
        <w:gridCol w:w="2866"/>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(жұмыс барысының, ағынының) әрекеті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МДБҰ-на жіберу үшін балаларды кезекке қою  туралы шешім қабылдау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 сұраудың мәртебесін өзгерту туралы ескертуді бағыттау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бейнелеу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қалыптастыру немесе негізделген бас тарту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мәртебесін бейнелеу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кем емес.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466"/>
        <w:gridCol w:w="2257"/>
        <w:gridCol w:w="2068"/>
        <w:gridCol w:w="2866"/>
        <w:gridCol w:w="2866"/>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(жұмыс барысының, ағынының) әрекеті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жасау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 сұраудың мәртебесін өзгерту туралы ескертуді бағыттау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қызметтің аяқталуы туралы ескертуді бейнелеу.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қызметтер</w:t>
            </w:r>
            <w:r>
              <w:br/>
            </w:r>
            <w:r>
              <w:rPr>
                <w:rFonts w:ascii="Times New Roman"/>
                <w:b w:val="false"/>
                <w:i w:val="false"/>
                <w:color w:val="000000"/>
                <w:sz w:val="20"/>
              </w:rPr>
              <w:t>
дің нәтижесін тұтынушыға қолма – қол немесе электрон</w:t>
            </w:r>
            <w:r>
              <w:br/>
            </w:r>
            <w:r>
              <w:rPr>
                <w:rFonts w:ascii="Times New Roman"/>
                <w:b w:val="false"/>
                <w:i w:val="false"/>
                <w:color w:val="000000"/>
                <w:sz w:val="20"/>
              </w:rPr>
              <w:t>
дық поштасы арқылы жіберуі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w:t>
            </w:r>
            <w:r>
              <w:br/>
            </w:r>
            <w:r>
              <w:rPr>
                <w:rFonts w:ascii="Times New Roman"/>
                <w:b w:val="false"/>
                <w:i w:val="false"/>
                <w:color w:val="000000"/>
                <w:sz w:val="20"/>
              </w:rPr>
              <w:t>
рінің ЭЦҚ –мен қол қойған шығыс құжаты. ХҚКО АЖ-де мәртебе</w:t>
            </w:r>
            <w:r>
              <w:br/>
            </w:r>
            <w:r>
              <w:rPr>
                <w:rFonts w:ascii="Times New Roman"/>
                <w:b w:val="false"/>
                <w:i w:val="false"/>
                <w:color w:val="000000"/>
                <w:sz w:val="20"/>
              </w:rPr>
              <w:t>
нің  өзгеруі туралы ескертуді жіберу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беру және орындалудың аяқталу мәртебесін бейнелеу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кем емес.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47"/>
        <w:gridCol w:w="2071"/>
        <w:gridCol w:w="1832"/>
        <w:gridCol w:w="1963"/>
        <w:gridCol w:w="2006"/>
        <w:gridCol w:w="207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(жұмыс барысының, ағынының) әрекеті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құжаттарының және өтініші</w:t>
            </w:r>
            <w:r>
              <w:br/>
            </w:r>
            <w:r>
              <w:rPr>
                <w:rFonts w:ascii="Times New Roman"/>
                <w:b w:val="false"/>
                <w:i w:val="false"/>
                <w:color w:val="000000"/>
                <w:sz w:val="20"/>
              </w:rPr>
              <w:t>
нің түпнұс</w:t>
            </w:r>
            <w:r>
              <w:br/>
            </w:r>
            <w:r>
              <w:rPr>
                <w:rFonts w:ascii="Times New Roman"/>
                <w:b w:val="false"/>
                <w:i w:val="false"/>
                <w:color w:val="000000"/>
                <w:sz w:val="20"/>
              </w:rPr>
              <w:t>
қасын тексеру, мәлімет</w:t>
            </w:r>
            <w:r>
              <w:br/>
            </w:r>
            <w:r>
              <w:rPr>
                <w:rFonts w:ascii="Times New Roman"/>
                <w:b w:val="false"/>
                <w:i w:val="false"/>
                <w:color w:val="000000"/>
                <w:sz w:val="20"/>
              </w:rPr>
              <w:t xml:space="preserve">
терді ХҚКО АЖ-ға енгізу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w:t>
            </w:r>
            <w:r>
              <w:br/>
            </w:r>
            <w:r>
              <w:rPr>
                <w:rFonts w:ascii="Times New Roman"/>
                <w:b w:val="false"/>
                <w:i w:val="false"/>
                <w:color w:val="000000"/>
                <w:sz w:val="20"/>
              </w:rPr>
              <w:t>
керін автори</w:t>
            </w:r>
            <w:r>
              <w:br/>
            </w:r>
            <w:r>
              <w:rPr>
                <w:rFonts w:ascii="Times New Roman"/>
                <w:b w:val="false"/>
                <w:i w:val="false"/>
                <w:color w:val="000000"/>
                <w:sz w:val="20"/>
              </w:rPr>
              <w:t>
зациялау және электрондық мемлекеттік қызмет</w:t>
            </w:r>
            <w:r>
              <w:br/>
            </w:r>
            <w:r>
              <w:rPr>
                <w:rFonts w:ascii="Times New Roman"/>
                <w:b w:val="false"/>
                <w:i w:val="false"/>
                <w:color w:val="000000"/>
                <w:sz w:val="20"/>
              </w:rPr>
              <w:t>
терді көрсету</w:t>
            </w:r>
            <w:r>
              <w:br/>
            </w:r>
            <w:r>
              <w:rPr>
                <w:rFonts w:ascii="Times New Roman"/>
                <w:b w:val="false"/>
                <w:i w:val="false"/>
                <w:color w:val="000000"/>
                <w:sz w:val="20"/>
              </w:rPr>
              <w:t>
ге сұраудың нысанда</w:t>
            </w:r>
            <w:r>
              <w:br/>
            </w:r>
            <w:r>
              <w:rPr>
                <w:rFonts w:ascii="Times New Roman"/>
                <w:b w:val="false"/>
                <w:i w:val="false"/>
                <w:color w:val="000000"/>
                <w:sz w:val="20"/>
              </w:rPr>
              <w:t>
рын толтыру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АЖ-дан ЖАО АЖ-ға сұрауды бағыттау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тексеру, өтінішті орындауға қабылдау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w:t>
            </w:r>
            <w:r>
              <w:br/>
            </w:r>
            <w:r>
              <w:rPr>
                <w:rFonts w:ascii="Times New Roman"/>
                <w:b w:val="false"/>
                <w:i w:val="false"/>
                <w:color w:val="000000"/>
                <w:sz w:val="20"/>
              </w:rPr>
              <w:t>
</w:t>
            </w:r>
            <w:r>
              <w:rPr>
                <w:rFonts w:ascii="Times New Roman"/>
                <w:b/>
                <w:i w:val="false"/>
                <w:color w:val="000000"/>
                <w:sz w:val="20"/>
              </w:rPr>
              <w:t>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w:t>
            </w:r>
            <w:r>
              <w:br/>
            </w:r>
            <w:r>
              <w:rPr>
                <w:rFonts w:ascii="Times New Roman"/>
                <w:b w:val="false"/>
                <w:i w:val="false"/>
                <w:color w:val="000000"/>
                <w:sz w:val="20"/>
              </w:rPr>
              <w:t>
ды және өтінішті қабылдау.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ХҚКО-нан ЖАО АЖ-ға келіп түскендер мәртебе</w:t>
            </w:r>
            <w:r>
              <w:br/>
            </w:r>
            <w:r>
              <w:rPr>
                <w:rFonts w:ascii="Times New Roman"/>
                <w:b w:val="false"/>
                <w:i w:val="false"/>
                <w:color w:val="000000"/>
                <w:sz w:val="20"/>
              </w:rPr>
              <w:t>
сінде өтінішті бейнелеу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орындауға қабылдау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87"/>
        <w:gridCol w:w="2022"/>
        <w:gridCol w:w="1663"/>
        <w:gridCol w:w="2424"/>
        <w:gridCol w:w="2170"/>
        <w:gridCol w:w="174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(жұмыс барысының, ағынының) әрекеті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МДБҰ-на жіберу үшін балаларды кезекке қою  туралы шешім қабылдау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 сұраудың мәртебесін өзгерту туралы ескертуді бағыттау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w:t>
            </w:r>
            <w:r>
              <w:br/>
            </w:r>
            <w:r>
              <w:rPr>
                <w:rFonts w:ascii="Times New Roman"/>
                <w:b w:val="false"/>
                <w:i w:val="false"/>
                <w:color w:val="000000"/>
                <w:sz w:val="20"/>
              </w:rPr>
              <w:t>
сін бейнелеу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қалыптас</w:t>
            </w:r>
            <w:r>
              <w:br/>
            </w:r>
            <w:r>
              <w:rPr>
                <w:rFonts w:ascii="Times New Roman"/>
                <w:b w:val="false"/>
                <w:i w:val="false"/>
                <w:color w:val="000000"/>
                <w:sz w:val="20"/>
              </w:rPr>
              <w:t>
тыру немесе негіздел</w:t>
            </w:r>
            <w:r>
              <w:br/>
            </w:r>
            <w:r>
              <w:rPr>
                <w:rFonts w:ascii="Times New Roman"/>
                <w:b w:val="false"/>
                <w:i w:val="false"/>
                <w:color w:val="000000"/>
                <w:sz w:val="20"/>
              </w:rPr>
              <w:t>
ген бас тарту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w:t>
            </w:r>
            <w:r>
              <w:br/>
            </w:r>
            <w:r>
              <w:rPr>
                <w:rFonts w:ascii="Times New Roman"/>
                <w:b w:val="false"/>
                <w:i w:val="false"/>
                <w:color w:val="000000"/>
                <w:sz w:val="20"/>
              </w:rPr>
              <w:t xml:space="preserve">
сін бейнелеу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(қабылдау күні және құжат</w:t>
            </w:r>
            <w:r>
              <w:br/>
            </w:r>
            <w:r>
              <w:rPr>
                <w:rFonts w:ascii="Times New Roman"/>
                <w:b w:val="false"/>
                <w:i w:val="false"/>
                <w:color w:val="000000"/>
                <w:sz w:val="20"/>
              </w:rPr>
              <w:t>
тарды беру күні мемлекет</w:t>
            </w:r>
            <w:r>
              <w:br/>
            </w:r>
            <w:r>
              <w:rPr>
                <w:rFonts w:ascii="Times New Roman"/>
                <w:b w:val="false"/>
                <w:i w:val="false"/>
                <w:color w:val="000000"/>
                <w:sz w:val="20"/>
              </w:rPr>
              <w:t>
тік қызмет</w:t>
            </w:r>
            <w:r>
              <w:br/>
            </w:r>
            <w:r>
              <w:rPr>
                <w:rFonts w:ascii="Times New Roman"/>
                <w:b w:val="false"/>
                <w:i w:val="false"/>
                <w:color w:val="000000"/>
                <w:sz w:val="20"/>
              </w:rPr>
              <w:t>
терді көрсету мерзіміне кірмейді)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87"/>
        <w:gridCol w:w="2022"/>
        <w:gridCol w:w="1663"/>
        <w:gridCol w:w="2424"/>
        <w:gridCol w:w="2170"/>
        <w:gridCol w:w="174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(жұмыс барысының, ағынының) әрекеті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жасау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ЭЦҚ шығыс құжа тына қол қоюы.</w:t>
            </w:r>
            <w:r>
              <w:br/>
            </w:r>
            <w:r>
              <w:rPr>
                <w:rFonts w:ascii="Times New Roman"/>
                <w:b w:val="false"/>
                <w:i w:val="false"/>
                <w:color w:val="000000"/>
                <w:sz w:val="20"/>
              </w:rPr>
              <w:t>
Қызмет</w:t>
            </w:r>
            <w:r>
              <w:br/>
            </w:r>
            <w:r>
              <w:rPr>
                <w:rFonts w:ascii="Times New Roman"/>
                <w:b w:val="false"/>
                <w:i w:val="false"/>
                <w:color w:val="000000"/>
                <w:sz w:val="20"/>
              </w:rPr>
              <w:t xml:space="preserve">
терді көрсету мәртебесін ХҚКО АЖ-де өзгерту туралы ескертуді қалыптастыру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 сұраудың мәртебесін өзгерту туралы ескертуді бағыттау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xml:space="preserve">
ген қызметтің аяқталуы туралы ескертуді бейнелеу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керінің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w:t>
            </w:r>
            <w:r>
              <w:br/>
            </w:r>
            <w:r>
              <w:rPr>
                <w:rFonts w:ascii="Times New Roman"/>
                <w:b w:val="false"/>
                <w:i w:val="false"/>
                <w:color w:val="000000"/>
                <w:sz w:val="20"/>
              </w:rPr>
              <w:t>
тердің нәтиже</w:t>
            </w:r>
            <w:r>
              <w:br/>
            </w:r>
            <w:r>
              <w:rPr>
                <w:rFonts w:ascii="Times New Roman"/>
                <w:b w:val="false"/>
                <w:i w:val="false"/>
                <w:color w:val="000000"/>
                <w:sz w:val="20"/>
              </w:rPr>
              <w:t>
сін тұтыну</w:t>
            </w:r>
            <w:r>
              <w:br/>
            </w:r>
            <w:r>
              <w:rPr>
                <w:rFonts w:ascii="Times New Roman"/>
                <w:b w:val="false"/>
                <w:i w:val="false"/>
                <w:color w:val="000000"/>
                <w:sz w:val="20"/>
              </w:rPr>
              <w:t>
шыға қолма – қол немесе элект</w:t>
            </w:r>
            <w:r>
              <w:br/>
            </w:r>
            <w:r>
              <w:rPr>
                <w:rFonts w:ascii="Times New Roman"/>
                <w:b w:val="false"/>
                <w:i w:val="false"/>
                <w:color w:val="000000"/>
                <w:sz w:val="20"/>
              </w:rPr>
              <w:t>
рондық поштасы арқылы жіберуі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ХҚКО–на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w:t>
            </w:r>
            <w:r>
              <w:br/>
            </w:r>
            <w:r>
              <w:rPr>
                <w:rFonts w:ascii="Times New Roman"/>
                <w:b w:val="false"/>
                <w:i w:val="false"/>
                <w:color w:val="000000"/>
                <w:sz w:val="20"/>
              </w:rPr>
              <w:t>
талуы туралы ХҚКО АЖ-ға ескертуді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дың аяқталу мәртебе</w:t>
            </w:r>
            <w:r>
              <w:br/>
            </w:r>
            <w:r>
              <w:rPr>
                <w:rFonts w:ascii="Times New Roman"/>
                <w:b w:val="false"/>
                <w:i w:val="false"/>
                <w:color w:val="000000"/>
                <w:sz w:val="20"/>
              </w:rPr>
              <w:t xml:space="preserve">
сін бейнелеу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нәтиже</w:t>
            </w:r>
            <w:r>
              <w:br/>
            </w:r>
            <w:r>
              <w:rPr>
                <w:rFonts w:ascii="Times New Roman"/>
                <w:b w:val="false"/>
                <w:i w:val="false"/>
                <w:color w:val="000000"/>
                <w:sz w:val="20"/>
              </w:rPr>
              <w:t>
сін беру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кем емес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87"/>
        <w:gridCol w:w="2022"/>
        <w:gridCol w:w="1663"/>
        <w:gridCol w:w="2424"/>
        <w:gridCol w:w="2170"/>
        <w:gridCol w:w="174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(жұмыс барысының, ағынының) әрекеті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 ЭҮП-да авториза</w:t>
            </w:r>
            <w:r>
              <w:br/>
            </w:r>
            <w:r>
              <w:rPr>
                <w:rFonts w:ascii="Times New Roman"/>
                <w:b w:val="false"/>
                <w:i w:val="false"/>
                <w:color w:val="000000"/>
                <w:sz w:val="20"/>
              </w:rPr>
              <w:t>
циялау, сұрау нысанын толтыру.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қызметтерді алу үшін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ғын тексеру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АЖ-де сұрауды және ХҚКО АЖ-де ескертуді бағыт</w:t>
            </w:r>
            <w:r>
              <w:br/>
            </w:r>
            <w:r>
              <w:rPr>
                <w:rFonts w:ascii="Times New Roman"/>
                <w:b w:val="false"/>
                <w:i w:val="false"/>
                <w:color w:val="000000"/>
                <w:sz w:val="20"/>
              </w:rPr>
              <w:t>
тау (енгі</w:t>
            </w:r>
            <w:r>
              <w:br/>
            </w:r>
            <w:r>
              <w:rPr>
                <w:rFonts w:ascii="Times New Roman"/>
                <w:b w:val="false"/>
                <w:i w:val="false"/>
                <w:color w:val="000000"/>
                <w:sz w:val="20"/>
              </w:rPr>
              <w:t>
зілген мәліметтер дұрыс болма</w:t>
            </w:r>
            <w:r>
              <w:br/>
            </w:r>
            <w:r>
              <w:rPr>
                <w:rFonts w:ascii="Times New Roman"/>
                <w:b w:val="false"/>
                <w:i w:val="false"/>
                <w:color w:val="000000"/>
                <w:sz w:val="20"/>
              </w:rPr>
              <w:t>
ған жағдай</w:t>
            </w:r>
            <w:r>
              <w:br/>
            </w:r>
            <w:r>
              <w:rPr>
                <w:rFonts w:ascii="Times New Roman"/>
                <w:b w:val="false"/>
                <w:i w:val="false"/>
                <w:color w:val="000000"/>
                <w:sz w:val="20"/>
              </w:rPr>
              <w:t>
да)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түскендер мәртебесін</w:t>
            </w:r>
            <w:r>
              <w:br/>
            </w:r>
            <w:r>
              <w:rPr>
                <w:rFonts w:ascii="Times New Roman"/>
                <w:b w:val="false"/>
                <w:i w:val="false"/>
                <w:color w:val="000000"/>
                <w:sz w:val="20"/>
              </w:rPr>
              <w:t>
де бейнелеу (енгізілген мәліметтер дұрыс болмаған жағдайда)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түскендер мәртебе</w:t>
            </w:r>
            <w:r>
              <w:br/>
            </w:r>
            <w:r>
              <w:rPr>
                <w:rFonts w:ascii="Times New Roman"/>
                <w:b w:val="false"/>
                <w:i w:val="false"/>
                <w:color w:val="000000"/>
                <w:sz w:val="20"/>
              </w:rPr>
              <w:t>
сін бейнелеу (енгізіл</w:t>
            </w:r>
            <w:r>
              <w:br/>
            </w:r>
            <w:r>
              <w:rPr>
                <w:rFonts w:ascii="Times New Roman"/>
                <w:b w:val="false"/>
                <w:i w:val="false"/>
                <w:color w:val="000000"/>
                <w:sz w:val="20"/>
              </w:rPr>
              <w:t>
ген мәлімет</w:t>
            </w:r>
            <w:r>
              <w:br/>
            </w:r>
            <w:r>
              <w:rPr>
                <w:rFonts w:ascii="Times New Roman"/>
                <w:b w:val="false"/>
                <w:i w:val="false"/>
                <w:color w:val="000000"/>
                <w:sz w:val="20"/>
              </w:rPr>
              <w:t>
тер дұрыс болмаған жағдайда)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орындауға қабыл</w:t>
            </w:r>
            <w:r>
              <w:br/>
            </w:r>
            <w:r>
              <w:rPr>
                <w:rFonts w:ascii="Times New Roman"/>
                <w:b w:val="false"/>
                <w:i w:val="false"/>
                <w:color w:val="000000"/>
                <w:sz w:val="20"/>
              </w:rPr>
              <w:t>
дау (енгі</w:t>
            </w:r>
            <w:r>
              <w:br/>
            </w:r>
            <w:r>
              <w:rPr>
                <w:rFonts w:ascii="Times New Roman"/>
                <w:b w:val="false"/>
                <w:i w:val="false"/>
                <w:color w:val="000000"/>
                <w:sz w:val="20"/>
              </w:rPr>
              <w:t>
зілген мәліметтер дұрыс болма</w:t>
            </w:r>
            <w:r>
              <w:br/>
            </w:r>
            <w:r>
              <w:rPr>
                <w:rFonts w:ascii="Times New Roman"/>
                <w:b w:val="false"/>
                <w:i w:val="false"/>
                <w:color w:val="000000"/>
                <w:sz w:val="20"/>
              </w:rPr>
              <w:t>
ған жағдай</w:t>
            </w:r>
            <w:r>
              <w:br/>
            </w:r>
            <w:r>
              <w:rPr>
                <w:rFonts w:ascii="Times New Roman"/>
                <w:b w:val="false"/>
                <w:i w:val="false"/>
                <w:color w:val="000000"/>
                <w:sz w:val="20"/>
              </w:rPr>
              <w:t>
да)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ұйымдасты</w:t>
            </w:r>
            <w:r>
              <w:br/>
            </w:r>
            <w:r>
              <w:rPr>
                <w:rFonts w:ascii="Times New Roman"/>
                <w:b w:val="false"/>
                <w:i w:val="false"/>
                <w:color w:val="000000"/>
                <w:sz w:val="20"/>
              </w:rPr>
              <w:t>
</w:t>
            </w:r>
            <w:r>
              <w:rPr>
                <w:rFonts w:ascii="Times New Roman"/>
                <w:b/>
                <w:i w:val="false"/>
                <w:color w:val="000000"/>
                <w:sz w:val="20"/>
              </w:rPr>
              <w:t>ру-басшы</w:t>
            </w:r>
            <w:r>
              <w:br/>
            </w:r>
            <w:r>
              <w:rPr>
                <w:rFonts w:ascii="Times New Roman"/>
                <w:b w:val="false"/>
                <w:i w:val="false"/>
                <w:color w:val="000000"/>
                <w:sz w:val="20"/>
              </w:rPr>
              <w:t>
</w:t>
            </w:r>
            <w:r>
              <w:rPr>
                <w:rFonts w:ascii="Times New Roman"/>
                <w:b/>
                <w:i w:val="false"/>
                <w:color w:val="000000"/>
                <w:sz w:val="20"/>
              </w:rPr>
              <w:t>лық ету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w:t>
            </w:r>
            <w:r>
              <w:br/>
            </w:r>
            <w:r>
              <w:rPr>
                <w:rFonts w:ascii="Times New Roman"/>
                <w:b w:val="false"/>
                <w:i w:val="false"/>
                <w:color w:val="000000"/>
                <w:sz w:val="20"/>
              </w:rPr>
              <w:t>
тыру туралы ескертуді бейнелеу немесе сұралған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хабарламаны қалыптас</w:t>
            </w:r>
            <w:r>
              <w:br/>
            </w:r>
            <w:r>
              <w:rPr>
                <w:rFonts w:ascii="Times New Roman"/>
                <w:b w:val="false"/>
                <w:i w:val="false"/>
                <w:color w:val="000000"/>
                <w:sz w:val="20"/>
              </w:rPr>
              <w:t>
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w:t>
            </w:r>
            <w:r>
              <w:br/>
            </w:r>
            <w:r>
              <w:rPr>
                <w:rFonts w:ascii="Times New Roman"/>
                <w:b w:val="false"/>
                <w:i w:val="false"/>
                <w:color w:val="000000"/>
                <w:sz w:val="20"/>
              </w:rPr>
              <w:t>
тау (енгі</w:t>
            </w:r>
            <w:r>
              <w:br/>
            </w:r>
            <w:r>
              <w:rPr>
                <w:rFonts w:ascii="Times New Roman"/>
                <w:b w:val="false"/>
                <w:i w:val="false"/>
                <w:color w:val="000000"/>
                <w:sz w:val="20"/>
              </w:rPr>
              <w:t>
зілген мәліметтер дұрыс болма</w:t>
            </w:r>
            <w:r>
              <w:br/>
            </w:r>
            <w:r>
              <w:rPr>
                <w:rFonts w:ascii="Times New Roman"/>
                <w:b w:val="false"/>
                <w:i w:val="false"/>
                <w:color w:val="000000"/>
                <w:sz w:val="20"/>
              </w:rPr>
              <w:t>
ған жағдай</w:t>
            </w:r>
            <w:r>
              <w:br/>
            </w:r>
            <w:r>
              <w:rPr>
                <w:rFonts w:ascii="Times New Roman"/>
                <w:b w:val="false"/>
                <w:i w:val="false"/>
                <w:color w:val="000000"/>
                <w:sz w:val="20"/>
              </w:rPr>
              <w:t>
да)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ЭҮП –на жіберу (енгізілген мәліметтер дұрыс болмаған жағдайда)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 (енгізілген мәліметтер дұрыс болмаған жағдайда)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қабыл</w:t>
            </w:r>
            <w:r>
              <w:br/>
            </w:r>
            <w:r>
              <w:rPr>
                <w:rFonts w:ascii="Times New Roman"/>
                <w:b w:val="false"/>
                <w:i w:val="false"/>
                <w:color w:val="000000"/>
                <w:sz w:val="20"/>
              </w:rPr>
              <w:t>
дау (енгі</w:t>
            </w:r>
            <w:r>
              <w:br/>
            </w:r>
            <w:r>
              <w:rPr>
                <w:rFonts w:ascii="Times New Roman"/>
                <w:b w:val="false"/>
                <w:i w:val="false"/>
                <w:color w:val="000000"/>
                <w:sz w:val="20"/>
              </w:rPr>
              <w:t>
зілген мәліметтер дұрыс болма</w:t>
            </w:r>
            <w:r>
              <w:br/>
            </w:r>
            <w:r>
              <w:rPr>
                <w:rFonts w:ascii="Times New Roman"/>
                <w:b w:val="false"/>
                <w:i w:val="false"/>
                <w:color w:val="000000"/>
                <w:sz w:val="20"/>
              </w:rPr>
              <w:t>
ған жағдай</w:t>
            </w:r>
            <w:r>
              <w:br/>
            </w:r>
            <w:r>
              <w:rPr>
                <w:rFonts w:ascii="Times New Roman"/>
                <w:b w:val="false"/>
                <w:i w:val="false"/>
                <w:color w:val="000000"/>
                <w:sz w:val="20"/>
              </w:rPr>
              <w:t>
да)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кем емес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87"/>
        <w:gridCol w:w="2022"/>
        <w:gridCol w:w="1663"/>
        <w:gridCol w:w="2424"/>
        <w:gridCol w:w="2170"/>
        <w:gridCol w:w="174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(жұмыс барысының, ағынының) әрекеті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МДБҰ-на жіберу үшін балаларды кезекке қою  туралы шешім қабылдау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«Орындауда» мәртебесін ЭҮП-да және ХҚКО АЖ-де өзгерту туралы ескертуді бағыттау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дауда» мәртебе</w:t>
            </w:r>
            <w:r>
              <w:br/>
            </w:r>
            <w:r>
              <w:rPr>
                <w:rFonts w:ascii="Times New Roman"/>
                <w:b w:val="false"/>
                <w:i w:val="false"/>
                <w:color w:val="000000"/>
                <w:sz w:val="20"/>
              </w:rPr>
              <w:t>
сін бейнелеу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және мәрте</w:t>
            </w:r>
            <w:r>
              <w:br/>
            </w:r>
            <w:r>
              <w:rPr>
                <w:rFonts w:ascii="Times New Roman"/>
                <w:b w:val="false"/>
                <w:i w:val="false"/>
                <w:color w:val="000000"/>
                <w:sz w:val="20"/>
              </w:rPr>
              <w:t>
бені бейне</w:t>
            </w:r>
            <w:r>
              <w:br/>
            </w:r>
            <w:r>
              <w:rPr>
                <w:rFonts w:ascii="Times New Roman"/>
                <w:b w:val="false"/>
                <w:i w:val="false"/>
                <w:color w:val="000000"/>
                <w:sz w:val="20"/>
              </w:rPr>
              <w:t>
леу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қалыптас</w:t>
            </w:r>
            <w:r>
              <w:br/>
            </w:r>
            <w:r>
              <w:rPr>
                <w:rFonts w:ascii="Times New Roman"/>
                <w:b w:val="false"/>
                <w:i w:val="false"/>
                <w:color w:val="000000"/>
                <w:sz w:val="20"/>
              </w:rPr>
              <w:t>
тыру немесе негізделген бас тарту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Мәртебені бейнелеу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бені бейне</w:t>
            </w:r>
            <w:r>
              <w:br/>
            </w:r>
            <w:r>
              <w:rPr>
                <w:rFonts w:ascii="Times New Roman"/>
                <w:b w:val="false"/>
                <w:i w:val="false"/>
                <w:color w:val="000000"/>
                <w:sz w:val="20"/>
              </w:rPr>
              <w:t>
леу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кем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87"/>
        <w:gridCol w:w="2022"/>
        <w:gridCol w:w="1663"/>
        <w:gridCol w:w="2424"/>
        <w:gridCol w:w="2170"/>
        <w:gridCol w:w="174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(жұмыс барысының, ағынының) әрекеті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br/>
            </w:r>
            <w:r>
              <w:rPr>
                <w:rFonts w:ascii="Times New Roman"/>
                <w:b w:val="false"/>
                <w:i w:val="false"/>
                <w:color w:val="000000"/>
                <w:sz w:val="20"/>
              </w:rPr>
              <w:t>
</w:t>
            </w:r>
            <w:r>
              <w:rPr>
                <w:rFonts w:ascii="Times New Roman"/>
                <w:b/>
                <w:i w:val="false"/>
                <w:color w:val="000000"/>
                <w:sz w:val="20"/>
              </w:rPr>
              <w:t>тің,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жасау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ЭЦҚ шығыс құжаты</w:t>
            </w:r>
            <w:r>
              <w:br/>
            </w:r>
            <w:r>
              <w:rPr>
                <w:rFonts w:ascii="Times New Roman"/>
                <w:b w:val="false"/>
                <w:i w:val="false"/>
                <w:color w:val="000000"/>
                <w:sz w:val="20"/>
              </w:rPr>
              <w:t>
на қол қоюы. Қызмет</w:t>
            </w:r>
            <w:r>
              <w:br/>
            </w:r>
            <w:r>
              <w:rPr>
                <w:rFonts w:ascii="Times New Roman"/>
                <w:b w:val="false"/>
                <w:i w:val="false"/>
                <w:color w:val="000000"/>
                <w:sz w:val="20"/>
              </w:rPr>
              <w:t>
терді көрсету мәртебесін ЭҮП-да және  ХҚКО АЖ-де өзгерту туралы ескертуді қалыптастыру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 мәртебесін өзгерту туралы ескертуді және ЭҮП-да шығыс құжатты шығара отырып мәртебесін өзгерту туралы ескертуді бағыттау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көру мүмкінді</w:t>
            </w:r>
            <w:r>
              <w:br/>
            </w:r>
            <w:r>
              <w:rPr>
                <w:rFonts w:ascii="Times New Roman"/>
                <w:b w:val="false"/>
                <w:i w:val="false"/>
                <w:color w:val="000000"/>
                <w:sz w:val="20"/>
              </w:rPr>
              <w:t>
гімен қызмет көрсету</w:t>
            </w:r>
            <w:r>
              <w:br/>
            </w:r>
            <w:r>
              <w:rPr>
                <w:rFonts w:ascii="Times New Roman"/>
                <w:b w:val="false"/>
                <w:i w:val="false"/>
                <w:color w:val="000000"/>
                <w:sz w:val="20"/>
              </w:rPr>
              <w:t>
дің аяқталуы туралы ескертуді бейнелеу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терді көрсетудің аяқта</w:t>
            </w:r>
            <w:r>
              <w:br/>
            </w:r>
            <w:r>
              <w:rPr>
                <w:rFonts w:ascii="Times New Roman"/>
                <w:b w:val="false"/>
                <w:i w:val="false"/>
                <w:color w:val="000000"/>
                <w:sz w:val="20"/>
              </w:rPr>
              <w:t>
луы туралы ескертуді бейне</w:t>
            </w:r>
            <w:r>
              <w:br/>
            </w:r>
            <w:r>
              <w:rPr>
                <w:rFonts w:ascii="Times New Roman"/>
                <w:b w:val="false"/>
                <w:i w:val="false"/>
                <w:color w:val="000000"/>
                <w:sz w:val="20"/>
              </w:rPr>
              <w:t>
леу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w:t>
            </w:r>
            <w:r>
              <w:br/>
            </w:r>
            <w:r>
              <w:rPr>
                <w:rFonts w:ascii="Times New Roman"/>
                <w:b w:val="false"/>
                <w:i w:val="false"/>
                <w:color w:val="000000"/>
                <w:sz w:val="20"/>
              </w:rPr>
              <w:t>
</w:t>
            </w:r>
            <w:r>
              <w:rPr>
                <w:rFonts w:ascii="Times New Roman"/>
                <w:b/>
                <w:i w:val="false"/>
                <w:color w:val="000000"/>
                <w:sz w:val="20"/>
              </w:rPr>
              <w:t>тер, құжат, ұйымдас</w:t>
            </w:r>
            <w:r>
              <w:br/>
            </w:r>
            <w:r>
              <w:rPr>
                <w:rFonts w:ascii="Times New Roman"/>
                <w:b w:val="false"/>
                <w:i w:val="false"/>
                <w:color w:val="000000"/>
                <w:sz w:val="20"/>
              </w:rPr>
              <w:t>
</w:t>
            </w:r>
            <w:r>
              <w:rPr>
                <w:rFonts w:ascii="Times New Roman"/>
                <w:b/>
                <w:i w:val="false"/>
                <w:color w:val="000000"/>
                <w:sz w:val="20"/>
              </w:rPr>
              <w:t>тыру-басшылық ету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шығыс құжаты</w:t>
            </w:r>
            <w:r>
              <w:br/>
            </w:r>
            <w:r>
              <w:rPr>
                <w:rFonts w:ascii="Times New Roman"/>
                <w:b w:val="false"/>
                <w:i w:val="false"/>
                <w:color w:val="000000"/>
                <w:sz w:val="20"/>
              </w:rPr>
              <w:t>
мен бірге ЭҮП-на жіберу және ХҚКО АЖ-да мәртебесін өзгерту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w:t>
            </w:r>
            <w:r>
              <w:br/>
            </w:r>
            <w:r>
              <w:rPr>
                <w:rFonts w:ascii="Times New Roman"/>
                <w:b w:val="false"/>
                <w:i w:val="false"/>
                <w:color w:val="000000"/>
                <w:sz w:val="20"/>
              </w:rPr>
              <w:t xml:space="preserve">
ленуі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 мәртебесінің бейнеленуі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кем емес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келесі әрекеттердің аяқтау үлгілері, орындалу мерзімдері және нөмірлері көрсетіліп, ЭҮП, АЖ және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5 қосымшасының кестесі негізінде электрондық мемлекеттік қызметтерді көрсету кезіндегі функционалдық өзара іс-қимылдың диаграммалары құрылады.</w:t>
      </w:r>
    </w:p>
    <w:bookmarkStart w:name="z31"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6 қосымша</w:t>
      </w:r>
    </w:p>
    <w:bookmarkEnd w:id="13"/>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 үшін сауалнаманың үлгісі</w:t>
      </w:r>
    </w:p>
    <w:p>
      <w:pPr>
        <w:spacing w:after="0"/>
        <w:ind w:left="0"/>
        <w:jc w:val="both"/>
      </w:pPr>
      <w:r>
        <w:rPr>
          <w:rFonts w:ascii="Times New Roman"/>
          <w:b w:val="false"/>
          <w:i w:val="false"/>
          <w:color w:val="000000"/>
          <w:sz w:val="28"/>
        </w:rPr>
        <w:t>Мектепке дейінгі балалар ұйымдарына жолдама беру үшін</w:t>
      </w:r>
      <w:r>
        <w:br/>
      </w:r>
      <w:r>
        <w:rPr>
          <w:rFonts w:ascii="Times New Roman"/>
          <w:b w:val="false"/>
          <w:i w:val="false"/>
          <w:color w:val="000000"/>
          <w:sz w:val="28"/>
        </w:rPr>
        <w:t>
мектеп жасына дейінгі (7 жасқа дейінгі) балаларды тіркеу"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br/>
      </w:r>
      <w:r>
        <w:rPr>
          <w:rFonts w:ascii="Times New Roman"/>
          <w:b w:val="false"/>
          <w:i w:val="false"/>
          <w:color w:val="000000"/>
          <w:sz w:val="28"/>
        </w:rPr>
        <w:t>
      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2" w:id="14"/>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7 қосымша</w:t>
      </w:r>
    </w:p>
    <w:bookmarkEnd w:id="14"/>
    <w:p>
      <w:pPr>
        <w:spacing w:after="0"/>
        <w:ind w:left="0"/>
        <w:jc w:val="both"/>
      </w:pPr>
      <w:r>
        <w:drawing>
          <wp:inline distT="0" distB="0" distL="0" distR="0">
            <wp:extent cx="84709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70900" cy="6451600"/>
                    </a:xfrm>
                    <a:prstGeom prst="rect">
                      <a:avLst/>
                    </a:prstGeom>
                  </pic:spPr>
                </pic:pic>
              </a:graphicData>
            </a:graphic>
          </wp:inline>
        </w:drawing>
      </w:r>
    </w:p>
    <w:p>
      <w:pPr>
        <w:spacing w:after="0"/>
        <w:ind w:left="0"/>
        <w:jc w:val="left"/>
      </w:pPr>
      <w:r>
        <w:rPr>
          <w:rFonts w:ascii="Times New Roman"/>
          <w:b/>
          <w:i w:val="false"/>
          <w:color w:val="000000"/>
        </w:rPr>
        <w:t xml:space="preserve"> МДБҰ-на жіберу үшін баланы кезекке қою кезінде</w:t>
      </w:r>
      <w:r>
        <w:br/>
      </w:r>
      <w:r>
        <w:rPr>
          <w:rFonts w:ascii="Times New Roman"/>
          <w:b/>
          <w:i w:val="false"/>
          <w:color w:val="000000"/>
        </w:rPr>
        <w:t>
тұтынушыға ұсынылатын хабарлама хаттың</w:t>
      </w:r>
      <w:r>
        <w:br/>
      </w:r>
      <w:r>
        <w:rPr>
          <w:rFonts w:ascii="Times New Roman"/>
          <w:b/>
          <w:i w:val="false"/>
          <w:color w:val="000000"/>
        </w:rPr>
        <w:t>
(тіркеу талонының) нысаны</w:t>
      </w:r>
    </w:p>
    <w:p>
      <w:pPr>
        <w:spacing w:after="0"/>
        <w:ind w:left="0"/>
        <w:jc w:val="left"/>
      </w:pPr>
      <w:r>
        <w:rPr>
          <w:rFonts w:ascii="Times New Roman"/>
          <w:b/>
          <w:i w:val="false"/>
          <w:color w:val="000000"/>
        </w:rPr>
        <w:t xml:space="preserve"> Баланы тіркеу туралы хабарлама</w:t>
      </w:r>
    </w:p>
    <w:p>
      <w:pPr>
        <w:spacing w:after="0"/>
        <w:ind w:left="0"/>
        <w:jc w:val="both"/>
      </w:pPr>
      <w:r>
        <w:rPr>
          <w:rFonts w:ascii="Times New Roman"/>
          <w:b w:val="false"/>
          <w:i w:val="false"/>
          <w:color w:val="000000"/>
          <w:sz w:val="28"/>
        </w:rPr>
        <w:t>Ата-ананың Т.А.Ә: ______________________________________</w:t>
      </w:r>
    </w:p>
    <w:p>
      <w:pPr>
        <w:spacing w:after="0"/>
        <w:ind w:left="0"/>
        <w:jc w:val="both"/>
      </w:pPr>
      <w:r>
        <w:rPr>
          <w:rFonts w:ascii="Times New Roman"/>
          <w:b w:val="false"/>
          <w:i w:val="false"/>
          <w:color w:val="000000"/>
          <w:sz w:val="28"/>
        </w:rPr>
        <w:t>Баланың тегі: __________________________________________</w:t>
      </w:r>
    </w:p>
    <w:p>
      <w:pPr>
        <w:spacing w:after="0"/>
        <w:ind w:left="0"/>
        <w:jc w:val="both"/>
      </w:pPr>
      <w:r>
        <w:rPr>
          <w:rFonts w:ascii="Times New Roman"/>
          <w:b w:val="false"/>
          <w:i w:val="false"/>
          <w:color w:val="000000"/>
          <w:sz w:val="28"/>
        </w:rPr>
        <w:t>Баланың аты: ___________________________________________</w:t>
      </w:r>
    </w:p>
    <w:p>
      <w:pPr>
        <w:spacing w:after="0"/>
        <w:ind w:left="0"/>
        <w:jc w:val="both"/>
      </w:pPr>
      <w:r>
        <w:rPr>
          <w:rFonts w:ascii="Times New Roman"/>
          <w:b w:val="false"/>
          <w:i w:val="false"/>
          <w:color w:val="000000"/>
          <w:sz w:val="28"/>
        </w:rPr>
        <w:t>Баланың туған күні: ____________________________________</w:t>
      </w:r>
    </w:p>
    <w:p>
      <w:pPr>
        <w:spacing w:after="0"/>
        <w:ind w:left="0"/>
        <w:jc w:val="both"/>
      </w:pPr>
      <w:r>
        <w:rPr>
          <w:rFonts w:ascii="Times New Roman"/>
          <w:b w:val="false"/>
          <w:i w:val="false"/>
          <w:color w:val="000000"/>
          <w:sz w:val="28"/>
        </w:rPr>
        <w:t>Тіркеу нөмірі: _________________________________________</w:t>
      </w:r>
    </w:p>
    <w:p>
      <w:pPr>
        <w:spacing w:after="0"/>
        <w:ind w:left="0"/>
        <w:jc w:val="both"/>
      </w:pPr>
      <w:r>
        <w:rPr>
          <w:rFonts w:ascii="Times New Roman"/>
          <w:b w:val="false"/>
          <w:i w:val="false"/>
          <w:color w:val="000000"/>
          <w:sz w:val="28"/>
        </w:rPr>
        <w:t>Өтініш берген күні: ____________________________________</w:t>
      </w:r>
    </w:p>
    <w:p>
      <w:pPr>
        <w:spacing w:after="0"/>
        <w:ind w:left="0"/>
        <w:jc w:val="both"/>
      </w:pPr>
      <w:r>
        <w:rPr>
          <w:rFonts w:ascii="Times New Roman"/>
          <w:b w:val="false"/>
          <w:i w:val="false"/>
          <w:color w:val="000000"/>
          <w:sz w:val="28"/>
        </w:rPr>
        <w:t>Берілді ________________________________________________</w:t>
      </w:r>
    </w:p>
    <w:p>
      <w:pPr>
        <w:spacing w:after="0"/>
        <w:ind w:left="0"/>
        <w:jc w:val="left"/>
      </w:pPr>
      <w:r>
        <w:rPr>
          <w:rFonts w:ascii="Times New Roman"/>
          <w:b/>
          <w:i w:val="false"/>
          <w:color w:val="000000"/>
        </w:rPr>
        <w:t xml:space="preserve"> Тұтынушыға берілетін электрондық қызметке</w:t>
      </w:r>
      <w:r>
        <w:br/>
      </w:r>
      <w:r>
        <w:rPr>
          <w:rFonts w:ascii="Times New Roman"/>
          <w:b/>
          <w:i w:val="false"/>
          <w:color w:val="000000"/>
        </w:rPr>
        <w:t>
теріс жауаптың (бас тарту) шығу үлгісі</w:t>
      </w:r>
    </w:p>
    <w:p>
      <w:pPr>
        <w:spacing w:after="0"/>
        <w:ind w:left="0"/>
        <w:jc w:val="both"/>
      </w:pPr>
      <w:r>
        <w:drawing>
          <wp:inline distT="0" distB="0" distL="0" distR="0">
            <wp:extent cx="84709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70900" cy="645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