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dbe0" w14:textId="bc3d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10 шілдедегі N 189 қаулысы. Солтүстік Қазақстан облысының Әділет департаментінде 2012 жылғы 31 шілдеде N 1808 тіркелді. Күші жойылды - Солтүстік Қазақстан облысы әкімдігінің 2019 жылғы 24 желтоқсандағы № 334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24.12.2019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 590 Заңының 3-бабының 3-тармағы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қоғамдық тәртіпті қамтамасыз етуге қатысатын азаматтарды көтермелеудің түрлері мен мөлшерлері айқындалсын.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Қоғамдық тәртіпті қамтамасыз етуге қатысатын азаматтарды көтермелеу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2"/>
    <w:bookmarkStart w:name="z4" w:id="3"/>
    <w:p>
      <w:pPr>
        <w:spacing w:after="0"/>
        <w:ind w:left="0"/>
        <w:jc w:val="both"/>
      </w:pPr>
      <w:r>
        <w:rPr>
          <w:rFonts w:ascii="Times New Roman"/>
          <w:b w:val="false"/>
          <w:i w:val="false"/>
          <w:color w:val="000000"/>
          <w:sz w:val="28"/>
        </w:rPr>
        <w:t>
      3. "Солтүстік Қазақстан облысының экономика және бюджеттік жоспарлау басқармасы" облыстық бюджетті әзірлеу кезінде қоғамдық тәртіпті қамтамасыз етуге қатысатын азаматтарды көтермелеуге ақшалай қаражат көздесін.</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облыс әкімі аппаратының басшысына жүктелсін. </w:t>
      </w:r>
    </w:p>
    <w:bookmarkEnd w:id="4"/>
    <w:bookmarkStart w:name="z6" w:id="5"/>
    <w:p>
      <w:pPr>
        <w:spacing w:after="0"/>
        <w:ind w:left="0"/>
        <w:jc w:val="both"/>
      </w:pPr>
      <w:r>
        <w:rPr>
          <w:rFonts w:ascii="Times New Roman"/>
          <w:b w:val="false"/>
          <w:i w:val="false"/>
          <w:color w:val="000000"/>
          <w:sz w:val="28"/>
        </w:rPr>
        <w:t xml:space="preserve">
      5. Осы қаулы оны алғаш ресми жариялаған күннен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Біләлов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ішкі істер департаментінің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Ұрұмханов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2012 жылғы</w:t>
            </w:r>
            <w:r>
              <w:br/>
            </w:r>
            <w:r>
              <w:rPr>
                <w:rFonts w:ascii="Times New Roman"/>
                <w:b w:val="false"/>
                <w:i w:val="false"/>
                <w:color w:val="000000"/>
                <w:sz w:val="20"/>
              </w:rPr>
              <w:t>10 шілде № 189 қаулысына</w:t>
            </w:r>
            <w:r>
              <w:br/>
            </w:r>
            <w:r>
              <w:rPr>
                <w:rFonts w:ascii="Times New Roman"/>
                <w:b w:val="false"/>
                <w:i w:val="false"/>
                <w:color w:val="000000"/>
                <w:sz w:val="20"/>
              </w:rPr>
              <w:t>қосымша</w:t>
            </w:r>
          </w:p>
        </w:tc>
      </w:tr>
    </w:tbl>
    <w:bookmarkStart w:name="z30" w:id="6"/>
    <w:p>
      <w:pPr>
        <w:spacing w:after="0"/>
        <w:ind w:left="0"/>
        <w:jc w:val="left"/>
      </w:pPr>
      <w:r>
        <w:rPr>
          <w:rFonts w:ascii="Times New Roman"/>
          <w:b/>
          <w:i w:val="false"/>
          <w:color w:val="000000"/>
        </w:rPr>
        <w:t xml:space="preserve"> Қоғамдық тәртіпті қамтамасыз етуге қатысатын азаматтарды көтермелеудің түрлері мен мөлшерлері</w:t>
      </w:r>
    </w:p>
    <w:bookmarkEnd w:id="6"/>
    <w:bookmarkStart w:name="z8" w:id="7"/>
    <w:p>
      <w:pPr>
        <w:spacing w:after="0"/>
        <w:ind w:left="0"/>
        <w:jc w:val="both"/>
      </w:pPr>
      <w:r>
        <w:rPr>
          <w:rFonts w:ascii="Times New Roman"/>
          <w:b w:val="false"/>
          <w:i w:val="false"/>
          <w:color w:val="000000"/>
          <w:sz w:val="28"/>
        </w:rPr>
        <w:t>
      1. Солтүстік Қазақстан облысы әкімінің Құрмет грамотасы.</w:t>
      </w:r>
    </w:p>
    <w:bookmarkEnd w:id="7"/>
    <w:bookmarkStart w:name="z9" w:id="8"/>
    <w:p>
      <w:pPr>
        <w:spacing w:after="0"/>
        <w:ind w:left="0"/>
        <w:jc w:val="both"/>
      </w:pPr>
      <w:r>
        <w:rPr>
          <w:rFonts w:ascii="Times New Roman"/>
          <w:b w:val="false"/>
          <w:i w:val="false"/>
          <w:color w:val="000000"/>
          <w:sz w:val="28"/>
        </w:rPr>
        <w:t>
      2. Солтүстік Қазақстан облысы әкімінің Алғысхаты.</w:t>
      </w:r>
    </w:p>
    <w:bookmarkEnd w:id="8"/>
    <w:bookmarkStart w:name="z10" w:id="9"/>
    <w:p>
      <w:pPr>
        <w:spacing w:after="0"/>
        <w:ind w:left="0"/>
        <w:jc w:val="both"/>
      </w:pPr>
      <w:r>
        <w:rPr>
          <w:rFonts w:ascii="Times New Roman"/>
          <w:b w:val="false"/>
          <w:i w:val="false"/>
          <w:color w:val="000000"/>
          <w:sz w:val="28"/>
        </w:rPr>
        <w:t>
      3. 10 еселік айлық есептік көрсеткіштен аспайтын мөлшердегі ақшалай сыйақы.</w:t>
      </w:r>
    </w:p>
    <w:bookmarkEnd w:id="9"/>
    <w:bookmarkStart w:name="z11" w:id="10"/>
    <w:p>
      <w:pPr>
        <w:spacing w:after="0"/>
        <w:ind w:left="0"/>
        <w:jc w:val="both"/>
      </w:pPr>
      <w:r>
        <w:rPr>
          <w:rFonts w:ascii="Times New Roman"/>
          <w:b w:val="false"/>
          <w:i w:val="false"/>
          <w:color w:val="000000"/>
          <w:sz w:val="28"/>
        </w:rPr>
        <w:t>
      4. Бағасы 10 еселік айлық есептік көрсеткіштен аспайтын құнды сыйлық.</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2012 жылғы</w:t>
            </w:r>
            <w:r>
              <w:br/>
            </w:r>
            <w:r>
              <w:rPr>
                <w:rFonts w:ascii="Times New Roman"/>
                <w:b w:val="false"/>
                <w:i w:val="false"/>
                <w:color w:val="000000"/>
                <w:sz w:val="20"/>
              </w:rPr>
              <w:t>10 шілде № 189 қаулысымен</w:t>
            </w:r>
            <w:r>
              <w:br/>
            </w:r>
            <w:r>
              <w:rPr>
                <w:rFonts w:ascii="Times New Roman"/>
                <w:b w:val="false"/>
                <w:i w:val="false"/>
                <w:color w:val="000000"/>
                <w:sz w:val="20"/>
              </w:rPr>
              <w:t>бекітілді</w:t>
            </w:r>
          </w:p>
        </w:tc>
      </w:tr>
    </w:tbl>
    <w:bookmarkStart w:name="z31" w:id="11"/>
    <w:p>
      <w:pPr>
        <w:spacing w:after="0"/>
        <w:ind w:left="0"/>
        <w:jc w:val="left"/>
      </w:pPr>
      <w:r>
        <w:rPr>
          <w:rFonts w:ascii="Times New Roman"/>
          <w:b/>
          <w:i w:val="false"/>
          <w:color w:val="000000"/>
        </w:rPr>
        <w:t xml:space="preserve"> Қоғамдық тәртіпті қамтамасыз етуге қатысатын азаматтарды көтермелеу қағидасы</w:t>
      </w:r>
    </w:p>
    <w:bookmarkEnd w:id="11"/>
    <w:bookmarkStart w:name="z32" w:id="12"/>
    <w:p>
      <w:pPr>
        <w:spacing w:after="0"/>
        <w:ind w:left="0"/>
        <w:jc w:val="both"/>
      </w:pPr>
      <w:r>
        <w:rPr>
          <w:rFonts w:ascii="Times New Roman"/>
          <w:b w:val="false"/>
          <w:i w:val="false"/>
          <w:color w:val="ff0000"/>
          <w:sz w:val="28"/>
        </w:rPr>
        <w:t xml:space="preserve">
      Ескетру. Қағида - Солтүстік Қазақстан облысы әкімдігінің 2013.04.17 </w:t>
      </w:r>
      <w:r>
        <w:rPr>
          <w:rFonts w:ascii="Times New Roman"/>
          <w:b w:val="false"/>
          <w:i w:val="false"/>
          <w:color w:val="ff0000"/>
          <w:sz w:val="28"/>
        </w:rPr>
        <w:t>№ 129</w:t>
      </w:r>
      <w:r>
        <w:rPr>
          <w:rFonts w:ascii="Times New Roman"/>
          <w:b w:val="false"/>
          <w:i w:val="false"/>
          <w:color w:val="ff0000"/>
          <w:sz w:val="28"/>
        </w:rPr>
        <w:t xml:space="preserve"> Қаулысымен</w:t>
      </w:r>
    </w:p>
    <w:bookmarkEnd w:id="12"/>
    <w:bookmarkStart w:name="z13" w:id="13"/>
    <w:p>
      <w:pPr>
        <w:spacing w:after="0"/>
        <w:ind w:left="0"/>
        <w:jc w:val="both"/>
      </w:pPr>
      <w:r>
        <w:rPr>
          <w:rFonts w:ascii="Times New Roman"/>
          <w:b w:val="false"/>
          <w:i w:val="false"/>
          <w:color w:val="000000"/>
          <w:sz w:val="28"/>
        </w:rPr>
        <w:t>
      Осы Қағида қоғамдық тәртіпті қамтамасыз етуге қатысатын азаматтарды көтермелеу мәселелерін айқындайды.</w:t>
      </w:r>
    </w:p>
    <w:bookmarkEnd w:id="13"/>
    <w:bookmarkStart w:name="z14" w:id="14"/>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облыстық комиссия (бұдан әрі – Комиссия) қарайды.</w:t>
      </w:r>
    </w:p>
    <w:bookmarkEnd w:id="14"/>
    <w:bookmarkStart w:name="z15" w:id="15"/>
    <w:p>
      <w:pPr>
        <w:spacing w:after="0"/>
        <w:ind w:left="0"/>
        <w:jc w:val="both"/>
      </w:pPr>
      <w:r>
        <w:rPr>
          <w:rFonts w:ascii="Times New Roman"/>
          <w:b w:val="false"/>
          <w:i w:val="false"/>
          <w:color w:val="000000"/>
          <w:sz w:val="28"/>
        </w:rPr>
        <w:t>
      2. Қоғамдық тәртіпті қамтамасыз етуге белсенді қатысатын азаматтарды көтермелеу туралы ұсынымды Комиссияға қарауға "Солтүстік Қазақстан облысының ішкі істер департаменті" мемлекеттік мекемесі (бұдан әрі – СҚО ІІД) енгізеді.</w:t>
      </w:r>
    </w:p>
    <w:bookmarkEnd w:id="15"/>
    <w:bookmarkStart w:name="z16" w:id="16"/>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6"/>
    <w:bookmarkStart w:name="z17" w:id="17"/>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көтермеленушінің қоғамдық тәртіпті қамтамасыз етуге қосқан үлесін ескере отыра, Комиссия белгілейді.</w:t>
      </w:r>
    </w:p>
    <w:bookmarkEnd w:id="17"/>
    <w:bookmarkStart w:name="z18" w:id="18"/>
    <w:p>
      <w:pPr>
        <w:spacing w:after="0"/>
        <w:ind w:left="0"/>
        <w:jc w:val="both"/>
      </w:pPr>
      <w:r>
        <w:rPr>
          <w:rFonts w:ascii="Times New Roman"/>
          <w:b w:val="false"/>
          <w:i w:val="false"/>
          <w:color w:val="000000"/>
          <w:sz w:val="28"/>
        </w:rPr>
        <w:t>
      5. Ақшалай сыйақыны төлеу және құнды сыйлықты алу үшін Комиссия қабылдайтын шешімге сәйкес, қосымша СҚО ІІД бастығының бұйрығы шығарылады.</w:t>
      </w:r>
    </w:p>
    <w:bookmarkEnd w:id="18"/>
    <w:bookmarkStart w:name="z19" w:id="19"/>
    <w:p>
      <w:pPr>
        <w:spacing w:after="0"/>
        <w:ind w:left="0"/>
        <w:jc w:val="both"/>
      </w:pPr>
      <w:r>
        <w:rPr>
          <w:rFonts w:ascii="Times New Roman"/>
          <w:b w:val="false"/>
          <w:i w:val="false"/>
          <w:color w:val="000000"/>
          <w:sz w:val="28"/>
        </w:rPr>
        <w:t>
      6. СҚО ІІД ақшалай сыйақыны төлеуді және бағалы сыйлықты алуды облыстық бюджет қаражаты есебінен жүргізеді.</w:t>
      </w:r>
    </w:p>
    <w:bookmarkEnd w:id="19"/>
    <w:bookmarkStart w:name="z20" w:id="20"/>
    <w:p>
      <w:pPr>
        <w:spacing w:after="0"/>
        <w:ind w:left="0"/>
        <w:jc w:val="both"/>
      </w:pPr>
      <w:r>
        <w:rPr>
          <w:rFonts w:ascii="Times New Roman"/>
          <w:b w:val="false"/>
          <w:i w:val="false"/>
          <w:color w:val="000000"/>
          <w:sz w:val="28"/>
        </w:rPr>
        <w:t>
      7. Көтермелеулерді төлеуге қаражат облыстық бюджетте, СҚО ІІД 252 003 "Қоғамдық тәртіпті қамтамасыз етуге қатысатын азаматтарды көтермелеу" бюджеттік бағдарламасымен көзделеді.</w:t>
      </w:r>
    </w:p>
    <w:bookmarkEnd w:id="20"/>
    <w:bookmarkStart w:name="z21" w:id="21"/>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Солтүстік Қазақстан облысы әкімінің Құрмет грамотасын, Солтүстік Қазақстан облысы әкімінің Алғыс хатын, ақшалай сыйақы, бағалы сыйлықтар беруді СҚО ІІД салтанатты жағдайда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