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b46a" w14:textId="d58b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шаруашылықтың бар екендігі туралы анықтама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2012 жылғы 26 желтоқсандағы N 2709 қаулысы. Солтүстік Қазақстан облысының Әділет департаментінде 2013 жылғы 25 қаңтарда N 2117 болып тіркелді. Күші жойылды - Солтүстік Қазақстан облысы Петропавл қалалық әкімдігінің 2013 жылғы 27 мамырдағы N 980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Солтүстік Қазақстан облысы Петропавл қалалық әкімдігінің 27.05.2013 N 980 қаулысымен.</w:t>
      </w:r>
      <w:r>
        <w:br/>
      </w:r>
      <w:r>
        <w:rPr>
          <w:rFonts w:ascii="Times New Roman"/>
          <w:b w:val="false"/>
          <w:i w:val="false"/>
          <w:color w:val="000000"/>
          <w:sz w:val="28"/>
        </w:rPr>
        <w:t xml:space="preserve">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берілген "Жеке қосалқы шаруашылықтың бар екендігі туралы анықтама беру"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xml:space="preserve">2. "Жеке қосалқы шаруашылықтың бар екендігі туралы анықтама беру" мемлекеттік қызмет регламентін бекіту туралы" Петропавл қаласы әкімдігінің 2012 жылғы 8 маусымдағы № 1083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2012 жылғы 17 шілдедегі № 13-1-224 тіркелген, 2012 жылғы 27 шілдедегі № 30 "Қызылжар нұры" газетінде, 2012 жылғы 27 шілдедегі № 30 "Проспект СК"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Н.Б. Байбақтиновқа жүктелсін.</w:t>
      </w:r>
      <w:r>
        <w:br/>
      </w:r>
      <w:r>
        <w:rPr>
          <w:rFonts w:ascii="Times New Roman"/>
          <w:b w:val="false"/>
          <w:i w:val="false"/>
          <w:color w:val="000000"/>
          <w:sz w:val="28"/>
        </w:rPr>
        <w:t>
      </w:t>
      </w:r>
      <w:r>
        <w:rPr>
          <w:rFonts w:ascii="Times New Roman"/>
          <w:b w:val="false"/>
          <w:i w:val="false"/>
          <w:color w:val="000000"/>
          <w:sz w:val="28"/>
        </w:rPr>
        <w:t>4. Осы қаулы оны алғашқы ресми жариялаған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w:t>
            </w:r>
            <w:r>
              <w:br/>
            </w:r>
            <w:r>
              <w:rPr>
                <w:rFonts w:ascii="Times New Roman"/>
                <w:b w:val="false"/>
                <w:i w:val="false"/>
                <w:color w:val="000000"/>
                <w:sz w:val="20"/>
              </w:rPr>
              <w:t>2012 жылғы 26 желтоқсандағы</w:t>
            </w:r>
            <w:r>
              <w:br/>
            </w:r>
            <w:r>
              <w:rPr>
                <w:rFonts w:ascii="Times New Roman"/>
                <w:b w:val="false"/>
                <w:i w:val="false"/>
                <w:color w:val="000000"/>
                <w:sz w:val="20"/>
              </w:rPr>
              <w:t>№ 2709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"Жеке қосалқы шаруашылығының бар екендігі туралы анықтама беру" мемлекеттік қызмет көрсету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"Жеке қосалқы шаруашылықтың бар екендігі туралы анықтама беру" мемлекеттік қызметі (бұдан әрі – мемлекеттік қызмет) "Петропавл қаласының кәсіпкерлік, ауыл шаруашылығы және ветеринария бөлімі" мемлекеттік мекемесімен (бұдан әрі – ЖАО), сондай-ақ балама негізде осы регламенттің (бұдан әрі – регламент)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халыққа қызмет көрсету орталықтарымен (бұдан әрі – Орталықтар) көрсетіледі. </w:t>
      </w:r>
      <w:r>
        <w:br/>
      </w:r>
      <w:r>
        <w:rPr>
          <w:rFonts w:ascii="Times New Roman"/>
          <w:b w:val="false"/>
          <w:i w:val="false"/>
          <w:color w:val="000000"/>
          <w:sz w:val="28"/>
        </w:rPr>
        <w:t>
      </w:t>
      </w:r>
      <w:r>
        <w:rPr>
          <w:rFonts w:ascii="Times New Roman"/>
          <w:b w:val="false"/>
          <w:i w:val="false"/>
          <w:color w:val="000000"/>
          <w:sz w:val="28"/>
        </w:rPr>
        <w:t xml:space="preserve">2.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xml:space="preserve">3. Мемлекеттік қызмет "Мемлекеттік атаулы әлеуметтік көмек туралы" Қазақстан Республикасының 2001 жылғы 17 шілдедегі Заңының 3-бабы 1-тармағы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 Үкіметінің 2009 жылғы 31 желтоқсандағы № 2318 қаулысымен бекітілген "Жеке қосалқы шаруашылықтың бар екендігі туралы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"Ақпараттандыру туралы" Қазақстан Республикасының 2007 жылғы 11 қаңтардағы Заңының 29-бабы </w:t>
      </w:r>
      <w:r>
        <w:rPr>
          <w:rFonts w:ascii="Times New Roman"/>
          <w:b w:val="false"/>
          <w:i w:val="false"/>
          <w:color w:val="000000"/>
          <w:sz w:val="28"/>
        </w:rPr>
        <w:t>4-тармағы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xml:space="preserve">4. Мемлекеттік қызмет туралы ақпарат көздері болып табылады: </w:t>
      </w:r>
      <w:r>
        <w:br/>
      </w:r>
      <w:r>
        <w:rPr>
          <w:rFonts w:ascii="Times New Roman"/>
          <w:b w:val="false"/>
          <w:i w:val="false"/>
          <w:color w:val="000000"/>
          <w:sz w:val="28"/>
        </w:rPr>
        <w:t xml:space="preserve">
      1)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ЖАО және Орталықтардың интернет-ресурсы, сондай-ақ мемлекеттік қызмет көрсету орындарында орналасқан стендтерде, "электрондық үкіметтің" веб-порталы www.e.gov.kz;</w:t>
      </w:r>
      <w:r>
        <w:br/>
      </w:r>
      <w:r>
        <w:rPr>
          <w:rFonts w:ascii="Times New Roman"/>
          <w:b w:val="false"/>
          <w:i w:val="false"/>
          <w:color w:val="000000"/>
          <w:sz w:val="28"/>
        </w:rPr>
        <w:t>
      2) Қазақстан Республикасы Көлік және коммуникация министрлігінің Мемлекеттік қызметті автоматтандыруды және халыққа қызмет көрсету орталықтарының жұмысын үйлестіруді бақылау комитеті "Халыққа қызмет көрсету орталығы" республикалық мемлекеттік кәсіпорнының (бұдан әрі - "Орталық" РМК) интернет- ресурсы: www.con.gov.kz;</w:t>
      </w:r>
      <w:r>
        <w:br/>
      </w:r>
      <w:r>
        <w:rPr>
          <w:rFonts w:ascii="Times New Roman"/>
          <w:b w:val="false"/>
          <w:i w:val="false"/>
          <w:color w:val="000000"/>
          <w:sz w:val="28"/>
        </w:rPr>
        <w:t>
      3) "электрондық үкіметтің" веб-порталы: www.e.gov.kz;</w:t>
      </w:r>
      <w:r>
        <w:br/>
      </w:r>
      <w:r>
        <w:rPr>
          <w:rFonts w:ascii="Times New Roman"/>
          <w:b w:val="false"/>
          <w:i w:val="false"/>
          <w:color w:val="000000"/>
          <w:sz w:val="28"/>
        </w:rPr>
        <w:t xml:space="preserve">
      4) ресми ақпарат көздерi және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көрcетiлген мекенжайлар бойынша Орталықтардың ғимараттарында орналасқан стендтер;</w:t>
      </w:r>
      <w:r>
        <w:br/>
      </w:r>
      <w:r>
        <w:rPr>
          <w:rFonts w:ascii="Times New Roman"/>
          <w:b w:val="false"/>
          <w:i w:val="false"/>
          <w:color w:val="000000"/>
          <w:sz w:val="28"/>
        </w:rPr>
        <w:t xml:space="preserve">
      5) call орталығының (1414) ақпараттық-анықтамалық кызметі. </w:t>
      </w:r>
      <w:r>
        <w:br/>
      </w:r>
      <w:r>
        <w:rPr>
          <w:rFonts w:ascii="Times New Roman"/>
          <w:b w:val="false"/>
          <w:i w:val="false"/>
          <w:color w:val="000000"/>
          <w:sz w:val="28"/>
        </w:rPr>
        <w:t>
      </w:t>
      </w:r>
      <w:r>
        <w:rPr>
          <w:rFonts w:ascii="Times New Roman"/>
          <w:b w:val="false"/>
          <w:i w:val="false"/>
          <w:color w:val="000000"/>
          <w:sz w:val="28"/>
        </w:rPr>
        <w:t>5. Көрсетілетін мемлекеттік қызметтің нәтижесі жеке қосалқы шаруашылықтың бар екендігі (қағаз тасымалдаушыда) туралы анықтама, не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xml:space="preserve">6. Мемлекеттік қызмет жеке тұлғаларға (бұдан әрі – мемлекеттік қызмет алушы) көрсетіледі. </w:t>
      </w:r>
      <w:r>
        <w:br/>
      </w:r>
      <w:r>
        <w:rPr>
          <w:rFonts w:ascii="Times New Roman"/>
          <w:b w:val="false"/>
          <w:i w:val="false"/>
          <w:color w:val="000000"/>
          <w:sz w:val="28"/>
        </w:rPr>
        <w:t>
      </w:t>
      </w:r>
      <w:r>
        <w:rPr>
          <w:rFonts w:ascii="Times New Roman"/>
          <w:b w:val="false"/>
          <w:i w:val="false"/>
          <w:color w:val="000000"/>
          <w:sz w:val="28"/>
        </w:rPr>
        <w:t xml:space="preserve">7. ЖАО өтініш бергенде мемлекеттік қызмет көрсету мерзімі: </w:t>
      </w:r>
      <w:r>
        <w:br/>
      </w:r>
      <w:r>
        <w:rPr>
          <w:rFonts w:ascii="Times New Roman"/>
          <w:b w:val="false"/>
          <w:i w:val="false"/>
          <w:color w:val="000000"/>
          <w:sz w:val="28"/>
        </w:rPr>
        <w:t>
      1) мемлекеттiк қызмет өтiнiш берген сәттен бастап 2 (екі) жұмыс күні ішінде көрсетіледі;</w:t>
      </w:r>
      <w:r>
        <w:br/>
      </w:r>
      <w:r>
        <w:rPr>
          <w:rFonts w:ascii="Times New Roman"/>
          <w:b w:val="false"/>
          <w:i w:val="false"/>
          <w:color w:val="000000"/>
          <w:sz w:val="28"/>
        </w:rPr>
        <w:t>
      2) өтініш беруші өтініш берген күні орында көрсетілетін мемлекеттiк қызмет алғанға дейiнгi күтудiң ең жоғары шектi уақыты 10 (оннан) аспайды;</w:t>
      </w:r>
      <w:r>
        <w:br/>
      </w:r>
      <w:r>
        <w:rPr>
          <w:rFonts w:ascii="Times New Roman"/>
          <w:b w:val="false"/>
          <w:i w:val="false"/>
          <w:color w:val="000000"/>
          <w:sz w:val="28"/>
        </w:rPr>
        <w:t>
      3) мемлекеттiк қызмет алушыға қызмет көрсетудiң ең жоғары шектi уақыты 10 (он) минуттан аспайды;</w:t>
      </w:r>
      <w:r>
        <w:br/>
      </w:r>
      <w:r>
        <w:rPr>
          <w:rFonts w:ascii="Times New Roman"/>
          <w:b w:val="false"/>
          <w:i w:val="false"/>
          <w:color w:val="000000"/>
          <w:sz w:val="28"/>
        </w:rPr>
        <w:t>
      Орталықтарға өтiнiш бергенде:</w:t>
      </w:r>
      <w:r>
        <w:br/>
      </w:r>
      <w:r>
        <w:rPr>
          <w:rFonts w:ascii="Times New Roman"/>
          <w:b w:val="false"/>
          <w:i w:val="false"/>
          <w:color w:val="000000"/>
          <w:sz w:val="28"/>
        </w:rPr>
        <w:t xml:space="preserve">
      1)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тапсырған сәттен бастап мемлекеттiк қызмет көрсету мерзiмi 2 (екi) жұмыс күнінен аспайды;</w:t>
      </w:r>
      <w:r>
        <w:br/>
      </w:r>
      <w:r>
        <w:rPr>
          <w:rFonts w:ascii="Times New Roman"/>
          <w:b w:val="false"/>
          <w:i w:val="false"/>
          <w:color w:val="000000"/>
          <w:sz w:val="28"/>
        </w:rPr>
        <w:t>
      2) өтініш беруші өтініш берген күні орында көрсетілетін мемлекеттiк қызмет алғанға дейiнгi күтудiң ең жоғары шектi уақыты 20 (жиырма) минуттан аспайды;</w:t>
      </w:r>
      <w:r>
        <w:br/>
      </w:r>
      <w:r>
        <w:rPr>
          <w:rFonts w:ascii="Times New Roman"/>
          <w:b w:val="false"/>
          <w:i w:val="false"/>
          <w:color w:val="000000"/>
          <w:sz w:val="28"/>
        </w:rPr>
        <w:t xml:space="preserve">
      3) мемлекеттiк қызмет алушыға қызмет көрсетудiң ең жоғары шектi уақыты 20 (жиырма) минуттан аспайды. </w:t>
      </w:r>
      <w:r>
        <w:br/>
      </w:r>
      <w:r>
        <w:rPr>
          <w:rFonts w:ascii="Times New Roman"/>
          <w:b w:val="false"/>
          <w:i w:val="false"/>
          <w:color w:val="000000"/>
          <w:sz w:val="28"/>
        </w:rPr>
        <w:t>
      </w:t>
      </w:r>
      <w:r>
        <w:rPr>
          <w:rFonts w:ascii="Times New Roman"/>
          <w:b w:val="false"/>
          <w:i w:val="false"/>
          <w:color w:val="000000"/>
          <w:sz w:val="28"/>
        </w:rPr>
        <w:t xml:space="preserve">8.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xml:space="preserve">9. Жұмыс кестесі: </w:t>
      </w:r>
      <w:r>
        <w:br/>
      </w:r>
      <w:r>
        <w:rPr>
          <w:rFonts w:ascii="Times New Roman"/>
          <w:b w:val="false"/>
          <w:i w:val="false"/>
          <w:color w:val="000000"/>
          <w:sz w:val="28"/>
        </w:rPr>
        <w:t xml:space="preserve">
      1) ЖАО: күн сайын, демалыс және мереке күндерінен басқа, жұмыс күндерi белгіленген кестеге сәйкес сағат 13.00-ден 14.00-ге дейiнгi түскi үзiлiспен сағат 9.00-ден 18.00-ге дейiн. Қабылдау алдын ала жазылусыз және тез қызмет көрсетусіз кезек күту тәртiбiмен жүзеге асырылады. </w:t>
      </w:r>
      <w:r>
        <w:br/>
      </w:r>
      <w:r>
        <w:rPr>
          <w:rFonts w:ascii="Times New Roman"/>
          <w:b w:val="false"/>
          <w:i w:val="false"/>
          <w:color w:val="000000"/>
          <w:sz w:val="28"/>
        </w:rPr>
        <w:t xml:space="preserve">
      2) Орталықтар: мемлекеттiк қызмет демалыс және мереке күндерінен басқа жұмыс күндерi, белгіленген жұмыс кестесіне сәйкес сағат 9.00-ден 20.00-ге дейiн үзiлiссiз ұсынылады. Қабылдау тез қызмет көрсетусiз "электрондық" кезек тәртiбiмен жүзеге асырылады. </w:t>
      </w:r>
      <w:r>
        <w:br/>
      </w:r>
      <w:r>
        <w:rPr>
          <w:rFonts w:ascii="Times New Roman"/>
          <w:b w:val="false"/>
          <w:i w:val="false"/>
          <w:color w:val="000000"/>
          <w:sz w:val="28"/>
        </w:rPr>
        <w:t>
      </w:t>
      </w:r>
      <w:r>
        <w:rPr>
          <w:rFonts w:ascii="Times New Roman"/>
          <w:b w:val="false"/>
          <w:i w:val="false"/>
          <w:color w:val="000000"/>
          <w:sz w:val="28"/>
        </w:rPr>
        <w:t>10. Мемлекеттік қызмет көрсету үшін күту және қажетті құжаттарды дайындауға жағдайлар жасалады (күту залы, құжаттар толтыру орындары іс-қағазды толтыру үлгілерімен, қажетті құжаттардың тізімімен қамтылған). ЖАО мен Орталықтар ғимараттары физикалық мүмкіндіктері шектеулі адамдардың қол жеткізуіне арналған пандустармен қамтылған.</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Мемлекеттік қызмет көрсету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Мемлекеттік қызмет алу үшін мемлекеттік қызмет алушы не оның өкілі (нотариалдық куәландырылған сенімхат бойынша) мынадай құжаттар ұсынады: </w:t>
      </w:r>
      <w:r>
        <w:br/>
      </w:r>
      <w:r>
        <w:rPr>
          <w:rFonts w:ascii="Times New Roman"/>
          <w:b w:val="false"/>
          <w:i w:val="false"/>
          <w:color w:val="000000"/>
          <w:sz w:val="28"/>
        </w:rPr>
        <w:t>
      1) ЖАО өтiнiш бергенде мемлекеттік қызмет алушы тұлғаны куәландыратын құжаттың түпнұсқасын және оның көшірмесін ұсына отырып, ауызша түрде жүгiнедi (салыстырып тексергеннен кейін тұлғаны куәландыратын құжаттың түпнұсқасы қайтарылады</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xml:space="preserve">
      2) Орталықтарға өтініш бергенде мемлекеттік қызмет алушы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сай нысан бойынша өтініш және тұлғаны куәландыратын құжаттың түпнұсқасын ұсынады. </w:t>
      </w:r>
      <w:r>
        <w:br/>
      </w:r>
      <w:r>
        <w:rPr>
          <w:rFonts w:ascii="Times New Roman"/>
          <w:b w:val="false"/>
          <w:i w:val="false"/>
          <w:color w:val="000000"/>
          <w:sz w:val="28"/>
        </w:rPr>
        <w:t>
      Мемлекеттік ақпараттық жүйелердегі мемлекеттік қызмет алушының тұлғасын куәландыратын құжат туралы мәліметті Орталықтың қызметкері уәкілетті тұлғаның электрондық-цифрлық қолымен (ЭЦҚ) куәландырылған электрондық құжаттар нысанында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Осы тармақтың 2) тармақшасында көрсетілген құжаттарды қабылдағанда Орталық пен уәкілетті органның қызметкері мемлекеттік қызмет алушының тұлғасын куәландыратын құжаттар түпнұсқасының, сенімхаттың мемлекеттік органдардың тиісті мемлекеттік ақпараттық жүйелерінен ұсынылған мәліметтерімен дұрыстығын салыстырып тексереді, сонан соң құжаттың түпнұсқасы алушыға қайтарылады.</w:t>
      </w:r>
      <w:r>
        <w:br/>
      </w:r>
      <w:r>
        <w:rPr>
          <w:rFonts w:ascii="Times New Roman"/>
          <w:b w:val="false"/>
          <w:i w:val="false"/>
          <w:color w:val="000000"/>
          <w:sz w:val="28"/>
        </w:rPr>
        <w:t>
      </w:t>
      </w:r>
      <w:r>
        <w:rPr>
          <w:rFonts w:ascii="Times New Roman"/>
          <w:b w:val="false"/>
          <w:i w:val="false"/>
          <w:color w:val="000000"/>
          <w:sz w:val="28"/>
        </w:rPr>
        <w:t xml:space="preserve">12. Орталықтарда бекітілген үлгідегі өтініш бланкілері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күту залындағы арнайы үстелде, сондай-ақ "Орталық" РМК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xml:space="preserve">13. Мемлекеттік қызмет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ЖАО мен Орталықтардың қызметкерлеріне тапсырады.</w:t>
      </w:r>
      <w:r>
        <w:br/>
      </w:r>
      <w:r>
        <w:rPr>
          <w:rFonts w:ascii="Times New Roman"/>
          <w:b w:val="false"/>
          <w:i w:val="false"/>
          <w:color w:val="000000"/>
          <w:sz w:val="28"/>
        </w:rPr>
        <w:t>
      Құжаттарды қабылдау Орталықтарда "кедергісіз" қызмет көрсету арқылы операциялық залда жүргізіледі.</w:t>
      </w:r>
      <w:r>
        <w:br/>
      </w:r>
      <w:r>
        <w:rPr>
          <w:rFonts w:ascii="Times New Roman"/>
          <w:b w:val="false"/>
          <w:i w:val="false"/>
          <w:color w:val="000000"/>
          <w:sz w:val="28"/>
        </w:rPr>
        <w:t>
      </w:t>
      </w:r>
      <w:r>
        <w:rPr>
          <w:rFonts w:ascii="Times New Roman"/>
          <w:b w:val="false"/>
          <w:i w:val="false"/>
          <w:color w:val="000000"/>
          <w:sz w:val="28"/>
        </w:rPr>
        <w:t>14. Барлық қажетті құжаттарды тапсырған кезде мемлекеттік қызмет алу үшін мемлекеттік қызмет алушыға келесіні көрсете отырып, тиісті құжаттардың қабылданғаны туралы қолхат беріледі:</w:t>
      </w:r>
      <w:r>
        <w:br/>
      </w:r>
      <w:r>
        <w:rPr>
          <w:rFonts w:ascii="Times New Roman"/>
          <w:b w:val="false"/>
          <w:i w:val="false"/>
          <w:color w:val="000000"/>
          <w:sz w:val="28"/>
        </w:rPr>
        <w:t xml:space="preserve">
      1) сұраудың қабылданған күні мен нөмірін; </w:t>
      </w:r>
      <w:r>
        <w:br/>
      </w:r>
      <w:r>
        <w:rPr>
          <w:rFonts w:ascii="Times New Roman"/>
          <w:b w:val="false"/>
          <w:i w:val="false"/>
          <w:color w:val="000000"/>
          <w:sz w:val="28"/>
        </w:rPr>
        <w:t xml:space="preserve">
      2) сұратылатын мемлекеттік қызмет түрін; </w:t>
      </w:r>
      <w:r>
        <w:br/>
      </w:r>
      <w:r>
        <w:rPr>
          <w:rFonts w:ascii="Times New Roman"/>
          <w:b w:val="false"/>
          <w:i w:val="false"/>
          <w:color w:val="000000"/>
          <w:sz w:val="28"/>
        </w:rPr>
        <w:t xml:space="preserve">
      3) қоса берілген құжаттардың атауы мен санын; </w:t>
      </w:r>
      <w:r>
        <w:br/>
      </w:r>
      <w:r>
        <w:rPr>
          <w:rFonts w:ascii="Times New Roman"/>
          <w:b w:val="false"/>
          <w:i w:val="false"/>
          <w:color w:val="000000"/>
          <w:sz w:val="28"/>
        </w:rPr>
        <w:t xml:space="preserve">
      4) мемлекеттік қызмет нәтижесінің берілетін күні (мерзімі) мен орнын; </w:t>
      </w:r>
      <w:r>
        <w:br/>
      </w:r>
      <w:r>
        <w:rPr>
          <w:rFonts w:ascii="Times New Roman"/>
          <w:b w:val="false"/>
          <w:i w:val="false"/>
          <w:color w:val="000000"/>
          <w:sz w:val="28"/>
        </w:rPr>
        <w:t xml:space="preserve">
      5) құжаттарды ресімдеуге өтінішті қабылдаған қызметкерінің тегі, аты, (егер болса) әкесінің атын; </w:t>
      </w:r>
      <w:r>
        <w:br/>
      </w:r>
      <w:r>
        <w:rPr>
          <w:rFonts w:ascii="Times New Roman"/>
          <w:b w:val="false"/>
          <w:i w:val="false"/>
          <w:color w:val="000000"/>
          <w:sz w:val="28"/>
        </w:rPr>
        <w:t xml:space="preserve">
      6) өтініш берушінің тегі, аты, (егер болса) әкесінің атын, уәкілетті өкілдің тегі, аты, әкесінің аты және олардың байланыс телефондарын. </w:t>
      </w:r>
      <w:r>
        <w:br/>
      </w:r>
      <w:r>
        <w:rPr>
          <w:rFonts w:ascii="Times New Roman"/>
          <w:b w:val="false"/>
          <w:i w:val="false"/>
          <w:color w:val="000000"/>
          <w:sz w:val="28"/>
        </w:rPr>
        <w:t>
      </w:t>
      </w:r>
      <w:r>
        <w:rPr>
          <w:rFonts w:ascii="Times New Roman"/>
          <w:b w:val="false"/>
          <w:i w:val="false"/>
          <w:color w:val="000000"/>
          <w:sz w:val="28"/>
        </w:rPr>
        <w:t>15. Мемлекеттік қызмет көрсету нәтижесі мемлекеттік қызмет алушыға не оның өкіліне (нотариалдық куәландырылған сенімхат бойынша) өзі барған жағдайда беріледі.</w:t>
      </w:r>
      <w:r>
        <w:br/>
      </w:r>
      <w:r>
        <w:rPr>
          <w:rFonts w:ascii="Times New Roman"/>
          <w:b w:val="false"/>
          <w:i w:val="false"/>
          <w:color w:val="000000"/>
          <w:sz w:val="28"/>
        </w:rPr>
        <w:t xml:space="preserve">
      Орталықта мемлекеттік қызмет нәтижелерін беру Орталықтың қызметкерімен "терезе" арқылы жүзеге асырылды. </w:t>
      </w:r>
      <w:r>
        <w:br/>
      </w:r>
      <w:r>
        <w:rPr>
          <w:rFonts w:ascii="Times New Roman"/>
          <w:b w:val="false"/>
          <w:i w:val="false"/>
          <w:color w:val="000000"/>
          <w:sz w:val="28"/>
        </w:rPr>
        <w:t>
      Мемлекеттік қызмет алушы көрсетілген мерзімде қызмет нәтижесіне келмесе, Орталық олардың бір ай сақталуын қамтамасыз етеді, кейін оларды ЖАО жібереді.</w:t>
      </w:r>
      <w:r>
        <w:br/>
      </w:r>
      <w:r>
        <w:rPr>
          <w:rFonts w:ascii="Times New Roman"/>
          <w:b w:val="false"/>
          <w:i w:val="false"/>
          <w:color w:val="000000"/>
          <w:sz w:val="28"/>
        </w:rPr>
        <w:t>
      </w:t>
      </w:r>
      <w:r>
        <w:rPr>
          <w:rFonts w:ascii="Times New Roman"/>
          <w:b w:val="false"/>
          <w:i w:val="false"/>
          <w:color w:val="000000"/>
          <w:sz w:val="28"/>
        </w:rPr>
        <w:t>16. Мемлекеттік қызмет алушыға мемлекеттік қызмет көрсетуден мынадай жағдайларда бас тартылады:</w:t>
      </w:r>
      <w:r>
        <w:br/>
      </w:r>
      <w:r>
        <w:rPr>
          <w:rFonts w:ascii="Times New Roman"/>
          <w:b w:val="false"/>
          <w:i w:val="false"/>
          <w:color w:val="000000"/>
          <w:sz w:val="28"/>
        </w:rPr>
        <w:t xml:space="preserve">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 толық бермесе; </w:t>
      </w:r>
      <w:r>
        <w:br/>
      </w:r>
      <w:r>
        <w:rPr>
          <w:rFonts w:ascii="Times New Roman"/>
          <w:b w:val="false"/>
          <w:i w:val="false"/>
          <w:color w:val="000000"/>
          <w:sz w:val="28"/>
        </w:rPr>
        <w:t xml:space="preserve">
      2) ЖАО шаруашылық кітапшасында жеке қосалқы шаруашылықтың бар екендігі туралы мәлімет болмаса; </w:t>
      </w:r>
      <w:r>
        <w:br/>
      </w:r>
      <w:r>
        <w:rPr>
          <w:rFonts w:ascii="Times New Roman"/>
          <w:b w:val="false"/>
          <w:i w:val="false"/>
          <w:color w:val="000000"/>
          <w:sz w:val="28"/>
        </w:rPr>
        <w:t xml:space="preserve">
      3) "Ақпараттандыру туралы" Қазақстан Республикасының 2007 жылғы 11 ақпандағы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бойынша Орталықтарда қызмет көрсеткен жағдайда. </w:t>
      </w:r>
      <w:r>
        <w:br/>
      </w:r>
      <w:r>
        <w:rPr>
          <w:rFonts w:ascii="Times New Roman"/>
          <w:b w:val="false"/>
          <w:i w:val="false"/>
          <w:color w:val="000000"/>
          <w:sz w:val="28"/>
        </w:rPr>
        <w:t>
      </w:t>
      </w:r>
      <w:r>
        <w:rPr>
          <w:rFonts w:ascii="Times New Roman"/>
          <w:b w:val="false"/>
          <w:i w:val="false"/>
          <w:color w:val="000000"/>
          <w:sz w:val="28"/>
        </w:rPr>
        <w:t xml:space="preserve">17. Мемлекеттік қызмет көрсету кезеңдері: мемлекеттік қызмет алу үшін мемлекеттік қызмет алушы жүгінген сәттен бастап мемлекеттік қызмет нәтижесін бергенге дейін: </w:t>
      </w:r>
      <w:r>
        <w:br/>
      </w:r>
      <w:r>
        <w:rPr>
          <w:rFonts w:ascii="Times New Roman"/>
          <w:b w:val="false"/>
          <w:i w:val="false"/>
          <w:color w:val="000000"/>
          <w:sz w:val="28"/>
        </w:rPr>
        <w:t xml:space="preserve">
      ЖАО жүгінгенде: </w:t>
      </w:r>
      <w:r>
        <w:br/>
      </w:r>
      <w:r>
        <w:rPr>
          <w:rFonts w:ascii="Times New Roman"/>
          <w:b w:val="false"/>
          <w:i w:val="false"/>
          <w:color w:val="000000"/>
          <w:sz w:val="28"/>
        </w:rPr>
        <w:t xml:space="preserve">
      1) мемлекеттік қызмет алушы жеке куәлігін ұсынады, ЖАО жауапты маманы ауызша түрдегі өтінішті қабылдайды және тіркейді, тұлғаны куәландыратын құжаттың түпнұсқасын көшірмемен салыстырып тексереді, түпнұсқаны мемлекеттік қызмет алушыға қайтарады; </w:t>
      </w:r>
      <w:r>
        <w:br/>
      </w:r>
      <w:r>
        <w:rPr>
          <w:rFonts w:ascii="Times New Roman"/>
          <w:b w:val="false"/>
          <w:i w:val="false"/>
          <w:color w:val="000000"/>
          <w:sz w:val="28"/>
        </w:rPr>
        <w:t>
      2) ЖАО жауапты маманы мемлекеттік қызмет алушының мәліметтерін ЖАО шаруашылық кітабы бойынша тексереді, жеке қосалқы шаруашылықтың бар екендігі туралы анықтаманы толтырады не мемлекеттік қызмет көрсетуден бас тарту туралы дәлелді жауап дайындайды және ЖАО басшылығына қарауға береді;</w:t>
      </w:r>
      <w:r>
        <w:br/>
      </w:r>
      <w:r>
        <w:rPr>
          <w:rFonts w:ascii="Times New Roman"/>
          <w:b w:val="false"/>
          <w:i w:val="false"/>
          <w:color w:val="000000"/>
          <w:sz w:val="28"/>
        </w:rPr>
        <w:t xml:space="preserve">
      3) ЖАО басшысы ұсынылған құжаттарды қарайды, анықтамаға немесе бас тарту туралы дәлелді жауапқа қол қояды; </w:t>
      </w:r>
      <w:r>
        <w:br/>
      </w:r>
      <w:r>
        <w:rPr>
          <w:rFonts w:ascii="Times New Roman"/>
          <w:b w:val="false"/>
          <w:i w:val="false"/>
          <w:color w:val="000000"/>
          <w:sz w:val="28"/>
        </w:rPr>
        <w:t xml:space="preserve">
      4) ЖАО жауапты маманы жеке қосалқы шаруашылықтың бар екендігі туралы анықтаманы не мемлекеттік қызмет көрсетуден бас тарту туралы дәлелді жауапты журналда тіркейді және мемлекеттік қызмет алушыға береді. </w:t>
      </w:r>
      <w:r>
        <w:br/>
      </w:r>
      <w:r>
        <w:rPr>
          <w:rFonts w:ascii="Times New Roman"/>
          <w:b w:val="false"/>
          <w:i w:val="false"/>
          <w:color w:val="000000"/>
          <w:sz w:val="28"/>
        </w:rPr>
        <w:t>
      </w:t>
      </w:r>
      <w:r>
        <w:rPr>
          <w:rFonts w:ascii="Times New Roman"/>
          <w:b w:val="false"/>
          <w:i w:val="false"/>
          <w:color w:val="000000"/>
          <w:sz w:val="28"/>
        </w:rPr>
        <w:t xml:space="preserve">Орталықтарға жүгінгенде: </w:t>
      </w:r>
      <w:r>
        <w:br/>
      </w:r>
      <w:r>
        <w:rPr>
          <w:rFonts w:ascii="Times New Roman"/>
          <w:b w:val="false"/>
          <w:i w:val="false"/>
          <w:color w:val="000000"/>
          <w:sz w:val="28"/>
        </w:rPr>
        <w:t xml:space="preserve">
      1) мемлекеттік қызмет алушы Орталықтан анықтама алу үшін өтініш береді, Орталықтың инспекторы өтінішті тіркейді, мемлекеттік қызмет алу үшін тиісті құжаттардың қабылдағаны туралы мемлекеттік қызмет алушыға қолхат береді, онда Орталықтың мөртабаны және мемлекеттік қызмет алушының мемлекеттік қызмет алған күні көрсетіледі; </w:t>
      </w:r>
      <w:r>
        <w:br/>
      </w:r>
      <w:r>
        <w:rPr>
          <w:rFonts w:ascii="Times New Roman"/>
          <w:b w:val="false"/>
          <w:i w:val="false"/>
          <w:color w:val="000000"/>
          <w:sz w:val="28"/>
        </w:rPr>
        <w:t xml:space="preserve">
      2) Орталықтың инспекторы құжаттарды Орталықтың жинақтаушы бөлімінің инспекторына тапсырады; </w:t>
      </w:r>
      <w:r>
        <w:br/>
      </w:r>
      <w:r>
        <w:rPr>
          <w:rFonts w:ascii="Times New Roman"/>
          <w:b w:val="false"/>
          <w:i w:val="false"/>
          <w:color w:val="000000"/>
          <w:sz w:val="28"/>
        </w:rPr>
        <w:t xml:space="preserve">
      3) Орталықтың жинақтаушы бөлімінің инспекторы құжаттар жинауды жүзеге асырады, тізілімді жасайды, құжаттарды орындау үшін ЖАО жібереді; </w:t>
      </w:r>
      <w:r>
        <w:br/>
      </w:r>
      <w:r>
        <w:rPr>
          <w:rFonts w:ascii="Times New Roman"/>
          <w:b w:val="false"/>
          <w:i w:val="false"/>
          <w:color w:val="000000"/>
          <w:sz w:val="28"/>
        </w:rPr>
        <w:t xml:space="preserve">
      4) ЖАО жауапты маманы өтініштерді журналда тіркейді, мәліметтерді ЖАО шаруашылық кітабы бойынша тексереді, жеке қосалқы шаруашылықтың бар екендігі туралы анықтаманы толтырады не мемлекеттік қызмет көрсетуден бас тарту туралы дәлелді жауап дайындайды және ЖАО басшылығына қарауға береді; </w:t>
      </w:r>
      <w:r>
        <w:br/>
      </w:r>
      <w:r>
        <w:rPr>
          <w:rFonts w:ascii="Times New Roman"/>
          <w:b w:val="false"/>
          <w:i w:val="false"/>
          <w:color w:val="000000"/>
          <w:sz w:val="28"/>
        </w:rPr>
        <w:t xml:space="preserve">
      5) ЖАО басшысы ұсынылған құжаттарды қарайды, анықтамаға немесе бас тарту туралы дәлелді жауапқа қол қояды; </w:t>
      </w:r>
      <w:r>
        <w:br/>
      </w:r>
      <w:r>
        <w:rPr>
          <w:rFonts w:ascii="Times New Roman"/>
          <w:b w:val="false"/>
          <w:i w:val="false"/>
          <w:color w:val="000000"/>
          <w:sz w:val="28"/>
        </w:rPr>
        <w:t xml:space="preserve">
      6) ЖАО жауапты маманы жеке қосалқы шаруашылықтың бар екендігі туралы анықтаманы не ЖАО қызмет көрсетуден бас тарту туралы дәлелді жауапты тіркейді және оларды Орталыққа жібереді; </w:t>
      </w:r>
      <w:r>
        <w:br/>
      </w:r>
      <w:r>
        <w:rPr>
          <w:rFonts w:ascii="Times New Roman"/>
          <w:b w:val="false"/>
          <w:i w:val="false"/>
          <w:color w:val="000000"/>
          <w:sz w:val="28"/>
        </w:rPr>
        <w:t>
      7) Орталықтың инспекторы мемлекеттік қызмет алушыға жеке қосалқы шаруашылықтың бар екендігі туралы анықтама не мемлекеттік қызмет көрсетуден бас тарту туралы дәлелді жауап береді.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қызмет көрсету үрдісіндегі әрекеттер (өзара әрекеттесу)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Мемлекеттік қызмет көрсету үрдісінде мынадай құрылымдық-функционалдық бірліктер (бұдан әрі – ҚФБ) қатыстырылды: </w:t>
      </w:r>
      <w:r>
        <w:br/>
      </w:r>
      <w:r>
        <w:rPr>
          <w:rFonts w:ascii="Times New Roman"/>
          <w:b w:val="false"/>
          <w:i w:val="false"/>
          <w:color w:val="000000"/>
          <w:sz w:val="28"/>
        </w:rPr>
        <w:t>
      мемлекеттік қызмет алушы тікелей ЖАО жүгінген жағдайда:</w:t>
      </w:r>
      <w:r>
        <w:br/>
      </w:r>
      <w:r>
        <w:rPr>
          <w:rFonts w:ascii="Times New Roman"/>
          <w:b w:val="false"/>
          <w:i w:val="false"/>
          <w:color w:val="000000"/>
          <w:sz w:val="28"/>
        </w:rPr>
        <w:t>
      1) ЖАО жауапты маманы;</w:t>
      </w:r>
      <w:r>
        <w:br/>
      </w:r>
      <w:r>
        <w:rPr>
          <w:rFonts w:ascii="Times New Roman"/>
          <w:b w:val="false"/>
          <w:i w:val="false"/>
          <w:color w:val="000000"/>
          <w:sz w:val="28"/>
        </w:rPr>
        <w:t>
      2) ЖАО басшысы;</w:t>
      </w:r>
      <w:r>
        <w:br/>
      </w:r>
      <w:r>
        <w:rPr>
          <w:rFonts w:ascii="Times New Roman"/>
          <w:b w:val="false"/>
          <w:i w:val="false"/>
          <w:color w:val="000000"/>
          <w:sz w:val="28"/>
        </w:rPr>
        <w:t xml:space="preserve">
      мемлекеттік қызмет алушы Орталыққа жүгінген жағдайда: </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ЖАО жауапты маманы;</w:t>
      </w:r>
      <w:r>
        <w:br/>
      </w:r>
      <w:r>
        <w:rPr>
          <w:rFonts w:ascii="Times New Roman"/>
          <w:b w:val="false"/>
          <w:i w:val="false"/>
          <w:color w:val="000000"/>
          <w:sz w:val="28"/>
        </w:rPr>
        <w:t>
      4) ЖАО басшысы.</w:t>
      </w:r>
      <w:r>
        <w:br/>
      </w:r>
      <w:r>
        <w:rPr>
          <w:rFonts w:ascii="Times New Roman"/>
          <w:b w:val="false"/>
          <w:i w:val="false"/>
          <w:color w:val="000000"/>
          <w:sz w:val="28"/>
        </w:rPr>
        <w:t>
      </w:t>
      </w:r>
      <w:r>
        <w:rPr>
          <w:rFonts w:ascii="Times New Roman"/>
          <w:b w:val="false"/>
          <w:i w:val="false"/>
          <w:color w:val="000000"/>
          <w:sz w:val="28"/>
        </w:rPr>
        <w:t xml:space="preserve">19. Әрбір әкімшілік іс-әрекеттің (рәсімнің) орындалу мерзімін көрсете отырып, әр ҚФБ әкімшілік іс-әрекеттің (рәсімнің) бірізділігі мен өзара іс-әрекеттерінің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xml:space="preserve">20. Мемлекеттік қызмет көрсету үрдісіндегі әкімшілік іс-әрекеттердің логикалық бірізділігі және ҚФБ арасындағы өзара байланысты көрсететін сұлбалар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3"/>
    <w:p>
      <w:pPr>
        <w:spacing w:after="0"/>
        <w:ind w:left="0"/>
        <w:jc w:val="left"/>
      </w:pPr>
      <w:r>
        <w:rPr>
          <w:rFonts w:ascii="Times New Roman"/>
          <w:b w:val="false"/>
          <w:i w:val="false"/>
          <w:color w:val="000000"/>
          <w:sz w:val="28"/>
        </w:rPr>
        <w:t>      21. Мемлекеттік қызмет көрсету үрдісіне қатысатын ЖАО мен Орталықтардың басшылары, лауазымды тұлғалары (бұдан әрі – лауазымды тұлғалар) мемлекеттік қызмет көрсеткені үшін жауапты тұлғалар болып табылады.</w:t>
      </w:r>
      <w:r>
        <w:br/>
      </w:r>
      <w:r>
        <w:rPr>
          <w:rFonts w:ascii="Times New Roman"/>
          <w:b w:val="false"/>
          <w:i w:val="false"/>
          <w:color w:val="000000"/>
          <w:sz w:val="28"/>
        </w:rPr>
        <w:t>
      </w:t>
      </w:r>
      <w:r>
        <w:rPr>
          <w:rFonts w:ascii="Times New Roman"/>
          <w:b w:val="false"/>
          <w:i w:val="false"/>
          <w:color w:val="000000"/>
          <w:sz w:val="28"/>
        </w:rPr>
        <w:t>Лауазымды тұлғалар мемлекеттік қызмет көрсету сапасы және тиімділігі, сондай-ақ мемлекеттік қызмет көрсету барысындағы олар қабылдайтын шешімдер мен әрекеттер (әрекетсіздік) үшін, мемлекеттік қызмет көрсетудің Қазақстан Республикасының заңнамасымен көзделген тәртіпте белгіленген мерзімде іске асырылуына жауапты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шаруашылығының бар</w:t>
            </w:r>
            <w:r>
              <w:br/>
            </w:r>
            <w:r>
              <w:rPr>
                <w:rFonts w:ascii="Times New Roman"/>
                <w:b w:val="false"/>
                <w:i w:val="false"/>
                <w:color w:val="000000"/>
                <w:sz w:val="20"/>
              </w:rPr>
              <w:t>екендігі туралы анықтама беру"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көрсететін ЖАО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350"/>
        <w:gridCol w:w="6088"/>
        <w:gridCol w:w="3661"/>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органдардың атауы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кәсіпкерлік, ауыл шаруашылығы және ветеринария бөлімі" мемлекеттік мекемесі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Қазақстан Конституциясы көшесі, 23</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демалыс және мереке күндерiнен басқа, жұмыс күндерi сағат 9.00-ден 18.00-ге дейiн, түскi үзiлiс - сағат 13.00-ден 14.00-ге дейiн </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 46-23-93,</w:t>
            </w:r>
            <w:r>
              <w:br/>
            </w:r>
            <w:r>
              <w:rPr>
                <w:rFonts w:ascii="Times New Roman"/>
                <w:b w:val="false"/>
                <w:i w:val="false"/>
                <w:color w:val="000000"/>
                <w:sz w:val="20"/>
              </w:rPr>
              <w:t>
8-(7152)46-48-32</w:t>
            </w:r>
            <w:r>
              <w:br/>
            </w:r>
            <w:r>
              <w:rPr>
                <w:rFonts w:ascii="Times New Roman"/>
                <w:b w:val="false"/>
                <w:i w:val="false"/>
                <w:color w:val="000000"/>
                <w:sz w:val="20"/>
              </w:rPr>
              <w:t>
E-mail: 311232@inbox.ru</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шаруашылығының бар</w:t>
            </w:r>
            <w:r>
              <w:br/>
            </w:r>
            <w:r>
              <w:rPr>
                <w:rFonts w:ascii="Times New Roman"/>
                <w:b w:val="false"/>
                <w:i w:val="false"/>
                <w:color w:val="000000"/>
                <w:sz w:val="20"/>
              </w:rPr>
              <w:t>екендігі туралы анықтама беру"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бойынша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83"/>
        <w:gridCol w:w="2185"/>
        <w:gridCol w:w="3494"/>
        <w:gridCol w:w="419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р/к</w:t>
            </w: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атауы</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кәсіпорнының филиалы </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М. Әуезов көшесі, 157</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33-31-03</w:t>
            </w:r>
            <w:r>
              <w:br/>
            </w:r>
            <w:r>
              <w:rPr>
                <w:rFonts w:ascii="Times New Roman"/>
                <w:b w:val="false"/>
                <w:i w:val="false"/>
                <w:color w:val="000000"/>
                <w:sz w:val="20"/>
              </w:rPr>
              <w:t>
</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дүйсенбіден сенбіні қоса, демалыс және мереке күндерінен басқа күндері сағат 9-00-ден 20-00-ге дейін үзіліссіз</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 Солтүстік Қазақстан Облысы бойынша филиалының қалалық бөлімшесі</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Қазақстан Конституциясы көшесі, 72</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31-06-52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шаруашылығының бар</w:t>
            </w:r>
            <w:r>
              <w:br/>
            </w:r>
            <w:r>
              <w:rPr>
                <w:rFonts w:ascii="Times New Roman"/>
                <w:b w:val="false"/>
                <w:i w:val="false"/>
                <w:color w:val="000000"/>
                <w:sz w:val="20"/>
              </w:rPr>
              <w:t>екендігі туралы анықтама беру"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(жеке тұлғаның Т.А.Ә., төлқұжат мәліметтері (жеке куәліктің мәліметтері)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 атынан әрекет ететін.</w:t>
      </w:r>
      <w:r>
        <w:br/>
      </w:r>
      <w:r>
        <w:rPr>
          <w:rFonts w:ascii="Times New Roman"/>
          <w:b w:val="false"/>
          <w:i w:val="false"/>
          <w:color w:val="000000"/>
          <w:sz w:val="28"/>
        </w:rPr>
        <w:t>
       (уәкілетті өкілмен толтырылады)</w:t>
      </w:r>
      <w:r>
        <w:br/>
      </w:r>
      <w:r>
        <w:rPr>
          <w:rFonts w:ascii="Times New Roman"/>
          <w:b w:val="false"/>
          <w:i w:val="false"/>
          <w:color w:val="000000"/>
          <w:sz w:val="28"/>
        </w:rPr>
        <w:t>
      __________________________________________________________ негізінде.</w:t>
      </w:r>
      <w:r>
        <w:br/>
      </w:r>
      <w:r>
        <w:rPr>
          <w:rFonts w:ascii="Times New Roman"/>
          <w:b w:val="false"/>
          <w:i w:val="false"/>
          <w:color w:val="000000"/>
          <w:sz w:val="28"/>
        </w:rPr>
        <w:t>
       (өкілеттіктерді куәландыратын құжаттың деректемелері)</w:t>
      </w:r>
      <w:r>
        <w:br/>
      </w:r>
      <w:r>
        <w:rPr>
          <w:rFonts w:ascii="Times New Roman"/>
          <w:b w:val="false"/>
          <w:i w:val="false"/>
          <w:color w:val="000000"/>
          <w:sz w:val="28"/>
        </w:rPr>
        <w:t>
      Жеке қосалқы шаруашылығының бар екендігі туралы анықтама беруіңізді сұраймын.</w:t>
      </w:r>
      <w:r>
        <w:br/>
      </w:r>
      <w:r>
        <w:rPr>
          <w:rFonts w:ascii="Times New Roman"/>
          <w:b w:val="false"/>
          <w:i w:val="false"/>
          <w:color w:val="000000"/>
          <w:sz w:val="28"/>
        </w:rPr>
        <w:t>
      Келесі құжаттарды қоса беремін: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Күні__________________________________/_______________________</w:t>
      </w:r>
      <w:r>
        <w:br/>
      </w:r>
      <w:r>
        <w:rPr>
          <w:rFonts w:ascii="Times New Roman"/>
          <w:b w:val="false"/>
          <w:i w:val="false"/>
          <w:color w:val="000000"/>
          <w:sz w:val="28"/>
        </w:rPr>
        <w:t>
       (өтініш берушінің /уәкілетті өкілдің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(сұрауды қабылдаған маманның Т.А.Ә. және қолы)</w:t>
      </w:r>
      <w:r>
        <w:br/>
      </w:r>
      <w:r>
        <w:rPr>
          <w:rFonts w:ascii="Times New Roman"/>
          <w:b w:val="false"/>
          <w:i w:val="false"/>
          <w:color w:val="000000"/>
          <w:sz w:val="28"/>
        </w:rPr>
        <w:t>
      Сұрауды орындау/ қарау нәтижесі: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Тексерілді: күні _______________________ 20 ж.</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(маманның Т.А.Ә.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шаруашылығының бар</w:t>
            </w:r>
            <w:r>
              <w:br/>
            </w:r>
            <w:r>
              <w:rPr>
                <w:rFonts w:ascii="Times New Roman"/>
                <w:b w:val="false"/>
                <w:i w:val="false"/>
                <w:color w:val="000000"/>
                <w:sz w:val="20"/>
              </w:rPr>
              <w:t>екендігі туралы анықтама беру"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Бірізділікті сипаттау және әкімшілік әрекеттердің (рәсімдердің) өзара әрекеттесуі</w:t>
      </w:r>
      <w:r>
        <w:br/>
      </w:r>
      <w:r>
        <w:rPr>
          <w:rFonts w:ascii="Times New Roman"/>
          <w:b/>
          <w:i w:val="false"/>
          <w:color w:val="000000"/>
        </w:rPr>
        <w:t>1-кесте. ЖАО арқылы құрылымдық-функционалдық бірліктердің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944"/>
        <w:gridCol w:w="1424"/>
        <w:gridCol w:w="3717"/>
        <w:gridCol w:w="1686"/>
        <w:gridCol w:w="30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үрдістің (жүрістің, жұмыс ағымының) әрекеттері</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ағымының, барысының)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жауапты маманы</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жауапты маманы</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ЖАО басшысы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жауапты маманы</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(үрдістің, рәсімнің, операцияның) атауы және олардың сипаттамасы</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Ауызша өтінішті қабылдау және тіркеу, тұлғаны куә-</w:t>
            </w:r>
            <w:r>
              <w:br/>
            </w:r>
            <w:r>
              <w:rPr>
                <w:rFonts w:ascii="Times New Roman"/>
                <w:b w:val="false"/>
                <w:i w:val="false"/>
                <w:color w:val="000000"/>
                <w:sz w:val="20"/>
              </w:rPr>
              <w:t>
ландыратын құжаттың түпнұсқасын көшірмемен салыстырып тексеру</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алушының мәліметтерін ЖАО шаруашылық кітабы бойынша тексеру, анықтама толтыру не бас тарту туралы дәлелді жауап дайындау және ЖАО басшысына қарауға беру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Анықтаманы не бас тарту туралы дәлелді жауап қарау және қол қою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Анықтаманы не мемлекеттік қызмет көрсетуден бас тарту туралы дәлелді жауапты тіркеу және мемлекеттік қызмет алушыға мемлекеттік қызмет көрсету нәтижесін беру</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ұйымдық-</w:t>
            </w:r>
            <w:r>
              <w:br/>
            </w:r>
            <w:r>
              <w:rPr>
                <w:rFonts w:ascii="Times New Roman"/>
                <w:b w:val="false"/>
                <w:i w:val="false"/>
                <w:color w:val="000000"/>
                <w:sz w:val="20"/>
              </w:rPr>
              <w:t>
өкімшілік шешім)</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тіркеу</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 не бас тарту туралы дәлелді жауап беру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Анықтамаға не бас тарту туралы дәлелді жауапқа қол қою</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 не бас тарту туралы дәлелді жауап беру</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минуттан көп емес</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минуттан көп емес</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37" w:id="4"/>
    <w:p>
      <w:pPr>
        <w:spacing w:after="0"/>
        <w:ind w:left="0"/>
        <w:jc w:val="left"/>
      </w:pPr>
      <w:r>
        <w:rPr>
          <w:rFonts w:ascii="Times New Roman"/>
          <w:b/>
          <w:i w:val="false"/>
          <w:color w:val="000000"/>
        </w:rPr>
        <w:t xml:space="preserve"> 2-кесте. ҚФБ әрекеттерін, Орталық арқылы негізгі үрдістің (жұмыс ағымының, барысының) іс-әрекеттерін сипаттау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4048"/>
        <w:gridCol w:w="1989"/>
        <w:gridCol w:w="1989"/>
      </w:tblGrid>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(жұмыс ағымының, барысының) №</w:t>
            </w: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СФЕ атауы</w:t>
            </w: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инспекторы</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жинақтаушы бөлімінің инспекторы</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жинақтаушы бөлімінің инспекторы</w:t>
            </w: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(үрдістің, рәсімнің, операцияның) атауы және оларды сипаттау</w:t>
            </w: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тіркеу, мемлекеттік қызмет алушыға тиісті құжаттардың қабылдағаны туралы қолхат беру</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Журналда қол қояды және құжаттарды жинайды</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Тізілім жасайды және құжаттарды ЖАО жолдайды </w:t>
            </w: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(мәліметтер, құжат, ұйымдық-</w:t>
            </w:r>
            <w:r>
              <w:br/>
            </w:r>
            <w:r>
              <w:rPr>
                <w:rFonts w:ascii="Times New Roman"/>
                <w:b w:val="false"/>
                <w:i w:val="false"/>
                <w:color w:val="000000"/>
                <w:sz w:val="20"/>
              </w:rPr>
              <w:t>
өкімшілік шешім)</w:t>
            </w: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қолхат</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Жинақтаушы бөліміне құжаттар жинау</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ЖАО жолдау</w:t>
            </w: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минуттан көп емес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3 рет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бір реттен кем емес </w:t>
            </w: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bl>
    <w:bookmarkStart w:name="z38" w:id="5"/>
    <w:p>
      <w:pPr>
        <w:spacing w:after="0"/>
        <w:ind w:left="0"/>
        <w:jc w:val="left"/>
      </w:pPr>
      <w:r>
        <w:rPr>
          <w:rFonts w:ascii="Times New Roman"/>
          <w:b/>
          <w:i w:val="false"/>
          <w:color w:val="000000"/>
        </w:rPr>
        <w:t xml:space="preserve"> Негізгі үрдістің (жұмыс барысы, ағымының) әрекеттері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3804"/>
        <w:gridCol w:w="1405"/>
        <w:gridCol w:w="2310"/>
        <w:gridCol w:w="2791"/>
      </w:tblGrid>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(жұмыс ағымының, барысының) №</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ЖАО жауапты маманы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ЖАО басшысы </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ЖАО жауапты маманы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инспекторы</w:t>
            </w: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(үрдістің, рәсімнің, операцияның) атауы және олардың сипаттамасы</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алушының мәліметтерін ЖАО шаруашылық кітабы бойынша тексеру, анықтама толтыру не бас тарту туралы дәлелді жауап дайындау және ЖАО басшысына қарауға беру</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Анықтаманы не бас тарту туралы дәлелді жауапты қарау</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көрсету нәтижесін (анықтаманы не бас тарту туралы дәлелді жауапты) тіркеу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алушыға мемлекеттік қызмет көрсету нәтижесін (анықтаманы не бас тарту туралы дәлелді жауапты) беру</w:t>
            </w: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өкімшілік шешім)</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 не бас тарту туралы дәлелді жауап</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Анықтамаға не бас тарту туралы дәлелді жауапқа қол қою</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 не бас тарту туралы дәлелді жауап, Орталыққа жіберу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 не бас тарту туралы дәлелді жауап</w:t>
            </w: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жұмыс күні ішінде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минуттан көп емес </w:t>
            </w: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39" w:id="6"/>
    <w:p>
      <w:pPr>
        <w:spacing w:after="0"/>
        <w:ind w:left="0"/>
        <w:jc w:val="left"/>
      </w:pPr>
      <w:r>
        <w:rPr>
          <w:rFonts w:ascii="Times New Roman"/>
          <w:b/>
          <w:i w:val="false"/>
          <w:color w:val="000000"/>
        </w:rPr>
        <w:t xml:space="preserve"> Пайдалану амалдары. Негізгі үрдіс</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2"/>
        <w:gridCol w:w="3433"/>
        <w:gridCol w:w="2001"/>
        <w:gridCol w:w="1594"/>
      </w:tblGrid>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топ. ҚФБ Орталықтың инспекторы</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топ. ҚФБ </w:t>
            </w:r>
            <w:r>
              <w:br/>
            </w:r>
            <w:r>
              <w:rPr>
                <w:rFonts w:ascii="Times New Roman"/>
                <w:b w:val="false"/>
                <w:i w:val="false"/>
                <w:color w:val="000000"/>
                <w:sz w:val="20"/>
              </w:rPr>
              <w:t>
ЖАО жауапты маманы</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топ. ҚФБ </w:t>
            </w:r>
            <w:r>
              <w:br/>
            </w:r>
            <w:r>
              <w:rPr>
                <w:rFonts w:ascii="Times New Roman"/>
                <w:b w:val="false"/>
                <w:i w:val="false"/>
                <w:color w:val="000000"/>
                <w:sz w:val="20"/>
              </w:rPr>
              <w:t>
ЖАО басшысы</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топ. ҚФБ </w:t>
            </w:r>
            <w:r>
              <w:br/>
            </w:r>
            <w:r>
              <w:rPr>
                <w:rFonts w:ascii="Times New Roman"/>
                <w:b w:val="false"/>
                <w:i w:val="false"/>
                <w:color w:val="000000"/>
                <w:sz w:val="20"/>
              </w:rPr>
              <w:t>
ЖАО жауапты маманы</w:t>
            </w: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әрекет. Құжаттарды қабылдау, құжаттардың қабылдағаны туралы қолхат беру, өтінішті тіркеу, құжаттарды ЖАО жіберу үшін жинақтаушы бөлімге құжаттарды тапсыру</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мемлекеттік қызмет алушыдан өтінішті қабылдау, құжаттарды қарау, анықтаманы ресімдеу және ЖАО басшысына жіберу</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әрекет. Қарау және қарар жазу</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әрекет. Анықтама тіркеу</w:t>
            </w: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әрекет. Анықтамаға қол қою</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әрекет. Анықтаманы Орталыққа тапсыру</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әрекет. Анықтаманы мемлекеттік қызмет алушыға беру</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40" w:id="7"/>
    <w:p>
      <w:pPr>
        <w:spacing w:after="0"/>
        <w:ind w:left="0"/>
        <w:jc w:val="left"/>
      </w:pPr>
      <w:r>
        <w:rPr>
          <w:rFonts w:ascii="Times New Roman"/>
          <w:b/>
          <w:i w:val="false"/>
          <w:color w:val="000000"/>
        </w:rPr>
        <w:t xml:space="preserve"> Пайдалану амалдары. Баламалы үрдіс.</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8"/>
        <w:gridCol w:w="4810"/>
        <w:gridCol w:w="1571"/>
        <w:gridCol w:w="1341"/>
      </w:tblGrid>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1-топ ҚФБ</w:t>
            </w:r>
            <w:r>
              <w:br/>
            </w:r>
            <w:r>
              <w:rPr>
                <w:rFonts w:ascii="Times New Roman"/>
                <w:b w:val="false"/>
                <w:i w:val="false"/>
                <w:color w:val="000000"/>
                <w:sz w:val="20"/>
              </w:rPr>
              <w:t>
Орталықтың инспекторы</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2-топ ҚФБ</w:t>
            </w:r>
            <w:r>
              <w:br/>
            </w:r>
            <w:r>
              <w:rPr>
                <w:rFonts w:ascii="Times New Roman"/>
                <w:b w:val="false"/>
                <w:i w:val="false"/>
                <w:color w:val="000000"/>
                <w:sz w:val="20"/>
              </w:rPr>
              <w:t>
ЖАО жауапты маманы</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3-топ ҚФБ </w:t>
            </w:r>
            <w:r>
              <w:br/>
            </w:r>
            <w:r>
              <w:rPr>
                <w:rFonts w:ascii="Times New Roman"/>
                <w:b w:val="false"/>
                <w:i w:val="false"/>
                <w:color w:val="000000"/>
                <w:sz w:val="20"/>
              </w:rPr>
              <w:t>
ЖАО басшылығы</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4-топ ҚФБ</w:t>
            </w:r>
            <w:r>
              <w:br/>
            </w:r>
            <w:r>
              <w:rPr>
                <w:rFonts w:ascii="Times New Roman"/>
                <w:b w:val="false"/>
                <w:i w:val="false"/>
                <w:color w:val="000000"/>
                <w:sz w:val="20"/>
              </w:rPr>
              <w:t>
ЖАО жауапты маманы.</w:t>
            </w: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құжаттардың қабылдағаны туралы қолхат беру, өтінішті тіркеу, құжаттарды ЖАО жіберу үшін жинақтаушы бөлімге құжаттарды тапсыру</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мемлекеттік қызмет алушыдан өтінішті қабылдау, құжаттарды қарау, бас тарту туралы дәлелді жауапты ресімдеу, ЖАО басшылығына жіберу</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әрекет</w:t>
            </w:r>
            <w:r>
              <w:br/>
            </w:r>
            <w:r>
              <w:rPr>
                <w:rFonts w:ascii="Times New Roman"/>
                <w:b w:val="false"/>
                <w:i w:val="false"/>
                <w:color w:val="000000"/>
                <w:sz w:val="20"/>
              </w:rPr>
              <w:t>
Бас тарту туралы дәлелді жауапқа қол қою</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әрекет </w:t>
            </w:r>
            <w:r>
              <w:br/>
            </w:r>
            <w:r>
              <w:rPr>
                <w:rFonts w:ascii="Times New Roman"/>
                <w:b w:val="false"/>
                <w:i w:val="false"/>
                <w:color w:val="000000"/>
                <w:sz w:val="20"/>
              </w:rPr>
              <w:t>
Бас тарту туралы дәлелді жауапты тіркеу</w:t>
            </w: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дәлелді жауапты тапсыру</w:t>
            </w: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әрекет</w:t>
            </w:r>
            <w:r>
              <w:br/>
            </w:r>
            <w:r>
              <w:rPr>
                <w:rFonts w:ascii="Times New Roman"/>
                <w:b w:val="false"/>
                <w:i w:val="false"/>
                <w:color w:val="000000"/>
                <w:sz w:val="20"/>
              </w:rPr>
              <w:t xml:space="preserve">
Дәлелді бас тартуды Орталыққа немесе мемлекеттік қызмет алушыға тапсыру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мемлекеттік қызмет алушыға беру</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шаруашылығының бар</w:t>
            </w:r>
            <w:r>
              <w:br/>
            </w:r>
            <w:r>
              <w:rPr>
                <w:rFonts w:ascii="Times New Roman"/>
                <w:b w:val="false"/>
                <w:i w:val="false"/>
                <w:color w:val="000000"/>
                <w:sz w:val="20"/>
              </w:rPr>
              <w:t>екендігі туралы анықтама беру"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ЖАО жүгінудегі мемлекеттік қызметті беру сызбасы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2-сызба. Қызмет тұтынушы Орталықтарға жүгінуіндегі ҚФБ әрекеттерінің сипаттамасы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