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eebb" w14:textId="361e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21 тамыздағы N 276 қаулысы. Солтүстік Қазақстан облысының Әділет департаментінде 2012 жылғы 14 қыркүйекте N 1867 тіркелді. Күші жойылды - Солтүстік Қазақстан облысы Ақжар аудандық әкімдігінің 2013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17-1) тармақшасына</w:t>
      </w:r>
      <w:r>
        <w:rPr>
          <w:rFonts w:ascii="Times New Roman"/>
          <w:b w:val="false"/>
          <w:i w:val="false"/>
          <w:color w:val="000000"/>
          <w:sz w:val="28"/>
        </w:rPr>
        <w:t>, «Әкімшілік рәсімдер туралы» Қазақстан Республикасының 2000 жылғы 27 қарашадағы № 107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Ақжар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мемлекеттік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Солтүстік Қазақстан облысы Ақжар аудандық әкімдігінің 05.12.2012 </w:t>
      </w:r>
      <w:r>
        <w:rPr>
          <w:rFonts w:ascii="Times New Roman"/>
          <w:b w:val="false"/>
          <w:i w:val="false"/>
          <w:color w:val="000000"/>
          <w:sz w:val="28"/>
        </w:rPr>
        <w:t>N 391</w:t>
      </w:r>
      <w:r>
        <w:rPr>
          <w:rFonts w:ascii="Times New Roman"/>
          <w:b w:val="false"/>
          <w:i w:val="false"/>
          <w:color w:val="ff0000"/>
          <w:sz w:val="28"/>
        </w:rPr>
        <w:t xml:space="preserve"> қаулысымен (алғаш ресми жарияланғаннан кейiн он күнтiзбелiк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«Жұмыссыз азаматтарға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«Үйде оқитын және тәрбиеленетін мүгедек балаларды материалдық қамтамасыз ету үшін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мектепке дейінгі балалар ұйымдарына жолдама беру үшін мектеп жасына дейінгі (7 жасқа дейінгі) балаларды </w:t>
      </w:r>
      <w:r>
        <w:rPr>
          <w:rFonts w:ascii="Times New Roman"/>
          <w:b w:val="false"/>
          <w:i w:val="false"/>
          <w:color w:val="000000"/>
          <w:sz w:val="28"/>
        </w:rPr>
        <w:t>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Ақжар аудандық әкімдігінің 05.12.2012 </w:t>
      </w:r>
      <w:r>
        <w:rPr>
          <w:rFonts w:ascii="Times New Roman"/>
          <w:b w:val="false"/>
          <w:i w:val="false"/>
          <w:color w:val="000000"/>
          <w:sz w:val="28"/>
        </w:rPr>
        <w:t>N 391</w:t>
      </w:r>
      <w:r>
        <w:rPr>
          <w:rFonts w:ascii="Times New Roman"/>
          <w:b w:val="false"/>
          <w:i w:val="false"/>
          <w:color w:val="ff0000"/>
          <w:sz w:val="28"/>
        </w:rPr>
        <w:t xml:space="preserve"> қаулысымен (алғаш ресми жарияланғаннан кейiн он күнтiзбелiк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Ақжар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он күнтізбелік күн өткеннен соң қолданысқа енгізіледі.</w:t>
      </w:r>
    </w:p>
    <w:bookmarkEnd w:id="1"/>
    <w:p>
      <w:pPr>
        <w:spacing w:after="0"/>
        <w:ind w:left="0"/>
        <w:jc w:val="both"/>
      </w:pPr>
      <w:r>
        <w:rPr>
          <w:rFonts w:ascii="Times New Roman"/>
          <w:b w:val="false"/>
          <w:i/>
          <w:color w:val="000000"/>
          <w:sz w:val="28"/>
        </w:rPr>
        <w:t>      Аудан әкімі                                А. Тастеміров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жылдың 21 тамызы</w:t>
      </w:r>
    </w:p>
    <w:bookmarkStart w:name="z9" w:id="2"/>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тамыздағы № 276</w:t>
      </w:r>
      <w:r>
        <w:br/>
      </w:r>
      <w:r>
        <w:rPr>
          <w:rFonts w:ascii="Times New Roman"/>
          <w:b w:val="false"/>
          <w:i w:val="false"/>
          <w:color w:val="000000"/>
          <w:sz w:val="28"/>
        </w:rPr>
        <w:t>
қаулысымен бекітілді</w:t>
      </w:r>
    </w:p>
    <w:bookmarkEnd w:id="2"/>
    <w:bookmarkStart w:name="z10" w:id="3"/>
    <w:p>
      <w:pPr>
        <w:spacing w:after="0"/>
        <w:ind w:left="0"/>
        <w:jc w:val="left"/>
      </w:pPr>
      <w:r>
        <w:rPr>
          <w:rFonts w:ascii="Times New Roman"/>
          <w:b/>
          <w:i w:val="false"/>
          <w:color w:val="000000"/>
        </w:rPr>
        <w:t xml:space="preserve"> 
«Мемлекеттік атаулы әлеуметтік көмек тағайындау» электрондық мемлекеттік қызмет регламенті</w:t>
      </w:r>
    </w:p>
    <w:bookmarkEnd w:id="3"/>
    <w:p>
      <w:pPr>
        <w:spacing w:after="0"/>
        <w:ind w:left="0"/>
        <w:jc w:val="both"/>
      </w:pPr>
      <w:r>
        <w:rPr>
          <w:rFonts w:ascii="Times New Roman"/>
          <w:b w:val="false"/>
          <w:i w:val="false"/>
          <w:color w:val="ff0000"/>
          <w:sz w:val="28"/>
        </w:rPr>
        <w:t xml:space="preserve">      Ескерту. Регламенттің күші жойылды - Солтүстік Қазақстан облысы Ақжар аудандық әкімдігінің 05.12.2012 </w:t>
      </w:r>
      <w:r>
        <w:rPr>
          <w:rFonts w:ascii="Times New Roman"/>
          <w:b w:val="false"/>
          <w:i w:val="false"/>
          <w:color w:val="ff0000"/>
          <w:sz w:val="28"/>
        </w:rPr>
        <w:t>N 391</w:t>
      </w:r>
      <w:r>
        <w:rPr>
          <w:rFonts w:ascii="Times New Roman"/>
          <w:b w:val="false"/>
          <w:i w:val="false"/>
          <w:color w:val="ff0000"/>
          <w:sz w:val="28"/>
        </w:rPr>
        <w:t xml:space="preserve"> қаулысымен (алғаш ресми жарияланғаннан кейiн он күнтiзбелiк күн өткен соң қолданысқа енгізіледі)</w:t>
      </w:r>
    </w:p>
    <w:bookmarkStart w:name="z63" w:id="4"/>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тамыздағы № 276</w:t>
      </w:r>
      <w:r>
        <w:br/>
      </w:r>
      <w:r>
        <w:rPr>
          <w:rFonts w:ascii="Times New Roman"/>
          <w:b w:val="false"/>
          <w:i w:val="false"/>
          <w:color w:val="000000"/>
          <w:sz w:val="28"/>
        </w:rPr>
        <w:t>
қаулысымен бекітілді</w:t>
      </w:r>
    </w:p>
    <w:bookmarkEnd w:id="4"/>
    <w:bookmarkStart w:name="z64" w:id="5"/>
    <w:p>
      <w:pPr>
        <w:spacing w:after="0"/>
        <w:ind w:left="0"/>
        <w:jc w:val="left"/>
      </w:pPr>
      <w:r>
        <w:rPr>
          <w:rFonts w:ascii="Times New Roman"/>
          <w:b/>
          <w:i w:val="false"/>
          <w:color w:val="000000"/>
        </w:rPr>
        <w:t xml:space="preserve"> 
«Жұмыссыз азаматтарға анықтама беру» электрондық мемлекеттік қызмет регламенті</w:t>
      </w:r>
    </w:p>
    <w:bookmarkEnd w:id="5"/>
    <w:bookmarkStart w:name="z65" w:id="6"/>
    <w:p>
      <w:pPr>
        <w:spacing w:after="0"/>
        <w:ind w:left="0"/>
        <w:jc w:val="left"/>
      </w:pPr>
      <w:r>
        <w:rPr>
          <w:rFonts w:ascii="Times New Roman"/>
          <w:b/>
          <w:i w:val="false"/>
          <w:color w:val="000000"/>
        </w:rPr>
        <w:t xml:space="preserve"> 
1. Жалпы ережелер</w:t>
      </w:r>
    </w:p>
    <w:bookmarkEnd w:id="6"/>
    <w:bookmarkStart w:name="z66" w:id="7"/>
    <w:p>
      <w:pPr>
        <w:spacing w:after="0"/>
        <w:ind w:left="0"/>
        <w:jc w:val="both"/>
      </w:pPr>
      <w:r>
        <w:rPr>
          <w:rFonts w:ascii="Times New Roman"/>
          <w:b w:val="false"/>
          <w:i w:val="false"/>
          <w:color w:val="000000"/>
          <w:sz w:val="28"/>
        </w:rPr>
        <w:t xml:space="preserve">      1. Электрондық мемлекеттік қызмет «Солтүстік Қазақстан облысы Ақжар ауданының жұмыспен қамту және әлеуметтік бағдарламалар бөлімі» мемлекеттік мекемесімен, баламалы негізде тұрғылықты жері бойынша халыққа қызмет көрсету орталығы (бұдан әрі – Орталық) және www.e.gov.kz. мекен-жайы бойынша «электрондық үкімет» (бұдан әрі – ЖАО) веб-порталы арқылы көрсетіледі. </w:t>
      </w:r>
      <w:r>
        <w:br/>
      </w:r>
      <w:r>
        <w:rPr>
          <w:rFonts w:ascii="Times New Roman"/>
          <w:b w:val="false"/>
          <w:i w:val="false"/>
          <w:color w:val="000000"/>
          <w:sz w:val="28"/>
        </w:rPr>
        <w:t>
      2. Электрондық мемлекеттік қызмет «Жергілікті атқарушы органдар көрсететін әлеуметтік қорғау саласындағы мемлекеттік қызметтердің стандарттарын бекіту туралы» (бұдан әрі - Стандарт) Қазақстан Республикасы Үкіметінің 2011 жылғы 7 сәуірдегі № 394 қаулысымен бекітілген «Жұмыссыз азаматтарға анықтама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(медиа-алшақтықтары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«Жұмыссыз азаматтарға анықтама беру» регламентінде (бұдан әрі - Регламент)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w:t>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w:t>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w:t>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w:t>
      </w:r>
      <w:r>
        <w:rPr>
          <w:rFonts w:ascii="Times New Roman"/>
          <w:b w:val="false"/>
          <w:i w:val="false"/>
          <w:color w:val="000000"/>
          <w:sz w:val="28"/>
        </w:rPr>
        <w:t>
      5) халыққа қызмет көрсету орталықтарының ақпараттық жүйесі (бұдан әрі - ХҚКО АЖ)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үдерісін автоматтандыруға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6) ҰКО АЖ - Қазақстан Республикасының ұлттық куәландырушы орталығының ақпараттық жүйесі;</w:t>
      </w:r>
      <w:r>
        <w:br/>
      </w:r>
      <w:r>
        <w:rPr>
          <w:rFonts w:ascii="Times New Roman"/>
          <w:b w:val="false"/>
          <w:i w:val="false"/>
          <w:color w:val="000000"/>
          <w:sz w:val="28"/>
        </w:rPr>
        <w:t>
</w:t>
      </w:r>
      <w:r>
        <w:rPr>
          <w:rFonts w:ascii="Times New Roman"/>
          <w:b w:val="false"/>
          <w:i w:val="false"/>
          <w:color w:val="000000"/>
          <w:sz w:val="28"/>
        </w:rPr>
        <w:t>
      7) мемлекеттік орган (бұдан әрі - ЖАО) – электронды мемлекеттік қызметті тікелей ұсынатын «Солтүстік Қазақстан облысы Ақжар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8)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w:t>
      </w:r>
      <w:r>
        <w:rPr>
          <w:rFonts w:ascii="Times New Roman"/>
          <w:b w:val="false"/>
          <w:i w:val="false"/>
          <w:color w:val="000000"/>
          <w:sz w:val="28"/>
        </w:rPr>
        <w:t>
      9) тұтынушы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w:t>
      </w:r>
      <w:r>
        <w:rPr>
          <w:rFonts w:ascii="Times New Roman"/>
          <w:b w:val="false"/>
          <w:i w:val="false"/>
          <w:color w:val="000000"/>
          <w:sz w:val="28"/>
        </w:rPr>
        <w:t>
      10) «электрондық үкіметтің» өңірлік шлюзі (бұдан әрі – ЭҮӨШ) – қызмет берушінің электрондық қызметтер көрсету үдерісіне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 – бұл уәкілетті органдардың, мемлекеттік мекемелердің құрылымдық бөлімшелерінің, электрондық мемлекеттік қызметті көрсету үдерісіне қатысатын мемлекеттік мекемелердің (бұдан әрі - ҚФБ ) жауапты тұлғалары;</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w:t>
      </w:r>
      <w:r>
        <w:rPr>
          <w:rFonts w:ascii="Times New Roman"/>
          <w:b w:val="false"/>
          <w:i w:val="false"/>
          <w:color w:val="000000"/>
          <w:sz w:val="28"/>
        </w:rPr>
        <w:t>
      13) электрондық сандық қолтаңба (бұдан әрі - ЭCҚ)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15) электрондық құжат – ақпарат электрондық-сандық түрде ұсынылған және электрондық сандық қолтаңбамен берілген құжат;</w:t>
      </w:r>
      <w:r>
        <w:br/>
      </w:r>
      <w:r>
        <w:rPr>
          <w:rFonts w:ascii="Times New Roman"/>
          <w:b w:val="false"/>
          <w:i w:val="false"/>
          <w:color w:val="000000"/>
          <w:sz w:val="28"/>
        </w:rPr>
        <w:t>
</w:t>
      </w:r>
      <w:r>
        <w:rPr>
          <w:rFonts w:ascii="Times New Roman"/>
          <w:b w:val="false"/>
          <w:i w:val="false"/>
          <w:color w:val="000000"/>
          <w:sz w:val="28"/>
        </w:rPr>
        <w:t>
      16)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7"/>
    <w:bookmarkStart w:name="z86" w:id="8"/>
    <w:p>
      <w:pPr>
        <w:spacing w:after="0"/>
        <w:ind w:left="0"/>
        <w:jc w:val="left"/>
      </w:pPr>
      <w:r>
        <w:rPr>
          <w:rFonts w:ascii="Times New Roman"/>
          <w:b/>
          <w:i w:val="false"/>
          <w:color w:val="000000"/>
        </w:rPr>
        <w:t xml:space="preserve"> 
2. Электрондық мемлекеттік қызмет көрсету жөніндегі қызмет беруші әрекетінің тәртібі</w:t>
      </w:r>
    </w:p>
    <w:bookmarkEnd w:id="8"/>
    <w:bookmarkStart w:name="z87" w:id="9"/>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жартылай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w:t>
      </w:r>
      <w:r>
        <w:rPr>
          <w:rFonts w:ascii="Times New Roman"/>
          <w:b w:val="false"/>
          <w:i w:val="false"/>
          <w:color w:val="000000"/>
          <w:sz w:val="28"/>
        </w:rPr>
        <w:t xml:space="preserve">
      1) тұтынушы қызмет алу үшін өзімен бірге өтініш пен қажетті құжаттар түпнұсқаларымен ЖАО жүгінуі тиіс. ЖАО қызметкерімен тұтынушының өтініші мен қажетті құжаттарының дұрыстығын тексеру; </w:t>
      </w:r>
      <w:r>
        <w:br/>
      </w:r>
      <w:r>
        <w:rPr>
          <w:rFonts w:ascii="Times New Roman"/>
          <w:b w:val="false"/>
          <w:i w:val="false"/>
          <w:color w:val="000000"/>
          <w:sz w:val="28"/>
        </w:rPr>
        <w:t>
</w:t>
      </w:r>
      <w:r>
        <w:rPr>
          <w:rFonts w:ascii="Times New Roman"/>
          <w:b w:val="false"/>
          <w:i w:val="false"/>
          <w:color w:val="000000"/>
          <w:sz w:val="28"/>
        </w:rPr>
        <w:t>
      2) 1-үдеріс – ЖАО қызметкерімен ЖСН (бар болған жағдайда немесе 2012 жылғы 31 желтоқсанға дейінгі мерзімімен оны алмастыратын СТН және ЖСН) мен парольді электрондық мемлекеттік қызмет көрсету үшін ЖАО АЖ енгізу үдерісі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ЖСН (бар болған жағдайда немесе 2012 жылғы 31 желтоқсанға дейінгі мерзімімен оны алмастыратын СТН және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w:t>
      </w:r>
      <w:r>
        <w:rPr>
          <w:rFonts w:ascii="Times New Roman"/>
          <w:b w:val="false"/>
          <w:i w:val="false"/>
          <w:color w:val="000000"/>
          <w:sz w:val="28"/>
        </w:rPr>
        <w:t>
      4) 2-үдеріс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5) 3-үдеріс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(деректерді енгізу және сканерленген құжаттарды қосу), сондай-ақ қол қою үшін ЖАО қызметкерімен ЭСҚ тіркеу куәлігін таңдау;</w:t>
      </w:r>
      <w:r>
        <w:br/>
      </w:r>
      <w:r>
        <w:rPr>
          <w:rFonts w:ascii="Times New Roman"/>
          <w:b w:val="false"/>
          <w:i w:val="false"/>
          <w:color w:val="000000"/>
          <w:sz w:val="28"/>
        </w:rPr>
        <w:t>
</w:t>
      </w:r>
      <w:r>
        <w:rPr>
          <w:rFonts w:ascii="Times New Roman"/>
          <w:b w:val="false"/>
          <w:i w:val="false"/>
          <w:color w:val="000000"/>
          <w:sz w:val="28"/>
        </w:rPr>
        <w:t xml:space="preserve">
      6) 4-үдеріс – электрондық мемлекеттік қызмет көрсетуге сұранымның толтырылған нысанына ЖАО қызметкерінің ЭСҚ арқылы қол қою (деректерді енгізу, сканерленген құжаттарды қосу); </w:t>
      </w:r>
      <w:r>
        <w:br/>
      </w:r>
      <w:r>
        <w:rPr>
          <w:rFonts w:ascii="Times New Roman"/>
          <w:b w:val="false"/>
          <w:i w:val="false"/>
          <w:color w:val="000000"/>
          <w:sz w:val="28"/>
        </w:rPr>
        <w:t>
</w:t>
      </w:r>
      <w:r>
        <w:rPr>
          <w:rFonts w:ascii="Times New Roman"/>
          <w:b w:val="false"/>
          <w:i w:val="false"/>
          <w:color w:val="000000"/>
          <w:sz w:val="28"/>
        </w:rPr>
        <w:t xml:space="preserve">
      7) 2-шарт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ЭСҚ тіркеу куәлігінің әрекет ету мерзімін және ЖАО АЖ тіркеу куәлігінің шақыртылған (жойылған) тізімінде жоқтығын тексеру; </w:t>
      </w:r>
      <w:r>
        <w:br/>
      </w:r>
      <w:r>
        <w:rPr>
          <w:rFonts w:ascii="Times New Roman"/>
          <w:b w:val="false"/>
          <w:i w:val="false"/>
          <w:color w:val="000000"/>
          <w:sz w:val="28"/>
        </w:rPr>
        <w:t>
</w:t>
      </w:r>
      <w:r>
        <w:rPr>
          <w:rFonts w:ascii="Times New Roman"/>
          <w:b w:val="false"/>
          <w:i w:val="false"/>
          <w:color w:val="000000"/>
          <w:sz w:val="28"/>
        </w:rPr>
        <w:t>
      8) 5-үдеріс – ЖАО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6-үдеріс – ЖАО қызметкерімен электрондық мемлекеттік қызметті өңдеу;</w:t>
      </w:r>
      <w:r>
        <w:br/>
      </w:r>
      <w:r>
        <w:rPr>
          <w:rFonts w:ascii="Times New Roman"/>
          <w:b w:val="false"/>
          <w:i w:val="false"/>
          <w:color w:val="000000"/>
          <w:sz w:val="28"/>
        </w:rPr>
        <w:t>
</w:t>
      </w:r>
      <w:r>
        <w:rPr>
          <w:rFonts w:ascii="Times New Roman"/>
          <w:b w:val="false"/>
          <w:i w:val="false"/>
          <w:color w:val="000000"/>
          <w:sz w:val="28"/>
        </w:rPr>
        <w:t xml:space="preserve">
      10) 7-үдеріс - ЖАО қызметкерімен электрондық мемлекеттік қызмет көрсету нәтижесін құру (жұмыссыз ретінде тіркеу туралы анықтама, немесе қызмет көрсетуден бас тарту туралы дәлелді жауап). Электрондық құжат ЖАО қызметкерінің ЭСҚ пайдаланумен құрылады; </w:t>
      </w:r>
      <w:r>
        <w:br/>
      </w:r>
      <w:r>
        <w:rPr>
          <w:rFonts w:ascii="Times New Roman"/>
          <w:b w:val="false"/>
          <w:i w:val="false"/>
          <w:color w:val="000000"/>
          <w:sz w:val="28"/>
        </w:rPr>
        <w:t>
</w:t>
      </w:r>
      <w:r>
        <w:rPr>
          <w:rFonts w:ascii="Times New Roman"/>
          <w:b w:val="false"/>
          <w:i w:val="false"/>
          <w:color w:val="000000"/>
          <w:sz w:val="28"/>
        </w:rPr>
        <w:t>
      11) 8-үдеріс –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ХҚКО АЖ арқылы электрондық мемлекеттік қызмет көрсетудегі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w:t>
      </w:r>
      <w:r>
        <w:rPr>
          <w:rFonts w:ascii="Times New Roman"/>
          <w:b w:val="false"/>
          <w:i w:val="false"/>
          <w:color w:val="000000"/>
          <w:sz w:val="28"/>
        </w:rPr>
        <w:t>
      1) 1-үдеріс – электрондық мемлекеттік қызмет көрсету үшін ХҚКО АЖ ХҚО Орталық операторының авторизациялау үдерісі;</w:t>
      </w:r>
      <w:r>
        <w:br/>
      </w:r>
      <w:r>
        <w:rPr>
          <w:rFonts w:ascii="Times New Roman"/>
          <w:b w:val="false"/>
          <w:i w:val="false"/>
          <w:color w:val="000000"/>
          <w:sz w:val="28"/>
        </w:rPr>
        <w:t>
</w:t>
      </w:r>
      <w:r>
        <w:rPr>
          <w:rFonts w:ascii="Times New Roman"/>
          <w:b w:val="false"/>
          <w:i w:val="false"/>
          <w:color w:val="000000"/>
          <w:sz w:val="28"/>
        </w:rPr>
        <w:t>
      2) 1-шарт – ЖСН және пароль, немесе ЭҮП арқылы ХҚКО АЖ тіркелген оператор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3) 2-үдеріс – ХҚКО операторының мәліметтерінде бұзушылықтар болуына байланысты авторизациялауда ХҚКО АЖ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4) 3-үдеріс – ХҚКО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(деректерді енгізу және сканерленген құжаттарды қосу), сондай-ақ қол қою үшін ХҚКО қызметкерімен ЭСҚ тіркеу куәлігін таңдау;</w:t>
      </w:r>
      <w:r>
        <w:br/>
      </w:r>
      <w:r>
        <w:rPr>
          <w:rFonts w:ascii="Times New Roman"/>
          <w:b w:val="false"/>
          <w:i w:val="false"/>
          <w:color w:val="000000"/>
          <w:sz w:val="28"/>
        </w:rPr>
        <w:t>
</w:t>
      </w:r>
      <w:r>
        <w:rPr>
          <w:rFonts w:ascii="Times New Roman"/>
          <w:b w:val="false"/>
          <w:i w:val="false"/>
          <w:color w:val="000000"/>
          <w:sz w:val="28"/>
        </w:rPr>
        <w:t xml:space="preserve">
      5) 4-үдеріс – электрондық мемлекеттік қызмет көрсетуге сұранымның толтырылған нысанына ХҚКО операторының ЭСҚ арқылы қол қою (мәліметтерді енгізу, сканерленген құжаттарды бекіту); </w:t>
      </w:r>
      <w:r>
        <w:br/>
      </w:r>
      <w:r>
        <w:rPr>
          <w:rFonts w:ascii="Times New Roman"/>
          <w:b w:val="false"/>
          <w:i w:val="false"/>
          <w:color w:val="000000"/>
          <w:sz w:val="28"/>
        </w:rPr>
        <w:t>
</w:t>
      </w:r>
      <w:r>
        <w:rPr>
          <w:rFonts w:ascii="Times New Roman"/>
          <w:b w:val="false"/>
          <w:i w:val="false"/>
          <w:color w:val="000000"/>
          <w:sz w:val="28"/>
        </w:rPr>
        <w:t xml:space="preserve">
      6) 2-шарт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(бар болған жағдайда немесе 2012 жылғы 31 желтоқсанға дейінгі мерзімімен оны алмастыратын СТН және ЖСН ) ЭСҚ тіркеу куәлігінің әрекет ету мерзімін және ХҚКО АЖ тіркеу куәлігінің шақыртылған (жойылған) тізімінде жоқтығын тексеру; </w:t>
      </w:r>
      <w:r>
        <w:br/>
      </w:r>
      <w:r>
        <w:rPr>
          <w:rFonts w:ascii="Times New Roman"/>
          <w:b w:val="false"/>
          <w:i w:val="false"/>
          <w:color w:val="000000"/>
          <w:sz w:val="28"/>
        </w:rPr>
        <w:t>
</w:t>
      </w:r>
      <w:r>
        <w:rPr>
          <w:rFonts w:ascii="Times New Roman"/>
          <w:b w:val="false"/>
          <w:i w:val="false"/>
          <w:color w:val="000000"/>
          <w:sz w:val="28"/>
        </w:rPr>
        <w:t>
      7) 5-үдеріс - ЭСҚ операторының ЭСҚ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6-үдеріс – ХҚКО операторының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w:t>
      </w:r>
      <w:r>
        <w:rPr>
          <w:rFonts w:ascii="Times New Roman"/>
          <w:b w:val="false"/>
          <w:i w:val="false"/>
          <w:color w:val="000000"/>
          <w:sz w:val="28"/>
        </w:rPr>
        <w:t xml:space="preserve">
      9) 7-үдеріс – ЖАО қызметкерімен электрондық мемлекеттік қызмет нәтижесін құру (жұмыссыз ретінде тіркеу туралы хабарлама, немесе мемлекеттік қызмет көрсетуден бас тарту туралы дәлелді жауап). Электрондық құжат ЖАО қызметкерінің ЭСҚ пайдаланумен құрылады және ХҚКО АЖ жіберіледі; </w:t>
      </w:r>
      <w:r>
        <w:br/>
      </w:r>
      <w:r>
        <w:rPr>
          <w:rFonts w:ascii="Times New Roman"/>
          <w:b w:val="false"/>
          <w:i w:val="false"/>
          <w:color w:val="000000"/>
          <w:sz w:val="28"/>
        </w:rPr>
        <w:t>
</w:t>
      </w:r>
      <w:r>
        <w:rPr>
          <w:rFonts w:ascii="Times New Roman"/>
          <w:b w:val="false"/>
          <w:i w:val="false"/>
          <w:color w:val="000000"/>
          <w:sz w:val="28"/>
        </w:rPr>
        <w:t>
      10) 8-үдеріс – шығыс құжатын ХҚКО қызметкерімен тұтынушыға қолма-қол немесе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 -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(3 сурет):</w:t>
      </w:r>
      <w:r>
        <w:br/>
      </w:r>
      <w:r>
        <w:rPr>
          <w:rFonts w:ascii="Times New Roman"/>
          <w:b w:val="false"/>
          <w:i w:val="false"/>
          <w:color w:val="000000"/>
          <w:sz w:val="28"/>
        </w:rPr>
        <w:t>
</w:t>
      </w:r>
      <w:r>
        <w:rPr>
          <w:rFonts w:ascii="Times New Roman"/>
          <w:b w:val="false"/>
          <w:i w:val="false"/>
          <w:color w:val="000000"/>
          <w:sz w:val="28"/>
        </w:rPr>
        <w:t xml:space="preserve">
      1) тұтынушы ЖСН (бар болған жағдайда немесе 2012 жылғы 31 желтоқсанға дейінгі мерзімімен оны алмастыратын СТН және ЖСН) мен пароль (ЭҮП тіркелмеген тұтынушылар үшін жүзеге асырылады) көмегімен ЭҮП тіркеуді жүзеге асырады; </w:t>
      </w:r>
      <w:r>
        <w:br/>
      </w:r>
      <w:r>
        <w:rPr>
          <w:rFonts w:ascii="Times New Roman"/>
          <w:b w:val="false"/>
          <w:i w:val="false"/>
          <w:color w:val="000000"/>
          <w:sz w:val="28"/>
        </w:rPr>
        <w:t>
</w:t>
      </w:r>
      <w:r>
        <w:rPr>
          <w:rFonts w:ascii="Times New Roman"/>
          <w:b w:val="false"/>
          <w:i w:val="false"/>
          <w:color w:val="000000"/>
          <w:sz w:val="28"/>
        </w:rPr>
        <w:t>
      2) 1-үдеріс - тұтынушымен электрондық мемлекеттік қызмет алу үшін ЭҮП ЖСН (бар болған жағдайда немесе 2012 жылғы 31 желтоқсанға дейінгі мерзімімен оны алмастыратын СТН және ЖСН) мен парольді енгізу үдерісі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ЖСН (бар болған жағдайда немесе 2012 жылғы 31 желтоқсанға дейінгі мерзімімен оны алмастыратын СТН және ЖСН) және пароль арқылы тіркелген тұтынушылар туралы деректердің түпнұсқалығын ЭҮП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(деректерді енгізу және сканерленген құжаттарды қосу), сондай-ақ қол қою үшін тұтынушымен ЭСҚ тіркеу куәлігін таңдау;</w:t>
      </w:r>
      <w:r>
        <w:br/>
      </w:r>
      <w:r>
        <w:rPr>
          <w:rFonts w:ascii="Times New Roman"/>
          <w:b w:val="false"/>
          <w:i w:val="false"/>
          <w:color w:val="000000"/>
          <w:sz w:val="28"/>
        </w:rPr>
        <w:t>
</w:t>
      </w:r>
      <w:r>
        <w:rPr>
          <w:rFonts w:ascii="Times New Roman"/>
          <w:b w:val="false"/>
          <w:i w:val="false"/>
          <w:color w:val="000000"/>
          <w:sz w:val="28"/>
        </w:rPr>
        <w:t xml:space="preserve">
      6) 4-үдеріс – электрондық мемлекеттік қызмет көрсетуге сұранымның толтырылған нысанына тұтынушының ЭСҚ арқылы қол қою (деректерді енгізу, сканерленген құжаттарды қосу); </w:t>
      </w:r>
      <w:r>
        <w:br/>
      </w:r>
      <w:r>
        <w:rPr>
          <w:rFonts w:ascii="Times New Roman"/>
          <w:b w:val="false"/>
          <w:i w:val="false"/>
          <w:color w:val="000000"/>
          <w:sz w:val="28"/>
        </w:rPr>
        <w:t>
</w:t>
      </w:r>
      <w:r>
        <w:rPr>
          <w:rFonts w:ascii="Times New Roman"/>
          <w:b w:val="false"/>
          <w:i w:val="false"/>
          <w:color w:val="000000"/>
          <w:sz w:val="28"/>
        </w:rPr>
        <w:t xml:space="preserve">
      7) 2-шарт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ЭСҚ тіркеу куәлігінің әрекет ету мерзімін және ЭҮП тіркеу куәлігінің шақыртылған (жойылған) тізімінде жоқтығын тексеру; </w:t>
      </w:r>
      <w:r>
        <w:br/>
      </w:r>
      <w:r>
        <w:rPr>
          <w:rFonts w:ascii="Times New Roman"/>
          <w:b w:val="false"/>
          <w:i w:val="false"/>
          <w:color w:val="000000"/>
          <w:sz w:val="28"/>
        </w:rPr>
        <w:t>
</w:t>
      </w:r>
      <w:r>
        <w:rPr>
          <w:rFonts w:ascii="Times New Roman"/>
          <w:b w:val="false"/>
          <w:i w:val="false"/>
          <w:color w:val="000000"/>
          <w:sz w:val="28"/>
        </w:rPr>
        <w:t>
      8) 5-үдеріс - тұтынушы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6-үдеріс – тұтынушы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w:t>
      </w:r>
      <w:r>
        <w:rPr>
          <w:rFonts w:ascii="Times New Roman"/>
          <w:b w:val="false"/>
          <w:i w:val="false"/>
          <w:color w:val="000000"/>
          <w:sz w:val="28"/>
        </w:rPr>
        <w:t xml:space="preserve">
      10) 7 үдеріс – ЖАО қызметкерімен электрондық мемлекеттік қызмет нәтижесін құру (жұмыссыз ретінде тіркеу туралы анықтама, немесе қызмет көрсетуден бас тарту туралы дәлелді жауап). Электрондық құжат ЖАО қызметкерінің ЭСҚ пайдаланумен құрылады және ЭҮП жеке кабинетке жіберіледі. </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үлгісінің экрандық нысаны келтірілген.</w:t>
      </w:r>
      <w:r>
        <w:br/>
      </w:r>
      <w:r>
        <w:rPr>
          <w:rFonts w:ascii="Times New Roman"/>
          <w:b w:val="false"/>
          <w:i w:val="false"/>
          <w:color w:val="000000"/>
          <w:sz w:val="28"/>
        </w:rPr>
        <w:t>
</w:t>
      </w:r>
      <w:r>
        <w:rPr>
          <w:rFonts w:ascii="Times New Roman"/>
          <w:b w:val="false"/>
          <w:i w:val="false"/>
          <w:color w:val="000000"/>
          <w:sz w:val="28"/>
        </w:rPr>
        <w:t xml:space="preserve">
      10.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сондай-ақ аудандық бөлімге немесе ХҚКО өтініш білдірген жағдайда. </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туралы қажетті ақпарат пен консультацияны ЭҮП саll-орталығының телефоны: (1414) бойынша алуға болады.</w:t>
      </w:r>
    </w:p>
    <w:bookmarkEnd w:id="9"/>
    <w:bookmarkStart w:name="z123" w:id="10"/>
    <w:p>
      <w:pPr>
        <w:spacing w:after="0"/>
        <w:ind w:left="0"/>
        <w:jc w:val="left"/>
      </w:pPr>
      <w:r>
        <w:rPr>
          <w:rFonts w:ascii="Times New Roman"/>
          <w:b/>
          <w:i w:val="false"/>
          <w:color w:val="000000"/>
        </w:rPr>
        <w:t xml:space="preserve"> 
3. Электрондық мемлекеттік қызмет көрсету үдерісіндегі өзара әрекеттесу тәртібін сипаттау</w:t>
      </w:r>
    </w:p>
    <w:bookmarkEnd w:id="10"/>
    <w:bookmarkStart w:name="z124" w:id="11"/>
    <w:p>
      <w:pPr>
        <w:spacing w:after="0"/>
        <w:ind w:left="0"/>
        <w:jc w:val="both"/>
      </w:pPr>
      <w:r>
        <w:rPr>
          <w:rFonts w:ascii="Times New Roman"/>
          <w:b w:val="false"/>
          <w:i w:val="false"/>
          <w:color w:val="000000"/>
          <w:sz w:val="28"/>
        </w:rPr>
        <w:t>      12. Мемлекеттік қызмет көрсету үдерісіне мынадай құрылымдық-функционалдық бірліктер қатысады (бұдан әрі - ҚФЕ):</w:t>
      </w:r>
      <w:r>
        <w:br/>
      </w:r>
      <w:r>
        <w:rPr>
          <w:rFonts w:ascii="Times New Roman"/>
          <w:b w:val="false"/>
          <w:i w:val="false"/>
          <w:color w:val="000000"/>
          <w:sz w:val="28"/>
        </w:rPr>
        <w:t>
      1) ЖАО қызметкерлері;</w:t>
      </w:r>
      <w:r>
        <w:br/>
      </w:r>
      <w:r>
        <w:rPr>
          <w:rFonts w:ascii="Times New Roman"/>
          <w:b w:val="false"/>
          <w:i w:val="false"/>
          <w:color w:val="000000"/>
          <w:sz w:val="28"/>
        </w:rPr>
        <w:t>
      2) ХҚКО қызметкерлері;</w:t>
      </w:r>
      <w:r>
        <w:br/>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мекемелердің құрылымдық бөлімшелерінің, мемлекеттік мекемелер немесе олардың сипаттауына сәйкес басқа ұйымдардың қызметі арасындағы қисынды бірізділігінің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Тұтынушымен электрондық мемлекеттік қызмет көрсету үдерісіне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құпиялылығы.</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шығу, ЖСН (бар болған жағдайда немесе 2012 жылғы 31 желтоқсанға дейінгі мерзімімен оны алмастыратын СТН және ЖСН) болуы, ЭҮП авторизациялау, тұтынушының ЭCҚ болуы.</w:t>
      </w:r>
    </w:p>
    <w:bookmarkEnd w:id="11"/>
    <w:bookmarkStart w:name="z130" w:id="12"/>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1-қосымша</w:t>
      </w:r>
    </w:p>
    <w:bookmarkEnd w:id="12"/>
    <w:p>
      <w:pPr>
        <w:spacing w:after="0"/>
        <w:ind w:left="0"/>
        <w:jc w:val="left"/>
      </w:pPr>
      <w:r>
        <w:rPr>
          <w:rFonts w:ascii="Times New Roman"/>
          <w:b/>
          <w:i w:val="false"/>
          <w:color w:val="000000"/>
        </w:rPr>
        <w:t xml:space="preserve"> 1-кесте.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737"/>
        <w:gridCol w:w="2308"/>
        <w:gridCol w:w="2394"/>
        <w:gridCol w:w="2609"/>
        <w:gridCol w:w="23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іс-әрекеті (жұмыс барысы, ағыны)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Іс-әрекеттің(үдерістің рәсімнің, операцияның) атауы және оның сипаттамасы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w:t>
            </w:r>
            <w:r>
              <w:br/>
            </w:r>
            <w:r>
              <w:rPr>
                <w:rFonts w:ascii="Times New Roman"/>
                <w:b w:val="false"/>
                <w:i w:val="false"/>
                <w:color w:val="000000"/>
                <w:sz w:val="20"/>
              </w:rPr>
              <w:t>
тарының</w:t>
            </w:r>
            <w:r>
              <w:br/>
            </w:r>
            <w:r>
              <w:rPr>
                <w:rFonts w:ascii="Times New Roman"/>
                <w:b w:val="false"/>
                <w:i w:val="false"/>
                <w:color w:val="000000"/>
                <w:sz w:val="20"/>
              </w:rPr>
              <w:t>
түпнұсқалы</w:t>
            </w:r>
            <w:r>
              <w:br/>
            </w:r>
            <w:r>
              <w:rPr>
                <w:rFonts w:ascii="Times New Roman"/>
                <w:b w:val="false"/>
                <w:i w:val="false"/>
                <w:color w:val="000000"/>
                <w:sz w:val="20"/>
              </w:rPr>
              <w:t>
ғын тек</w:t>
            </w:r>
            <w:r>
              <w:br/>
            </w:r>
            <w:r>
              <w:rPr>
                <w:rFonts w:ascii="Times New Roman"/>
                <w:b w:val="false"/>
                <w:i w:val="false"/>
                <w:color w:val="000000"/>
                <w:sz w:val="20"/>
              </w:rPr>
              <w:t>
серу, ЖАО АЖ мәлімет</w:t>
            </w:r>
            <w:r>
              <w:br/>
            </w:r>
            <w:r>
              <w:rPr>
                <w:rFonts w:ascii="Times New Roman"/>
                <w:b w:val="false"/>
                <w:i w:val="false"/>
                <w:color w:val="000000"/>
                <w:sz w:val="20"/>
              </w:rPr>
              <w:t>
терді енгізу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w:t>
            </w:r>
            <w:r>
              <w:br/>
            </w:r>
            <w:r>
              <w:rPr>
                <w:rFonts w:ascii="Times New Roman"/>
                <w:b w:val="false"/>
                <w:i w:val="false"/>
                <w:color w:val="000000"/>
                <w:sz w:val="20"/>
              </w:rPr>
              <w:t>
керіне авторизация жүргізу және сұраным нысанын толтыру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АЖ–дан ХҚКО АЖ-ға сұраным мәртебесінің ауысуы туралы хабарлама жолдау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Ағымдағы мәртебені көрсетумен хабарлама құру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өкімдік шешім)</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 тіркеу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 көрсету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артық емес</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725"/>
        <w:gridCol w:w="2187"/>
        <w:gridCol w:w="2789"/>
        <w:gridCol w:w="2338"/>
        <w:gridCol w:w="23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іс-әрекеті (жұмыс барысы, ағыны)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Іс-әрекеттің(үдерістің рәсімнің, операцияның) атауы және оның сипаттамасы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Анықтама беру туралы немесе не</w:t>
            </w:r>
            <w:r>
              <w:br/>
            </w:r>
            <w:r>
              <w:rPr>
                <w:rFonts w:ascii="Times New Roman"/>
                <w:b w:val="false"/>
                <w:i w:val="false"/>
                <w:color w:val="000000"/>
                <w:sz w:val="20"/>
              </w:rPr>
              <w:t>
гізделген бас тарту туралы шешім қабылдау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мәртебесін ауыстыру туралы хабарлама жолдау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өкімдік шешім)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w:t>
            </w:r>
            <w:r>
              <w:br/>
            </w:r>
            <w:r>
              <w:rPr>
                <w:rFonts w:ascii="Times New Roman"/>
                <w:b w:val="false"/>
                <w:i w:val="false"/>
                <w:color w:val="000000"/>
                <w:sz w:val="20"/>
              </w:rPr>
              <w:t>
гізделген бас тартуды құру</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құжатын қалыптастыру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артық емес</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64"/>
        <w:gridCol w:w="2429"/>
        <w:gridCol w:w="2922"/>
        <w:gridCol w:w="2216"/>
        <w:gridCol w:w="23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іс-әрекеті (жұмыс барысы, ағыны)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 ХҚКО АЖ қызмет көрсету мәртебесін ауыстыру туралы хабарлама құру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мәртебесін ауыстыру туралы хабарлама жолдау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дастыру-өкім</w:t>
            </w:r>
            <w:r>
              <w:br/>
            </w:r>
            <w:r>
              <w:rPr>
                <w:rFonts w:ascii="Times New Roman"/>
                <w:b w:val="false"/>
                <w:i w:val="false"/>
                <w:color w:val="000000"/>
                <w:sz w:val="20"/>
              </w:rPr>
              <w:t>
дік шешім)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меткерімен электрондық мемлекеттік қызмет нәтижесін қолма-қол немесе тұтынушы электрондық поштасына жіберу арқылы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қол қойылған шығыс құжаты. ХҚКО АЖ мәртебесін өзгерту туралы хабарлама жолдау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 көрсету және шығыс құжатын беру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ХҚКО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325"/>
        <w:gridCol w:w="1807"/>
        <w:gridCol w:w="2434"/>
        <w:gridCol w:w="1786"/>
        <w:gridCol w:w="1915"/>
        <w:gridCol w:w="23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іс-әрекеті (жұмыс барысы, ағыны)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(үдерістің рәсімнің, операция</w:t>
            </w:r>
            <w:r>
              <w:br/>
            </w:r>
            <w:r>
              <w:rPr>
                <w:rFonts w:ascii="Times New Roman"/>
                <w:b w:val="false"/>
                <w:i w:val="false"/>
                <w:color w:val="000000"/>
                <w:sz w:val="20"/>
              </w:rPr>
              <w:t>
ның) атауы және оның сипаттама</w:t>
            </w:r>
            <w:r>
              <w:br/>
            </w:r>
            <w:r>
              <w:rPr>
                <w:rFonts w:ascii="Times New Roman"/>
                <w:b w:val="false"/>
                <w:i w:val="false"/>
                <w:color w:val="000000"/>
                <w:sz w:val="20"/>
              </w:rPr>
              <w:t xml:space="preserve">
сы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де</w:t>
            </w:r>
            <w:r>
              <w:br/>
            </w:r>
            <w:r>
              <w:rPr>
                <w:rFonts w:ascii="Times New Roman"/>
                <w:b w:val="false"/>
                <w:i w:val="false"/>
                <w:color w:val="000000"/>
                <w:sz w:val="20"/>
              </w:rPr>
              <w:t>
ректері</w:t>
            </w:r>
            <w:r>
              <w:br/>
            </w:r>
            <w:r>
              <w:rPr>
                <w:rFonts w:ascii="Times New Roman"/>
                <w:b w:val="false"/>
                <w:i w:val="false"/>
                <w:color w:val="000000"/>
                <w:sz w:val="20"/>
              </w:rPr>
              <w:t>
нің түпнұсқа</w:t>
            </w:r>
            <w:r>
              <w:br/>
            </w:r>
            <w:r>
              <w:rPr>
                <w:rFonts w:ascii="Times New Roman"/>
                <w:b w:val="false"/>
                <w:i w:val="false"/>
                <w:color w:val="000000"/>
                <w:sz w:val="20"/>
              </w:rPr>
              <w:t>
лығын тексеру, ХҚКО АЖ мәлімет</w:t>
            </w:r>
            <w:r>
              <w:br/>
            </w:r>
            <w:r>
              <w:rPr>
                <w:rFonts w:ascii="Times New Roman"/>
                <w:b w:val="false"/>
                <w:i w:val="false"/>
                <w:color w:val="000000"/>
                <w:sz w:val="20"/>
              </w:rPr>
              <w:t>
терді енгізу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Жүйеде ХҚКО қызметкерін авторизациялау және электрондық мемлекеттік қызмет көрсетуге сұраным нысанын толтыру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АЖ–нен ЖАО АЖ-не сұраным</w:t>
            </w:r>
            <w:r>
              <w:br/>
            </w:r>
            <w:r>
              <w:rPr>
                <w:rFonts w:ascii="Times New Roman"/>
                <w:b w:val="false"/>
                <w:i w:val="false"/>
                <w:color w:val="000000"/>
                <w:sz w:val="20"/>
              </w:rPr>
              <w:t>
ды жолдау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белгі</w:t>
            </w:r>
            <w:r>
              <w:br/>
            </w:r>
            <w:r>
              <w:rPr>
                <w:rFonts w:ascii="Times New Roman"/>
                <w:b w:val="false"/>
                <w:i w:val="false"/>
                <w:color w:val="000000"/>
                <w:sz w:val="20"/>
              </w:rPr>
              <w:t>
леу,</w:t>
            </w:r>
            <w:r>
              <w:br/>
            </w:r>
            <w:r>
              <w:rPr>
                <w:rFonts w:ascii="Times New Roman"/>
                <w:b w:val="false"/>
                <w:i w:val="false"/>
                <w:color w:val="000000"/>
                <w:sz w:val="20"/>
              </w:rPr>
              <w:t>
орын</w:t>
            </w:r>
            <w:r>
              <w:br/>
            </w:r>
            <w:r>
              <w:rPr>
                <w:rFonts w:ascii="Times New Roman"/>
                <w:b w:val="false"/>
                <w:i w:val="false"/>
                <w:color w:val="000000"/>
                <w:sz w:val="20"/>
              </w:rPr>
              <w:t>
дауға</w:t>
            </w:r>
            <w:r>
              <w:br/>
            </w:r>
            <w:r>
              <w:rPr>
                <w:rFonts w:ascii="Times New Roman"/>
                <w:b w:val="false"/>
                <w:i w:val="false"/>
                <w:color w:val="000000"/>
                <w:sz w:val="20"/>
              </w:rPr>
              <w:t>
жіберу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жұмысқа қабылдау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w:t>
            </w:r>
            <w:r>
              <w:br/>
            </w:r>
            <w:r>
              <w:rPr>
                <w:rFonts w:ascii="Times New Roman"/>
                <w:b w:val="false"/>
                <w:i w:val="false"/>
                <w:color w:val="000000"/>
                <w:sz w:val="20"/>
              </w:rPr>
              <w:t>
шешім)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w:t>
            </w:r>
            <w:r>
              <w:br/>
            </w:r>
            <w:r>
              <w:rPr>
                <w:rFonts w:ascii="Times New Roman"/>
                <w:b w:val="false"/>
                <w:i w:val="false"/>
                <w:color w:val="000000"/>
                <w:sz w:val="20"/>
              </w:rPr>
              <w:t>
жаттарды қабылдау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сұранымды тіркеу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 жолдау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ХҚКО-нан</w:t>
            </w:r>
            <w:r>
              <w:br/>
            </w:r>
            <w:r>
              <w:rPr>
                <w:rFonts w:ascii="Times New Roman"/>
                <w:b w:val="false"/>
                <w:i w:val="false"/>
                <w:color w:val="000000"/>
                <w:sz w:val="20"/>
              </w:rPr>
              <w:t>
ЖАО АЖ-не келіп түскен</w:t>
            </w:r>
            <w:r>
              <w:br/>
            </w:r>
            <w:r>
              <w:rPr>
                <w:rFonts w:ascii="Times New Roman"/>
                <w:b w:val="false"/>
                <w:i w:val="false"/>
                <w:color w:val="000000"/>
                <w:sz w:val="20"/>
              </w:rPr>
              <w:t>
дер мәр</w:t>
            </w:r>
            <w:r>
              <w:br/>
            </w:r>
            <w:r>
              <w:rPr>
                <w:rFonts w:ascii="Times New Roman"/>
                <w:b w:val="false"/>
                <w:i w:val="false"/>
                <w:color w:val="000000"/>
                <w:sz w:val="20"/>
              </w:rPr>
              <w:t>
тебесін</w:t>
            </w:r>
            <w:r>
              <w:br/>
            </w:r>
            <w:r>
              <w:rPr>
                <w:rFonts w:ascii="Times New Roman"/>
                <w:b w:val="false"/>
                <w:i w:val="false"/>
                <w:color w:val="000000"/>
                <w:sz w:val="20"/>
              </w:rPr>
              <w:t>
де көр</w:t>
            </w:r>
            <w:r>
              <w:br/>
            </w:r>
            <w:r>
              <w:rPr>
                <w:rFonts w:ascii="Times New Roman"/>
                <w:b w:val="false"/>
                <w:i w:val="false"/>
                <w:color w:val="000000"/>
                <w:sz w:val="20"/>
              </w:rPr>
              <w:t>
сету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жұмысқа қабылдау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659"/>
        <w:gridCol w:w="2465"/>
        <w:gridCol w:w="1713"/>
        <w:gridCol w:w="2315"/>
        <w:gridCol w:w="2143"/>
        <w:gridCol w:w="124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 - әрекеті (жұмыс барысы, ағыны)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Анықтама беру туралы немесе негізделген бас тарту туралы шешім қабылдау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мәртебесін ауыстыру туралы хабарлама жолдау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өкімдік шешім)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(құжаттарды қабылдау және беру күндері мемлекеттік қызмет көрсету мерзіміне енбейді)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артық емес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738"/>
        <w:gridCol w:w="1203"/>
        <w:gridCol w:w="2197"/>
        <w:gridCol w:w="1787"/>
        <w:gridCol w:w="2046"/>
        <w:gridCol w:w="25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іс-әрекеті (жұмыс барысы, ағыны)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Іс-әрекеттің(үдерістің рәсімнің, операцияның) атауы және оның сипаттамасы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w:t>
            </w:r>
            <w:r>
              <w:br/>
            </w:r>
            <w:r>
              <w:rPr>
                <w:rFonts w:ascii="Times New Roman"/>
                <w:b w:val="false"/>
                <w:i w:val="false"/>
                <w:color w:val="000000"/>
                <w:sz w:val="20"/>
              </w:rPr>
              <w:t>
ын құру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r>
              <w:br/>
            </w:r>
            <w:r>
              <w:rPr>
                <w:rFonts w:ascii="Times New Roman"/>
                <w:b w:val="false"/>
                <w:i w:val="false"/>
                <w:color w:val="000000"/>
                <w:sz w:val="20"/>
              </w:rPr>
              <w:t>
нің ЭСҚ шығыс құжатына қол қоюы. ХҚКО АЖ қызмет көрсету мәртебе</w:t>
            </w:r>
            <w:r>
              <w:br/>
            </w:r>
            <w:r>
              <w:rPr>
                <w:rFonts w:ascii="Times New Roman"/>
                <w:b w:val="false"/>
                <w:i w:val="false"/>
                <w:color w:val="000000"/>
                <w:sz w:val="20"/>
              </w:rPr>
              <w:t>
сін ауыстыру туралы хабарлама жасау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w:t>
            </w:r>
            <w:r>
              <w:br/>
            </w:r>
            <w:r>
              <w:rPr>
                <w:rFonts w:ascii="Times New Roman"/>
                <w:b w:val="false"/>
                <w:i w:val="false"/>
                <w:color w:val="000000"/>
                <w:sz w:val="20"/>
              </w:rPr>
              <w:t>
сін өз</w:t>
            </w:r>
            <w:r>
              <w:br/>
            </w:r>
            <w:r>
              <w:rPr>
                <w:rFonts w:ascii="Times New Roman"/>
                <w:b w:val="false"/>
                <w:i w:val="false"/>
                <w:color w:val="000000"/>
                <w:sz w:val="20"/>
              </w:rPr>
              <w:t>
герту ту</w:t>
            </w:r>
            <w:r>
              <w:br/>
            </w:r>
            <w:r>
              <w:rPr>
                <w:rFonts w:ascii="Times New Roman"/>
                <w:b w:val="false"/>
                <w:i w:val="false"/>
                <w:color w:val="000000"/>
                <w:sz w:val="20"/>
              </w:rPr>
              <w:t>
ралы ха</w:t>
            </w:r>
            <w:r>
              <w:br/>
            </w:r>
            <w:r>
              <w:rPr>
                <w:rFonts w:ascii="Times New Roman"/>
                <w:b w:val="false"/>
                <w:i w:val="false"/>
                <w:color w:val="000000"/>
                <w:sz w:val="20"/>
              </w:rPr>
              <w:t>
барлама</w:t>
            </w:r>
            <w:r>
              <w:br/>
            </w:r>
            <w:r>
              <w:rPr>
                <w:rFonts w:ascii="Times New Roman"/>
                <w:b w:val="false"/>
                <w:i w:val="false"/>
                <w:color w:val="000000"/>
                <w:sz w:val="20"/>
              </w:rPr>
              <w:t>
жолдау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w:t>
            </w:r>
            <w:r>
              <w:br/>
            </w:r>
            <w:r>
              <w:rPr>
                <w:rFonts w:ascii="Times New Roman"/>
                <w:b w:val="false"/>
                <w:i w:val="false"/>
                <w:color w:val="000000"/>
                <w:sz w:val="20"/>
              </w:rPr>
              <w:t>
керімен электрондық мемлекеттік қызмет нәтижесін қолма-қол немесе тұтынушы электрондық поштасына жіберу арқылы беру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әкімдік шешім)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w:t>
            </w:r>
            <w:r>
              <w:br/>
            </w:r>
            <w:r>
              <w:rPr>
                <w:rFonts w:ascii="Times New Roman"/>
                <w:b w:val="false"/>
                <w:i w:val="false"/>
                <w:color w:val="000000"/>
                <w:sz w:val="20"/>
              </w:rPr>
              <w:t>
ған шығыс</w:t>
            </w:r>
            <w:r>
              <w:br/>
            </w:r>
            <w:r>
              <w:rPr>
                <w:rFonts w:ascii="Times New Roman"/>
                <w:b w:val="false"/>
                <w:i w:val="false"/>
                <w:color w:val="000000"/>
                <w:sz w:val="20"/>
              </w:rPr>
              <w:t>
құжа</w:t>
            </w:r>
            <w:r>
              <w:br/>
            </w:r>
            <w:r>
              <w:rPr>
                <w:rFonts w:ascii="Times New Roman"/>
                <w:b w:val="false"/>
                <w:i w:val="false"/>
                <w:color w:val="000000"/>
                <w:sz w:val="20"/>
              </w:rPr>
              <w:t>
тын</w:t>
            </w:r>
            <w:r>
              <w:br/>
            </w:r>
            <w:r>
              <w:rPr>
                <w:rFonts w:ascii="Times New Roman"/>
                <w:b w:val="false"/>
                <w:i w:val="false"/>
                <w:color w:val="000000"/>
                <w:sz w:val="20"/>
              </w:rPr>
              <w:t>
ХҚКО жібе</w:t>
            </w:r>
            <w:r>
              <w:br/>
            </w:r>
            <w:r>
              <w:rPr>
                <w:rFonts w:ascii="Times New Roman"/>
                <w:b w:val="false"/>
                <w:i w:val="false"/>
                <w:color w:val="000000"/>
                <w:sz w:val="20"/>
              </w:rPr>
              <w:t>
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ХҚКО АЖ хабарлама жіберу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хабарлама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w:t>
            </w:r>
            <w:r>
              <w:br/>
            </w:r>
            <w:r>
              <w:rPr>
                <w:rFonts w:ascii="Times New Roman"/>
                <w:b w:val="false"/>
                <w:i w:val="false"/>
                <w:color w:val="000000"/>
                <w:sz w:val="20"/>
              </w:rPr>
              <w:t>
тық емес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ЭҮП арқылы іс-әрекетті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2502"/>
        <w:gridCol w:w="2240"/>
        <w:gridCol w:w="1978"/>
        <w:gridCol w:w="1934"/>
        <w:gridCol w:w="2219"/>
        <w:gridCol w:w="184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іс-әрекеті (жұмыс барысы, ағыны)</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(үдерістің рәсімнің, операция</w:t>
            </w:r>
            <w:r>
              <w:br/>
            </w:r>
            <w:r>
              <w:rPr>
                <w:rFonts w:ascii="Times New Roman"/>
                <w:b w:val="false"/>
                <w:i w:val="false"/>
                <w:color w:val="000000"/>
                <w:sz w:val="20"/>
              </w:rPr>
              <w:t>
ның) атауы және оның сипаттама</w:t>
            </w:r>
            <w:r>
              <w:br/>
            </w:r>
            <w:r>
              <w:rPr>
                <w:rFonts w:ascii="Times New Roman"/>
                <w:b w:val="false"/>
                <w:i w:val="false"/>
                <w:color w:val="000000"/>
                <w:sz w:val="20"/>
              </w:rPr>
              <w:t xml:space="preserve">
сы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w:t>
            </w:r>
            <w:r>
              <w:br/>
            </w:r>
            <w:r>
              <w:rPr>
                <w:rFonts w:ascii="Times New Roman"/>
                <w:b w:val="false"/>
                <w:i w:val="false"/>
                <w:color w:val="000000"/>
                <w:sz w:val="20"/>
              </w:rPr>
              <w:t>
нушыны</w:t>
            </w:r>
            <w:r>
              <w:br/>
            </w:r>
            <w:r>
              <w:rPr>
                <w:rFonts w:ascii="Times New Roman"/>
                <w:b w:val="false"/>
                <w:i w:val="false"/>
                <w:color w:val="000000"/>
                <w:sz w:val="20"/>
              </w:rPr>
              <w:t>
авториза</w:t>
            </w:r>
            <w:r>
              <w:br/>
            </w:r>
            <w:r>
              <w:rPr>
                <w:rFonts w:ascii="Times New Roman"/>
                <w:b w:val="false"/>
                <w:i w:val="false"/>
                <w:color w:val="000000"/>
                <w:sz w:val="20"/>
              </w:rPr>
              <w:t>
циялау, сұраным нысанын толтыру.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 үшін</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 дұрысты</w:t>
            </w:r>
            <w:r>
              <w:br/>
            </w:r>
            <w:r>
              <w:rPr>
                <w:rFonts w:ascii="Times New Roman"/>
                <w:b w:val="false"/>
                <w:i w:val="false"/>
                <w:color w:val="000000"/>
                <w:sz w:val="20"/>
              </w:rPr>
              <w:t>
ғын тек</w:t>
            </w:r>
            <w:r>
              <w:br/>
            </w:r>
            <w:r>
              <w:rPr>
                <w:rFonts w:ascii="Times New Roman"/>
                <w:b w:val="false"/>
                <w:i w:val="false"/>
                <w:color w:val="000000"/>
                <w:sz w:val="20"/>
              </w:rPr>
              <w:t>
серу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және ХҚКО АЖ хабарла</w:t>
            </w:r>
            <w:r>
              <w:br/>
            </w:r>
            <w:r>
              <w:rPr>
                <w:rFonts w:ascii="Times New Roman"/>
                <w:b w:val="false"/>
                <w:i w:val="false"/>
                <w:color w:val="000000"/>
                <w:sz w:val="20"/>
              </w:rPr>
              <w:t>
ма жол</w:t>
            </w:r>
            <w:r>
              <w:br/>
            </w:r>
            <w:r>
              <w:rPr>
                <w:rFonts w:ascii="Times New Roman"/>
                <w:b w:val="false"/>
                <w:i w:val="false"/>
                <w:color w:val="000000"/>
                <w:sz w:val="20"/>
              </w:rPr>
              <w:t>
дау (ен</w:t>
            </w:r>
            <w:r>
              <w:br/>
            </w:r>
            <w:r>
              <w:rPr>
                <w:rFonts w:ascii="Times New Roman"/>
                <w:b w:val="false"/>
                <w:i w:val="false"/>
                <w:color w:val="000000"/>
                <w:sz w:val="20"/>
              </w:rPr>
              <w:t>
гізілген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дұрысты</w:t>
            </w:r>
            <w:r>
              <w:br/>
            </w:r>
            <w:r>
              <w:rPr>
                <w:rFonts w:ascii="Times New Roman"/>
                <w:b w:val="false"/>
                <w:i w:val="false"/>
                <w:color w:val="000000"/>
                <w:sz w:val="20"/>
              </w:rPr>
              <w:t>
ғы жағ</w:t>
            </w:r>
            <w:r>
              <w:br/>
            </w:r>
            <w:r>
              <w:rPr>
                <w:rFonts w:ascii="Times New Roman"/>
                <w:b w:val="false"/>
                <w:i w:val="false"/>
                <w:color w:val="000000"/>
                <w:sz w:val="20"/>
              </w:rPr>
              <w:t>
дайында)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және келіп түскен</w:t>
            </w:r>
            <w:r>
              <w:br/>
            </w:r>
            <w:r>
              <w:rPr>
                <w:rFonts w:ascii="Times New Roman"/>
                <w:b w:val="false"/>
                <w:i w:val="false"/>
                <w:color w:val="000000"/>
                <w:sz w:val="20"/>
              </w:rPr>
              <w:t>
дер ста</w:t>
            </w:r>
            <w:r>
              <w:br/>
            </w:r>
            <w:r>
              <w:rPr>
                <w:rFonts w:ascii="Times New Roman"/>
                <w:b w:val="false"/>
                <w:i w:val="false"/>
                <w:color w:val="000000"/>
                <w:sz w:val="20"/>
              </w:rPr>
              <w:t>
тусында</w:t>
            </w:r>
            <w:r>
              <w:br/>
            </w:r>
            <w:r>
              <w:rPr>
                <w:rFonts w:ascii="Times New Roman"/>
                <w:b w:val="false"/>
                <w:i w:val="false"/>
                <w:color w:val="000000"/>
                <w:sz w:val="20"/>
              </w:rPr>
              <w:t>
көрсету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 ХҚКО АЖ-не келіп түскендер статусын көрсету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орындау</w:t>
            </w:r>
            <w:r>
              <w:br/>
            </w:r>
            <w:r>
              <w:rPr>
                <w:rFonts w:ascii="Times New Roman"/>
                <w:b w:val="false"/>
                <w:i w:val="false"/>
                <w:color w:val="000000"/>
                <w:sz w:val="20"/>
              </w:rPr>
              <w:t>
ға қа</w:t>
            </w:r>
            <w:r>
              <w:br/>
            </w:r>
            <w:r>
              <w:rPr>
                <w:rFonts w:ascii="Times New Roman"/>
                <w:b w:val="false"/>
                <w:i w:val="false"/>
                <w:color w:val="000000"/>
                <w:sz w:val="20"/>
              </w:rPr>
              <w:t>
былдау</w:t>
            </w:r>
            <w:r>
              <w:br/>
            </w:r>
            <w:r>
              <w:rPr>
                <w:rFonts w:ascii="Times New Roman"/>
                <w:b w:val="false"/>
                <w:i w:val="false"/>
                <w:color w:val="000000"/>
                <w:sz w:val="20"/>
              </w:rPr>
              <w:t>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xml:space="preserve">
да)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құру туралы хабарлама көрсету немесе сұ</w:t>
            </w:r>
            <w:r>
              <w:br/>
            </w:r>
            <w:r>
              <w:rPr>
                <w:rFonts w:ascii="Times New Roman"/>
                <w:b w:val="false"/>
                <w:i w:val="false"/>
                <w:color w:val="000000"/>
                <w:sz w:val="20"/>
              </w:rPr>
              <w:t>
ратылған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 қызметтен бас тарту туралы хабарлама жасау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 жол</w:t>
            </w:r>
            <w:r>
              <w:br/>
            </w:r>
            <w:r>
              <w:rPr>
                <w:rFonts w:ascii="Times New Roman"/>
                <w:b w:val="false"/>
                <w:i w:val="false"/>
                <w:color w:val="000000"/>
                <w:sz w:val="20"/>
              </w:rPr>
              <w:t>
дау (ен</w:t>
            </w:r>
            <w:r>
              <w:br/>
            </w:r>
            <w:r>
              <w:rPr>
                <w:rFonts w:ascii="Times New Roman"/>
                <w:b w:val="false"/>
                <w:i w:val="false"/>
                <w:color w:val="000000"/>
                <w:sz w:val="20"/>
              </w:rPr>
              <w:t>
гізілген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дұрысты</w:t>
            </w:r>
            <w:r>
              <w:br/>
            </w:r>
            <w:r>
              <w:rPr>
                <w:rFonts w:ascii="Times New Roman"/>
                <w:b w:val="false"/>
                <w:i w:val="false"/>
                <w:color w:val="000000"/>
                <w:sz w:val="20"/>
              </w:rPr>
              <w:t>
ғы жағ</w:t>
            </w:r>
            <w:r>
              <w:br/>
            </w:r>
            <w:r>
              <w:rPr>
                <w:rFonts w:ascii="Times New Roman"/>
                <w:b w:val="false"/>
                <w:i w:val="false"/>
                <w:color w:val="000000"/>
                <w:sz w:val="20"/>
              </w:rPr>
              <w:t>
дайында)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w:t>
            </w:r>
            <w:r>
              <w:br/>
            </w:r>
            <w:r>
              <w:rPr>
                <w:rFonts w:ascii="Times New Roman"/>
                <w:b w:val="false"/>
                <w:i w:val="false"/>
                <w:color w:val="000000"/>
                <w:sz w:val="20"/>
              </w:rPr>
              <w:t>
барлама</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xml:space="preserve">
да)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w:t>
            </w:r>
            <w:r>
              <w:br/>
            </w:r>
            <w:r>
              <w:rPr>
                <w:rFonts w:ascii="Times New Roman"/>
                <w:b w:val="false"/>
                <w:i w:val="false"/>
                <w:color w:val="000000"/>
                <w:sz w:val="20"/>
              </w:rPr>
              <w:t>
көрсету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w:t>
            </w:r>
            <w:r>
              <w:br/>
            </w:r>
            <w:r>
              <w:rPr>
                <w:rFonts w:ascii="Times New Roman"/>
                <w:b w:val="false"/>
                <w:i w:val="false"/>
                <w:color w:val="000000"/>
                <w:sz w:val="20"/>
              </w:rPr>
              <w:t>
қабылдау</w:t>
            </w:r>
            <w:r>
              <w:br/>
            </w:r>
            <w:r>
              <w:rPr>
                <w:rFonts w:ascii="Times New Roman"/>
                <w:b w:val="false"/>
                <w:i w:val="false"/>
                <w:color w:val="000000"/>
                <w:sz w:val="20"/>
              </w:rPr>
              <w:t>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 жағдайын</w:t>
            </w:r>
            <w:r>
              <w:br/>
            </w:r>
            <w:r>
              <w:rPr>
                <w:rFonts w:ascii="Times New Roman"/>
                <w:b w:val="false"/>
                <w:i w:val="false"/>
                <w:color w:val="000000"/>
                <w:sz w:val="20"/>
              </w:rPr>
              <w:t xml:space="preserve">
да)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w:t>
            </w:r>
            <w:r>
              <w:br/>
            </w:r>
            <w:r>
              <w:rPr>
                <w:rFonts w:ascii="Times New Roman"/>
                <w:b w:val="false"/>
                <w:i w:val="false"/>
                <w:color w:val="000000"/>
                <w:sz w:val="20"/>
              </w:rPr>
              <w:t>
тық емес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w:t>
            </w:r>
            <w:r>
              <w:br/>
            </w:r>
            <w:r>
              <w:rPr>
                <w:rFonts w:ascii="Times New Roman"/>
                <w:b w:val="false"/>
                <w:i w:val="false"/>
                <w:color w:val="000000"/>
                <w:sz w:val="20"/>
              </w:rPr>
              <w:t>
тық емес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 артық</w:t>
            </w:r>
            <w:r>
              <w:br/>
            </w:r>
            <w:r>
              <w:rPr>
                <w:rFonts w:ascii="Times New Roman"/>
                <w:b w:val="false"/>
                <w:i w:val="false"/>
                <w:color w:val="000000"/>
                <w:sz w:val="20"/>
              </w:rPr>
              <w:t>
емес</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532"/>
        <w:gridCol w:w="2123"/>
        <w:gridCol w:w="1714"/>
        <w:gridCol w:w="2144"/>
        <w:gridCol w:w="2209"/>
        <w:gridCol w:w="19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іс-әрекеті (жұмыс барысы, ағыны)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(үдерістің, рәсімнің, операция</w:t>
            </w:r>
            <w:r>
              <w:br/>
            </w:r>
            <w:r>
              <w:rPr>
                <w:rFonts w:ascii="Times New Roman"/>
                <w:b w:val="false"/>
                <w:i w:val="false"/>
                <w:color w:val="000000"/>
                <w:sz w:val="20"/>
              </w:rPr>
              <w:t>
ның) атауы және оның сипаттамасы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w:t>
            </w:r>
          </w:p>
          <w:p>
            <w:pPr>
              <w:spacing w:after="20"/>
              <w:ind w:left="20"/>
              <w:jc w:val="both"/>
            </w:pPr>
            <w:r>
              <w:rPr>
                <w:rFonts w:ascii="Times New Roman"/>
                <w:b w:val="false"/>
                <w:i w:val="false"/>
                <w:color w:val="000000"/>
                <w:sz w:val="20"/>
              </w:rPr>
              <w:t>Анықтама беру туралы немесе негізделген бас тарту туралы Шешім қабылдау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мен ХҚКО АЖ «жұмыста» мәртебе</w:t>
            </w:r>
            <w:r>
              <w:br/>
            </w:r>
            <w:r>
              <w:rPr>
                <w:rFonts w:ascii="Times New Roman"/>
                <w:b w:val="false"/>
                <w:i w:val="false"/>
                <w:color w:val="000000"/>
                <w:sz w:val="20"/>
              </w:rPr>
              <w:t>
сін ауыстыру туралы хабарлама жолдау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w:t>
            </w:r>
            <w:r>
              <w:br/>
            </w:r>
            <w:r>
              <w:rPr>
                <w:rFonts w:ascii="Times New Roman"/>
                <w:b w:val="false"/>
                <w:i w:val="false"/>
                <w:color w:val="000000"/>
                <w:sz w:val="20"/>
              </w:rPr>
              <w:t>
сін көр</w:t>
            </w:r>
            <w:r>
              <w:br/>
            </w:r>
            <w:r>
              <w:rPr>
                <w:rFonts w:ascii="Times New Roman"/>
                <w:b w:val="false"/>
                <w:i w:val="false"/>
                <w:color w:val="000000"/>
                <w:sz w:val="20"/>
              </w:rPr>
              <w:t>
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және</w:t>
            </w:r>
            <w:r>
              <w:br/>
            </w:r>
            <w:r>
              <w:rPr>
                <w:rFonts w:ascii="Times New Roman"/>
                <w:b w:val="false"/>
                <w:i w:val="false"/>
                <w:color w:val="000000"/>
                <w:sz w:val="20"/>
              </w:rPr>
              <w:t>
мәртебе</w:t>
            </w:r>
            <w:r>
              <w:br/>
            </w:r>
            <w:r>
              <w:rPr>
                <w:rFonts w:ascii="Times New Roman"/>
                <w:b w:val="false"/>
                <w:i w:val="false"/>
                <w:color w:val="000000"/>
                <w:sz w:val="20"/>
              </w:rPr>
              <w:t>
сін көр</w:t>
            </w:r>
            <w:r>
              <w:br/>
            </w:r>
            <w:r>
              <w:rPr>
                <w:rFonts w:ascii="Times New Roman"/>
                <w:b w:val="false"/>
                <w:i w:val="false"/>
                <w:color w:val="000000"/>
                <w:sz w:val="20"/>
              </w:rPr>
              <w:t>
сету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 көр</w:t>
            </w:r>
            <w:r>
              <w:br/>
            </w:r>
            <w:r>
              <w:rPr>
                <w:rFonts w:ascii="Times New Roman"/>
                <w:b w:val="false"/>
                <w:i w:val="false"/>
                <w:color w:val="000000"/>
                <w:sz w:val="20"/>
              </w:rPr>
              <w:t>
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w:t>
            </w:r>
            <w:r>
              <w:br/>
            </w:r>
            <w:r>
              <w:rPr>
                <w:rFonts w:ascii="Times New Roman"/>
                <w:b w:val="false"/>
                <w:i w:val="false"/>
                <w:color w:val="000000"/>
                <w:sz w:val="20"/>
              </w:rPr>
              <w:t>
есін көр</w:t>
            </w:r>
            <w:r>
              <w:br/>
            </w:r>
            <w:r>
              <w:rPr>
                <w:rFonts w:ascii="Times New Roman"/>
                <w:b w:val="false"/>
                <w:i w:val="false"/>
                <w:color w:val="000000"/>
                <w:sz w:val="20"/>
              </w:rPr>
              <w:t>
сету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артық емес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w:t>
            </w:r>
            <w:r>
              <w:br/>
            </w:r>
            <w:r>
              <w:rPr>
                <w:rFonts w:ascii="Times New Roman"/>
                <w:b w:val="false"/>
                <w:i w:val="false"/>
                <w:color w:val="000000"/>
                <w:sz w:val="20"/>
              </w:rPr>
              <w:t>
тық емес</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2903"/>
        <w:gridCol w:w="1868"/>
        <w:gridCol w:w="1933"/>
        <w:gridCol w:w="1911"/>
        <w:gridCol w:w="1933"/>
        <w:gridCol w:w="215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 - әрекеті (жұмыс барысы, ағыны)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Іс-әрекеттің(үдерістің рәсімнің, операцияның) атауы және оның сипаттамасы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r>
              <w:br/>
            </w:r>
            <w:r>
              <w:rPr>
                <w:rFonts w:ascii="Times New Roman"/>
                <w:b w:val="false"/>
                <w:i w:val="false"/>
                <w:color w:val="000000"/>
                <w:sz w:val="20"/>
              </w:rPr>
              <w:t>
нің ЭСҚ</w:t>
            </w:r>
            <w:r>
              <w:br/>
            </w:r>
            <w:r>
              <w:rPr>
                <w:rFonts w:ascii="Times New Roman"/>
                <w:b w:val="false"/>
                <w:i w:val="false"/>
                <w:color w:val="000000"/>
                <w:sz w:val="20"/>
              </w:rPr>
              <w:t>
шығыс құжатына</w:t>
            </w:r>
            <w:r>
              <w:br/>
            </w:r>
            <w:r>
              <w:rPr>
                <w:rFonts w:ascii="Times New Roman"/>
                <w:b w:val="false"/>
                <w:i w:val="false"/>
                <w:color w:val="000000"/>
                <w:sz w:val="20"/>
              </w:rPr>
              <w:t>
қол қоюы. ЭҮП және ХҚКО АЖ қызмет көрсету мәртебе</w:t>
            </w:r>
            <w:r>
              <w:br/>
            </w:r>
            <w:r>
              <w:rPr>
                <w:rFonts w:ascii="Times New Roman"/>
                <w:b w:val="false"/>
                <w:i w:val="false"/>
                <w:color w:val="000000"/>
                <w:sz w:val="20"/>
              </w:rPr>
              <w:t>
сін ауыс</w:t>
            </w:r>
            <w:r>
              <w:br/>
            </w:r>
            <w:r>
              <w:rPr>
                <w:rFonts w:ascii="Times New Roman"/>
                <w:b w:val="false"/>
                <w:i w:val="false"/>
                <w:color w:val="000000"/>
                <w:sz w:val="20"/>
              </w:rPr>
              <w:t>
тыру ту</w:t>
            </w:r>
            <w:r>
              <w:br/>
            </w:r>
            <w:r>
              <w:rPr>
                <w:rFonts w:ascii="Times New Roman"/>
                <w:b w:val="false"/>
                <w:i w:val="false"/>
                <w:color w:val="000000"/>
                <w:sz w:val="20"/>
              </w:rPr>
              <w:t>
ралы ха</w:t>
            </w:r>
            <w:r>
              <w:br/>
            </w:r>
            <w:r>
              <w:rPr>
                <w:rFonts w:ascii="Times New Roman"/>
                <w:b w:val="false"/>
                <w:i w:val="false"/>
                <w:color w:val="000000"/>
                <w:sz w:val="20"/>
              </w:rPr>
              <w:t>
барлама құру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құжатын шығару мәртебе</w:t>
            </w:r>
            <w:r>
              <w:br/>
            </w:r>
            <w:r>
              <w:rPr>
                <w:rFonts w:ascii="Times New Roman"/>
                <w:b w:val="false"/>
                <w:i w:val="false"/>
                <w:color w:val="000000"/>
                <w:sz w:val="20"/>
              </w:rPr>
              <w:t>
сін ауыстыру туралы хабарла</w:t>
            </w:r>
            <w:r>
              <w:br/>
            </w:r>
            <w:r>
              <w:rPr>
                <w:rFonts w:ascii="Times New Roman"/>
                <w:b w:val="false"/>
                <w:i w:val="false"/>
                <w:color w:val="000000"/>
                <w:sz w:val="20"/>
              </w:rPr>
              <w:t>
ма және ХҚКО АЖ мәртебе</w:t>
            </w:r>
            <w:r>
              <w:br/>
            </w:r>
            <w:r>
              <w:rPr>
                <w:rFonts w:ascii="Times New Roman"/>
                <w:b w:val="false"/>
                <w:i w:val="false"/>
                <w:color w:val="000000"/>
                <w:sz w:val="20"/>
              </w:rPr>
              <w:t>
сін өз</w:t>
            </w:r>
            <w:r>
              <w:br/>
            </w:r>
            <w:r>
              <w:rPr>
                <w:rFonts w:ascii="Times New Roman"/>
                <w:b w:val="false"/>
                <w:i w:val="false"/>
                <w:color w:val="000000"/>
                <w:sz w:val="20"/>
              </w:rPr>
              <w:t>
герту туралы хабарла</w:t>
            </w:r>
            <w:r>
              <w:br/>
            </w:r>
            <w:r>
              <w:rPr>
                <w:rFonts w:ascii="Times New Roman"/>
                <w:b w:val="false"/>
                <w:i w:val="false"/>
                <w:color w:val="000000"/>
                <w:sz w:val="20"/>
              </w:rPr>
              <w:t>
ма жол</w:t>
            </w:r>
            <w:r>
              <w:br/>
            </w:r>
            <w:r>
              <w:rPr>
                <w:rFonts w:ascii="Times New Roman"/>
                <w:b w:val="false"/>
                <w:i w:val="false"/>
                <w:color w:val="000000"/>
                <w:sz w:val="20"/>
              </w:rPr>
              <w:t>
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w:t>
            </w:r>
            <w:r>
              <w:br/>
            </w:r>
            <w:r>
              <w:rPr>
                <w:rFonts w:ascii="Times New Roman"/>
                <w:b w:val="false"/>
                <w:i w:val="false"/>
                <w:color w:val="000000"/>
                <w:sz w:val="20"/>
              </w:rPr>
              <w:t>
кіндігі</w:t>
            </w:r>
            <w:r>
              <w:br/>
            </w:r>
            <w:r>
              <w:rPr>
                <w:rFonts w:ascii="Times New Roman"/>
                <w:b w:val="false"/>
                <w:i w:val="false"/>
                <w:color w:val="000000"/>
                <w:sz w:val="20"/>
              </w:rPr>
              <w:t>
мен қыз</w:t>
            </w:r>
            <w:r>
              <w:br/>
            </w:r>
            <w:r>
              <w:rPr>
                <w:rFonts w:ascii="Times New Roman"/>
                <w:b w:val="false"/>
                <w:i w:val="false"/>
                <w:color w:val="000000"/>
                <w:sz w:val="20"/>
              </w:rPr>
              <w:t>
мет көр</w:t>
            </w:r>
            <w:r>
              <w:br/>
            </w:r>
            <w:r>
              <w:rPr>
                <w:rFonts w:ascii="Times New Roman"/>
                <w:b w:val="false"/>
                <w:i w:val="false"/>
                <w:color w:val="000000"/>
                <w:sz w:val="20"/>
              </w:rPr>
              <w:t>
сетуді аяқтау туралы хабарла</w:t>
            </w:r>
            <w:r>
              <w:br/>
            </w:r>
            <w:r>
              <w:rPr>
                <w:rFonts w:ascii="Times New Roman"/>
                <w:b w:val="false"/>
                <w:i w:val="false"/>
                <w:color w:val="000000"/>
                <w:sz w:val="20"/>
              </w:rPr>
              <w:t>
ма көр</w:t>
            </w:r>
            <w:r>
              <w:br/>
            </w:r>
            <w:r>
              <w:rPr>
                <w:rFonts w:ascii="Times New Roman"/>
                <w:b w:val="false"/>
                <w:i w:val="false"/>
                <w:color w:val="000000"/>
                <w:sz w:val="20"/>
              </w:rPr>
              <w:t>
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 және ХҚКО АЖ мәртебе</w:t>
            </w:r>
            <w:r>
              <w:br/>
            </w:r>
            <w:r>
              <w:rPr>
                <w:rFonts w:ascii="Times New Roman"/>
                <w:b w:val="false"/>
                <w:i w:val="false"/>
                <w:color w:val="000000"/>
                <w:sz w:val="20"/>
              </w:rPr>
              <w:t>
сін ауыс</w:t>
            </w:r>
            <w:r>
              <w:br/>
            </w:r>
            <w:r>
              <w:rPr>
                <w:rFonts w:ascii="Times New Roman"/>
                <w:b w:val="false"/>
                <w:i w:val="false"/>
                <w:color w:val="000000"/>
                <w:sz w:val="20"/>
              </w:rPr>
              <w:t>
тырумен</w:t>
            </w:r>
            <w:r>
              <w:br/>
            </w:r>
            <w:r>
              <w:rPr>
                <w:rFonts w:ascii="Times New Roman"/>
                <w:b w:val="false"/>
                <w:i w:val="false"/>
                <w:color w:val="000000"/>
                <w:sz w:val="20"/>
              </w:rPr>
              <w:t>
хабарла</w:t>
            </w:r>
            <w:r>
              <w:br/>
            </w:r>
            <w:r>
              <w:rPr>
                <w:rFonts w:ascii="Times New Roman"/>
                <w:b w:val="false"/>
                <w:i w:val="false"/>
                <w:color w:val="000000"/>
                <w:sz w:val="20"/>
              </w:rPr>
              <w:t>
ма жібе</w:t>
            </w:r>
            <w:r>
              <w:br/>
            </w:r>
            <w:r>
              <w:rPr>
                <w:rFonts w:ascii="Times New Roman"/>
                <w:b w:val="false"/>
                <w:i w:val="false"/>
                <w:color w:val="000000"/>
                <w:sz w:val="20"/>
              </w:rPr>
              <w:t>
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w:t>
            </w:r>
            <w:r>
              <w:br/>
            </w:r>
            <w:r>
              <w:rPr>
                <w:rFonts w:ascii="Times New Roman"/>
                <w:b w:val="false"/>
                <w:i w:val="false"/>
                <w:color w:val="000000"/>
                <w:sz w:val="20"/>
              </w:rPr>
              <w:t>
ған мәрте</w:t>
            </w:r>
            <w:r>
              <w:br/>
            </w:r>
            <w:r>
              <w:rPr>
                <w:rFonts w:ascii="Times New Roman"/>
                <w:b w:val="false"/>
                <w:i w:val="false"/>
                <w:color w:val="000000"/>
                <w:sz w:val="20"/>
              </w:rPr>
              <w:t>
бесін</w:t>
            </w:r>
            <w:r>
              <w:br/>
            </w:r>
            <w:r>
              <w:rPr>
                <w:rFonts w:ascii="Times New Roman"/>
                <w:b w:val="false"/>
                <w:i w:val="false"/>
                <w:color w:val="000000"/>
                <w:sz w:val="20"/>
              </w:rPr>
              <w:t>
көрсету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w:t>
            </w:r>
            <w:r>
              <w:br/>
            </w:r>
            <w:r>
              <w:rPr>
                <w:rFonts w:ascii="Times New Roman"/>
                <w:b w:val="false"/>
                <w:i w:val="false"/>
                <w:color w:val="000000"/>
                <w:sz w:val="20"/>
              </w:rPr>
              <w:t>
тық емес</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w:t>
            </w:r>
            <w:r>
              <w:br/>
            </w:r>
            <w:r>
              <w:rPr>
                <w:rFonts w:ascii="Times New Roman"/>
                <w:b w:val="false"/>
                <w:i w:val="false"/>
                <w:color w:val="000000"/>
                <w:sz w:val="20"/>
              </w:rPr>
              <w:t>
тық емес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w:t>
            </w:r>
            <w:r>
              <w:br/>
            </w:r>
            <w:r>
              <w:rPr>
                <w:rFonts w:ascii="Times New Roman"/>
                <w:b w:val="false"/>
                <w:i w:val="false"/>
                <w:color w:val="000000"/>
                <w:sz w:val="20"/>
              </w:rPr>
              <w:t>
тық емес</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1" w:id="13"/>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2-қосымша</w:t>
      </w:r>
    </w:p>
    <w:bookmarkEnd w:id="13"/>
    <w:p>
      <w:pPr>
        <w:spacing w:after="0"/>
        <w:ind w:left="0"/>
        <w:jc w:val="both"/>
      </w:pPr>
      <w:r>
        <w:drawing>
          <wp:inline distT="0" distB="0" distL="0" distR="0">
            <wp:extent cx="94869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86900" cy="5105400"/>
                    </a:xfrm>
                    <a:prstGeom prst="rect">
                      <a:avLst/>
                    </a:prstGeom>
                  </pic:spPr>
                </pic:pic>
              </a:graphicData>
            </a:graphic>
          </wp:inline>
        </w:drawing>
      </w:r>
    </w:p>
    <w:bookmarkStart w:name="z132" w:id="14"/>
    <w:p>
      <w:pPr>
        <w:spacing w:after="0"/>
        <w:ind w:left="0"/>
        <w:jc w:val="both"/>
      </w:pPr>
      <w:r>
        <w:rPr>
          <w:rFonts w:ascii="Times New Roman"/>
          <w:b w:val="false"/>
          <w:i w:val="false"/>
          <w:color w:val="000000"/>
          <w:sz w:val="28"/>
        </w:rPr>
        <w:t>
1-сурет. ЖАО АЖ арқылы «жартылай автоматтандырылған» электрондық мемлекеттік қызмет көрсету кезіндегі өзара функционалдық әрекеттесу диаграммасы</w:t>
      </w:r>
    </w:p>
    <w:bookmarkEnd w:id="14"/>
    <w:p>
      <w:pPr>
        <w:spacing w:after="0"/>
        <w:ind w:left="0"/>
        <w:jc w:val="both"/>
      </w:pPr>
      <w:r>
        <w:drawing>
          <wp:inline distT="0" distB="0" distL="0" distR="0">
            <wp:extent cx="9448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48800" cy="5105400"/>
                    </a:xfrm>
                    <a:prstGeom prst="rect">
                      <a:avLst/>
                    </a:prstGeom>
                  </pic:spPr>
                </pic:pic>
              </a:graphicData>
            </a:graphic>
          </wp:inline>
        </w:drawing>
      </w:r>
    </w:p>
    <w:bookmarkStart w:name="z133" w:id="15"/>
    <w:p>
      <w:pPr>
        <w:spacing w:after="0"/>
        <w:ind w:left="0"/>
        <w:jc w:val="both"/>
      </w:pPr>
      <w:r>
        <w:rPr>
          <w:rFonts w:ascii="Times New Roman"/>
          <w:b w:val="false"/>
          <w:i w:val="false"/>
          <w:color w:val="000000"/>
          <w:sz w:val="28"/>
        </w:rPr>
        <w:t>
2-сурет. ХҚКО АЖ порталы арқылы «жартылай автоматтандырылған» электрондық мемлекеттік қызмет көрсету кезіндегі өзара функционалдық әрекеттесу диаграммасы</w:t>
      </w:r>
    </w:p>
    <w:bookmarkEnd w:id="15"/>
    <w:p>
      <w:pPr>
        <w:spacing w:after="0"/>
        <w:ind w:left="0"/>
        <w:jc w:val="both"/>
      </w:pPr>
      <w:r>
        <w:drawing>
          <wp:inline distT="0" distB="0" distL="0" distR="0">
            <wp:extent cx="87884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88400" cy="5105400"/>
                    </a:xfrm>
                    <a:prstGeom prst="rect">
                      <a:avLst/>
                    </a:prstGeom>
                  </pic:spPr>
                </pic:pic>
              </a:graphicData>
            </a:graphic>
          </wp:inline>
        </w:drawing>
      </w:r>
    </w:p>
    <w:bookmarkStart w:name="z134" w:id="16"/>
    <w:p>
      <w:pPr>
        <w:spacing w:after="0"/>
        <w:ind w:left="0"/>
        <w:jc w:val="both"/>
      </w:pPr>
      <w:r>
        <w:rPr>
          <w:rFonts w:ascii="Times New Roman"/>
          <w:b w:val="false"/>
          <w:i w:val="false"/>
          <w:color w:val="000000"/>
          <w:sz w:val="28"/>
        </w:rPr>
        <w:t>
3-сурет. «Электрондық үкімет» порталы арқылы «жартылай автоматтандырылған» электрондық мемлекеттік қызмет көрсетуде өзара функционалдық әрекеттесу диаграммасы</w:t>
      </w:r>
    </w:p>
    <w:bookmarkEnd w:id="16"/>
    <w:p>
      <w:pPr>
        <w:spacing w:after="0"/>
        <w:ind w:left="0"/>
        <w:jc w:val="left"/>
      </w:pPr>
      <w:r>
        <w:rPr>
          <w:rFonts w:ascii="Times New Roman"/>
          <w:b/>
          <w:i w:val="false"/>
          <w:color w:val="000000"/>
        </w:rPr>
        <w:t xml:space="preserve">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9673"/>
      </w:tblGrid>
      <w:tr>
        <w:trPr>
          <w:trHeight w:val="70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xml:space="preserve">
      1) басқару ағынының объектілері: оқиға, іс-әрекет және логикалық операторлар; </w:t>
      </w:r>
      <w:r>
        <w:br/>
      </w:r>
      <w:r>
        <w:rPr>
          <w:rFonts w:ascii="Times New Roman"/>
          <w:b w:val="false"/>
          <w:i w:val="false"/>
          <w:color w:val="000000"/>
          <w:sz w:val="28"/>
        </w:rPr>
        <w:t xml:space="preserve">
      2) жалғастырушы объектілер: басқару ағыны, хабарлама және ассоциациялар ағыны; </w:t>
      </w:r>
      <w:r>
        <w:br/>
      </w:r>
      <w:r>
        <w:rPr>
          <w:rFonts w:ascii="Times New Roman"/>
          <w:b w:val="false"/>
          <w:i w:val="false"/>
          <w:color w:val="000000"/>
          <w:sz w:val="28"/>
        </w:rPr>
        <w:t xml:space="preserve">
      3) рөлдер: пулдер мен жолдар; </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135" w:id="17"/>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3-қосымша</w:t>
      </w:r>
    </w:p>
    <w:bookmarkEnd w:id="17"/>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136" w:id="18"/>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4-қосымша</w:t>
      </w:r>
    </w:p>
    <w:bookmarkEnd w:id="18"/>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68072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807200" cy="6337300"/>
                    </a:xfrm>
                    <a:prstGeom prst="rect">
                      <a:avLst/>
                    </a:prstGeom>
                  </pic:spPr>
                </pic:pic>
              </a:graphicData>
            </a:graphic>
          </wp:inline>
        </w:drawing>
      </w:r>
    </w:p>
    <w:bookmarkStart w:name="z137" w:id="19"/>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5-қосымша</w:t>
      </w:r>
    </w:p>
    <w:bookmarkEnd w:id="19"/>
    <w:p>
      <w:pPr>
        <w:spacing w:after="0"/>
        <w:ind w:left="0"/>
        <w:jc w:val="left"/>
      </w:pPr>
      <w:r>
        <w:rPr>
          <w:rFonts w:ascii="Times New Roman"/>
          <w:b/>
          <w:i w:val="false"/>
          <w:color w:val="000000"/>
        </w:rPr>
        <w:t xml:space="preserve"> Электрондық мемлекеттік қызметке оң жауабының шығыс үлгісі (Жұмыссыз азаматтарға анықтама беру)</w:t>
      </w:r>
    </w:p>
    <w:p>
      <w:pPr>
        <w:spacing w:after="0"/>
        <w:ind w:left="0"/>
        <w:jc w:val="both"/>
      </w:pPr>
      <w:r>
        <w:drawing>
          <wp:inline distT="0" distB="0" distL="0" distR="0">
            <wp:extent cx="47117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711700" cy="6553200"/>
                    </a:xfrm>
                    <a:prstGeom prst="rect">
                      <a:avLst/>
                    </a:prstGeom>
                  </pic:spPr>
                </pic:pic>
              </a:graphicData>
            </a:graphic>
          </wp:inline>
        </w:drawing>
      </w:r>
    </w:p>
    <w:p>
      <w:pPr>
        <w:spacing w:after="0"/>
        <w:ind w:left="0"/>
        <w:jc w:val="both"/>
      </w:pPr>
      <w:r>
        <w:drawing>
          <wp:inline distT="0" distB="0" distL="0" distR="0">
            <wp:extent cx="56642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664200" cy="8064500"/>
                    </a:xfrm>
                    <a:prstGeom prst="rect">
                      <a:avLst/>
                    </a:prstGeom>
                  </pic:spPr>
                </pic:pic>
              </a:graphicData>
            </a:graphic>
          </wp:inline>
        </w:drawing>
      </w:r>
    </w:p>
    <w:bookmarkStart w:name="z138" w:id="20"/>
    <w:p>
      <w:pPr>
        <w:spacing w:after="0"/>
        <w:ind w:left="0"/>
        <w:jc w:val="left"/>
      </w:pPr>
      <w:r>
        <w:rPr>
          <w:rFonts w:ascii="Times New Roman"/>
          <w:b/>
          <w:i w:val="false"/>
          <w:color w:val="000000"/>
        </w:rPr>
        <w:t xml:space="preserve"> 
Тұтынушыға ұсынылатын хабарламалар</w:t>
      </w:r>
    </w:p>
    <w:bookmarkEnd w:id="20"/>
    <w:p>
      <w:pPr>
        <w:spacing w:after="0"/>
        <w:ind w:left="0"/>
        <w:jc w:val="both"/>
      </w:pPr>
      <w:r>
        <w:rPr>
          <w:rFonts w:ascii="Times New Roman"/>
          <w:b w:val="false"/>
          <w:i w:val="false"/>
          <w:color w:val="000000"/>
          <w:sz w:val="28"/>
        </w:rPr>
        <w:t>      Хабарлама өтінішті орындау мәртебесінің өзгеру шамасына қарай ұсынылады. Хабарлама мәтінімен жазба «Хабарлама» бөлімінде «электрондық үкімет» порталындағы жеке кабинетте көрсетіледі, сондай-ақ ХҚКО БАЖ жіберіледі.</w:t>
      </w:r>
    </w:p>
    <w:bookmarkStart w:name="z139" w:id="21"/>
    <w:p>
      <w:pPr>
        <w:spacing w:after="0"/>
        <w:ind w:left="0"/>
        <w:jc w:val="left"/>
      </w:pPr>
      <w:r>
        <w:rPr>
          <w:rFonts w:ascii="Times New Roman"/>
          <w:b/>
          <w:i w:val="false"/>
          <w:color w:val="000000"/>
        </w:rPr>
        <w:t xml:space="preserve"> 
Электрондық мемлекеттік қызметке теріс (бас тарту) жауаптың шығыс үлгісі</w:t>
      </w:r>
    </w:p>
    <w:bookmarkEnd w:id="21"/>
    <w:p>
      <w:pPr>
        <w:spacing w:after="0"/>
        <w:ind w:left="0"/>
        <w:jc w:val="both"/>
      </w:pPr>
      <w:r>
        <w:rPr>
          <w:rFonts w:ascii="Times New Roman"/>
          <w:b w:val="false"/>
          <w:i w:val="false"/>
          <w:color w:val="000000"/>
          <w:sz w:val="28"/>
        </w:rPr>
        <w:t>      Бас тарту жауабының шығыс үлгісі еркін түрде бас тартуды негіздеу мәтінімен хат түрінде ұсынылады.</w:t>
      </w:r>
    </w:p>
    <w:p>
      <w:pPr>
        <w:spacing w:after="0"/>
        <w:ind w:left="0"/>
        <w:jc w:val="both"/>
      </w:pPr>
      <w:r>
        <w:drawing>
          <wp:inline distT="0" distB="0" distL="0" distR="0">
            <wp:extent cx="6413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413500" cy="7810500"/>
                    </a:xfrm>
                    <a:prstGeom prst="rect">
                      <a:avLst/>
                    </a:prstGeom>
                  </pic:spPr>
                </pic:pic>
              </a:graphicData>
            </a:graphic>
          </wp:inline>
        </w:drawing>
      </w:r>
    </w:p>
    <w:bookmarkStart w:name="z140" w:id="22"/>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тамыздағы № 276</w:t>
      </w:r>
      <w:r>
        <w:br/>
      </w:r>
      <w:r>
        <w:rPr>
          <w:rFonts w:ascii="Times New Roman"/>
          <w:b w:val="false"/>
          <w:i w:val="false"/>
          <w:color w:val="000000"/>
          <w:sz w:val="28"/>
        </w:rPr>
        <w:t>
қаулысымен бекітілді</w:t>
      </w:r>
    </w:p>
    <w:bookmarkEnd w:id="22"/>
    <w:bookmarkStart w:name="z141" w:id="23"/>
    <w:p>
      <w:pPr>
        <w:spacing w:after="0"/>
        <w:ind w:left="0"/>
        <w:jc w:val="left"/>
      </w:pPr>
      <w:r>
        <w:rPr>
          <w:rFonts w:ascii="Times New Roman"/>
          <w:b/>
          <w:i w:val="false"/>
          <w:color w:val="000000"/>
        </w:rPr>
        <w:t xml:space="preserve"> 
«Үйде оқитын және тәрбиеленетін мүгедек балаларды материалдық қамтамасыз ету үшін құжаттарды ресімдеу» электрондық мемлекеттік қызмет регламенті</w:t>
      </w:r>
    </w:p>
    <w:bookmarkEnd w:id="23"/>
    <w:bookmarkStart w:name="z142" w:id="24"/>
    <w:p>
      <w:pPr>
        <w:spacing w:after="0"/>
        <w:ind w:left="0"/>
        <w:jc w:val="left"/>
      </w:pPr>
      <w:r>
        <w:rPr>
          <w:rFonts w:ascii="Times New Roman"/>
          <w:b/>
          <w:i w:val="false"/>
          <w:color w:val="000000"/>
        </w:rPr>
        <w:t xml:space="preserve"> 
1. Жалпы ережелер</w:t>
      </w:r>
    </w:p>
    <w:bookmarkEnd w:id="24"/>
    <w:bookmarkStart w:name="z143" w:id="25"/>
    <w:p>
      <w:pPr>
        <w:spacing w:after="0"/>
        <w:ind w:left="0"/>
        <w:jc w:val="both"/>
      </w:pPr>
      <w:r>
        <w:rPr>
          <w:rFonts w:ascii="Times New Roman"/>
          <w:b w:val="false"/>
          <w:i w:val="false"/>
          <w:color w:val="000000"/>
          <w:sz w:val="28"/>
        </w:rPr>
        <w:t xml:space="preserve">      1. Мемлекеттік қызмет «Солтүстік Қазақстан облысы Ақжар ауданының жұмыспен қамту және әлеуметтік бағдарламалар бөлімі» мемлекеттік мекемесімен, сонымен қатар </w:t>
      </w:r>
      <w:r>
        <w:rPr>
          <w:rFonts w:ascii="Times New Roman"/>
          <w:b w:val="false"/>
          <w:i w:val="false"/>
          <w:color w:val="000000"/>
          <w:sz w:val="28"/>
          <w:u w:val="single"/>
        </w:rPr>
        <w:t>www.e.gov.kz</w:t>
      </w:r>
      <w:r>
        <w:rPr>
          <w:rFonts w:ascii="Times New Roman"/>
          <w:b w:val="false"/>
          <w:i w:val="false"/>
          <w:color w:val="000000"/>
          <w:sz w:val="28"/>
        </w:rPr>
        <w:t>. мекен - жайы бойынша «электрондық үкімет» (бұдан әрі - ЖАО) веб-порталы арқылы көрсетіледі.</w:t>
      </w:r>
      <w:r>
        <w:br/>
      </w:r>
      <w:r>
        <w:rPr>
          <w:rFonts w:ascii="Times New Roman"/>
          <w:b w:val="false"/>
          <w:i w:val="false"/>
          <w:color w:val="000000"/>
          <w:sz w:val="28"/>
        </w:rPr>
        <w:t>
      2. Электрондық мемлекеттік қызмет «Жергілікті атқарушы органдар көрсететін әлеуметтік қорғау саласындағы мемлекеттік қызметтердің стандарттарын бекіту туралы» (бұдан әрі - Стандарт) Қазақстан Республикасы Үкіметінің 2011 жылғы 7 сәуірдегі № 394 қаулысымен бекітілген «Үйде оқитын және тәрбиеленетін мүгедек балаларды материалдық қамтамасыз ету үшін құжаттарды ресімдеу»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жартылай автоматтандырылған (медиа-алшақтықтары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5. Осы «Үйде оқитын және тәрбиеленетін мүгедек балаларды материалдық қамтамасыз ету үшін құжаттарды ресімдеу» регламентінде (бұдан әрі – Регламент) мынадай ұғымдар қолданылады:</w:t>
      </w:r>
      <w:r>
        <w:br/>
      </w:r>
      <w:r>
        <w:rPr>
          <w:rFonts w:ascii="Times New Roman"/>
          <w:b w:val="false"/>
          <w:i w:val="false"/>
          <w:color w:val="000000"/>
          <w:sz w:val="28"/>
        </w:rPr>
        <w:t>
      1)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3) ақпараттық жүйе (бұдан әрі - АЖ) – ақпараттық - 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5) ҰКО АЖ - Қазақстан Республикасының ұлттық куәландырушы орталығының ақпараттық жүйесі;</w:t>
      </w:r>
      <w:r>
        <w:br/>
      </w:r>
      <w:r>
        <w:rPr>
          <w:rFonts w:ascii="Times New Roman"/>
          <w:b w:val="false"/>
          <w:i w:val="false"/>
          <w:color w:val="000000"/>
          <w:sz w:val="28"/>
        </w:rPr>
        <w:t>
      6) мемлекеттік орган (бұдан әрі - ЖАО) – электронды мемлекеттік қызметті тікелей ұсынатын «Солтүстік Қазақстан облысы Ақжар ауданының жұмыспен қамту және әлеуметтік бағдарламалар бөлімі» мемлекеттік мекемесі;</w:t>
      </w:r>
      <w:r>
        <w:br/>
      </w:r>
      <w:r>
        <w:rPr>
          <w:rFonts w:ascii="Times New Roman"/>
          <w:b w:val="false"/>
          <w:i w:val="false"/>
          <w:color w:val="000000"/>
          <w:sz w:val="28"/>
        </w:rPr>
        <w:t>
      7)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8) тұтынушы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9) «электрондық үкіметтің» өңірлік шлюзі (бұдан әрі – ЭҮӨШ) – қызмет берушінің электрондық қызметтер көрсету үдерісіне қатысатын сыртқы ақпараттық жүйелердің және қызмет берушінің жүйелері/кіші жүйелері арасында ақпараттық өзара әрекеттесуін қамтамасыз етуші ақпараттық жүйе;</w:t>
      </w:r>
      <w:r>
        <w:br/>
      </w:r>
      <w:r>
        <w:rPr>
          <w:rFonts w:ascii="Times New Roman"/>
          <w:b w:val="false"/>
          <w:i w:val="false"/>
          <w:color w:val="000000"/>
          <w:sz w:val="28"/>
        </w:rPr>
        <w:t>
      10) құрылымдық–функционалдық бірліктер – электрондық мемлекеттік қызмет көрсету үдерісіне қатысатын уәкілетті орган, мемлекеттік органдары құрылымдық бөлімшелер, мемлекеттік органдардың жауапты тұлғалары (бұдан әрі – ҚФБ);</w:t>
      </w:r>
      <w:r>
        <w:br/>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12) уәкілетті орган - «Солтүстік Қазақстан облысы Ақжар ауданының жұмыспен қамту және әлеуметтік бағдарламалар бөлімі» мемлекеттік мекемесі;</w:t>
      </w:r>
      <w:r>
        <w:br/>
      </w:r>
      <w:r>
        <w:rPr>
          <w:rFonts w:ascii="Times New Roman"/>
          <w:b w:val="false"/>
          <w:i w:val="false"/>
          <w:color w:val="000000"/>
          <w:sz w:val="28"/>
        </w:rPr>
        <w:t>
      13)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14)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15) электрондық құжат – ақпарат электрондық-сандық түрде ұсынылған және электрондық сандық қолтаңбамен берілген құжат;</w:t>
      </w:r>
      <w:r>
        <w:br/>
      </w:r>
      <w:r>
        <w:rPr>
          <w:rFonts w:ascii="Times New Roman"/>
          <w:b w:val="false"/>
          <w:i w:val="false"/>
          <w:color w:val="000000"/>
          <w:sz w:val="28"/>
        </w:rPr>
        <w:t>
      16)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25"/>
    <w:bookmarkStart w:name="z146" w:id="26"/>
    <w:p>
      <w:pPr>
        <w:spacing w:after="0"/>
        <w:ind w:left="0"/>
        <w:jc w:val="left"/>
      </w:pPr>
      <w:r>
        <w:rPr>
          <w:rFonts w:ascii="Times New Roman"/>
          <w:b/>
          <w:i w:val="false"/>
          <w:color w:val="000000"/>
        </w:rPr>
        <w:t xml:space="preserve"> 
2. Электрондық мемлекеттік қызмет көрсету бойынша қызмет беруші қызмет көрсету тәртібі</w:t>
      </w:r>
    </w:p>
    <w:bookmarkEnd w:id="26"/>
    <w:bookmarkStart w:name="z147" w:id="27"/>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жартылай автоматтандырылған мемлекеттік қызметін көрсетуде қызмет берушінің адымдық іс-әрекеттері мен шешімдері (1-сурет):</w:t>
      </w:r>
      <w:r>
        <w:br/>
      </w:r>
      <w:r>
        <w:rPr>
          <w:rFonts w:ascii="Times New Roman"/>
          <w:b w:val="false"/>
          <w:i w:val="false"/>
          <w:color w:val="000000"/>
          <w:sz w:val="28"/>
        </w:rPr>
        <w:t>
      1) 1-үдеріс – ЖАО қызметкерімен ЖСН (бар болған жағдайда немесе 2012 жылғы 31 желтоқсанға дейінгі мерзімімен оны алмастыратын СТН және ЖСН ) мен парольді электрондық мемлекеттік қызмет көрсету үшін ЖАО АЖ енгізу үдерісі (авторизациялау процесі);</w:t>
      </w:r>
      <w:r>
        <w:br/>
      </w:r>
      <w:r>
        <w:rPr>
          <w:rFonts w:ascii="Times New Roman"/>
          <w:b w:val="false"/>
          <w:i w:val="false"/>
          <w:color w:val="000000"/>
          <w:sz w:val="28"/>
        </w:rPr>
        <w:t>
      2) 1-шарт – ЖСН (бар болған жағдайда немесе 2012 жылғы 31 желтоқсанға дейінгі мерзімімен оны алмастыратын СТН және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3) 2-үдеріс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4) 3-үдеріс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w:t>
      </w:r>
      <w:r>
        <w:br/>
      </w:r>
      <w:r>
        <w:rPr>
          <w:rFonts w:ascii="Times New Roman"/>
          <w:b w:val="false"/>
          <w:i w:val="false"/>
          <w:color w:val="000000"/>
          <w:sz w:val="28"/>
        </w:rPr>
        <w:t>
      толтыру (мәліметтерді енгізу және сканерленген құжаттарды бекіту), сондай-ақ қол қою үшін ЖАО қызметкерімен ЭСҚ тіркеу куәлігін таңдау;</w:t>
      </w:r>
      <w:r>
        <w:br/>
      </w:r>
      <w:r>
        <w:rPr>
          <w:rFonts w:ascii="Times New Roman"/>
          <w:b w:val="false"/>
          <w:i w:val="false"/>
          <w:color w:val="000000"/>
          <w:sz w:val="28"/>
        </w:rPr>
        <w:t xml:space="preserve">
      5) 4-үдеріс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 </w:t>
      </w:r>
      <w:r>
        <w:br/>
      </w:r>
      <w:r>
        <w:rPr>
          <w:rFonts w:ascii="Times New Roman"/>
          <w:b w:val="false"/>
          <w:i w:val="false"/>
          <w:color w:val="000000"/>
          <w:sz w:val="28"/>
        </w:rPr>
        <w:t xml:space="preserve">
      6) 2-шарт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(бар болған жағдайда немесе 2012 жылғы 31 желтоқсанға дейінгі мерзімімен оны алмастыратын СТН және ЖСН) ЭСҚ тіркеу куәлігінің әрекет ету мерзімін және ЖАО АЖ тіркеу куәлігінің шақыртылған (жойылған) тізімінде жоқтығын тексеру; </w:t>
      </w:r>
      <w:r>
        <w:br/>
      </w:r>
      <w:r>
        <w:rPr>
          <w:rFonts w:ascii="Times New Roman"/>
          <w:b w:val="false"/>
          <w:i w:val="false"/>
          <w:color w:val="000000"/>
          <w:sz w:val="28"/>
        </w:rPr>
        <w:t>
      7) 5-үдеріс – ЖАО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8) 6-үдеріс – ЖАО қызметкерімен электрондық мемлекеттік қызметті өңдеу;</w:t>
      </w:r>
      <w:r>
        <w:br/>
      </w:r>
      <w:r>
        <w:rPr>
          <w:rFonts w:ascii="Times New Roman"/>
          <w:b w:val="false"/>
          <w:i w:val="false"/>
          <w:color w:val="000000"/>
          <w:sz w:val="28"/>
        </w:rPr>
        <w:t xml:space="preserve">
      9) 7-үдеріс - ЖАО қызметкерімен электрондық мемлекеттік қызмет көрсету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ЭСҚ пайдаланумен құрылады; </w:t>
      </w:r>
      <w:r>
        <w:br/>
      </w:r>
      <w:r>
        <w:rPr>
          <w:rFonts w:ascii="Times New Roman"/>
          <w:b w:val="false"/>
          <w:i w:val="false"/>
          <w:color w:val="000000"/>
          <w:sz w:val="28"/>
        </w:rPr>
        <w:t xml:space="preserve">
      10) 8-үдеріс – электрондық мемлекеттік қызмет нәтижесін ЖАО қызметкерімен қолма - қол немесе тұтынушы электрондық поштасына жіберу арқылы беру; </w:t>
      </w:r>
      <w:r>
        <w:br/>
      </w:r>
      <w:r>
        <w:rPr>
          <w:rFonts w:ascii="Times New Roman"/>
          <w:b w:val="false"/>
          <w:i w:val="false"/>
          <w:color w:val="000000"/>
          <w:sz w:val="28"/>
        </w:rPr>
        <w:t>
</w:t>
      </w:r>
      <w:r>
        <w:rPr>
          <w:rFonts w:ascii="Times New Roman"/>
          <w:b w:val="false"/>
          <w:i w:val="false"/>
          <w:color w:val="000000"/>
          <w:sz w:val="28"/>
        </w:rPr>
        <w:t>
      7.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xml:space="preserve">
      1) тұтынушы ЖСН (бар болған жағдайда немесе 2012 жылғы 31 желтоқсанға дейінгі мерзімімен оны алмастыратын СТН және ЖСН) мен пароль көмегімен ЭҮП тіркеуді жүзеге асырады (ЭҮП тіркелмеген тұтынушылар үшін жүзеге асырылады); </w:t>
      </w:r>
      <w:r>
        <w:br/>
      </w:r>
      <w:r>
        <w:rPr>
          <w:rFonts w:ascii="Times New Roman"/>
          <w:b w:val="false"/>
          <w:i w:val="false"/>
          <w:color w:val="000000"/>
          <w:sz w:val="28"/>
        </w:rPr>
        <w:t>
      2) 1-үдеріс - тұтынушымен электрондық мемлекеттік қызмет алу үшін ЭҮП ЖСН (бар болған жағдайда немесе 2012 жылғы 31 желтоқсанға дейінгі мерзімімен оны алмастыратын СТН және ЖСН) мен парольді (авторизациялау процесі) енгізу процесі;</w:t>
      </w:r>
      <w:r>
        <w:br/>
      </w:r>
      <w:r>
        <w:rPr>
          <w:rFonts w:ascii="Times New Roman"/>
          <w:b w:val="false"/>
          <w:i w:val="false"/>
          <w:color w:val="000000"/>
          <w:sz w:val="28"/>
        </w:rPr>
        <w:t>
      3) 1-шарт – ЖСН және пароль арқылы тіркелген тұтынушылар туралы ЭҮП деректер түпнұсқалығын тексеру;</w:t>
      </w:r>
      <w:r>
        <w:br/>
      </w:r>
      <w:r>
        <w:rPr>
          <w:rFonts w:ascii="Times New Roman"/>
          <w:b w:val="false"/>
          <w:i w:val="false"/>
          <w:color w:val="000000"/>
          <w:sz w:val="28"/>
        </w:rPr>
        <w:t>
      4) 2-үдеріс – тұтынушы мәліметтерінде бұзушылықтардың болуына байланысты авторизация жүргізуде ЭҮП бас тарту туралы хабарлама қалыптастыру;</w:t>
      </w:r>
      <w:r>
        <w:br/>
      </w:r>
      <w:r>
        <w:rPr>
          <w:rFonts w:ascii="Times New Roman"/>
          <w:b w:val="false"/>
          <w:i w:val="false"/>
          <w:color w:val="000000"/>
          <w:sz w:val="28"/>
        </w:rPr>
        <w:t>
      5) 3-үдеріс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 - ақ қол қою үшін тұтынушымен ЭСҚ тіркеу куәлігін таңдау;</w:t>
      </w:r>
      <w:r>
        <w:br/>
      </w:r>
      <w:r>
        <w:rPr>
          <w:rFonts w:ascii="Times New Roman"/>
          <w:b w:val="false"/>
          <w:i w:val="false"/>
          <w:color w:val="000000"/>
          <w:sz w:val="28"/>
        </w:rPr>
        <w:t xml:space="preserve">
      6) 4-үдеріс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 </w:t>
      </w:r>
      <w:r>
        <w:br/>
      </w:r>
      <w:r>
        <w:rPr>
          <w:rFonts w:ascii="Times New Roman"/>
          <w:b w:val="false"/>
          <w:i w:val="false"/>
          <w:color w:val="000000"/>
          <w:sz w:val="28"/>
        </w:rPr>
        <w:t xml:space="preserve">
      7) 2-шарт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ЭСҚ тіркеу куәлігінің әрекет ету мерзімін және ЭҮП тіркеу куәлігінің шақыртылған (жойылған) тізімінде жоқтығын тексеру; </w:t>
      </w:r>
      <w:r>
        <w:br/>
      </w:r>
      <w:r>
        <w:rPr>
          <w:rFonts w:ascii="Times New Roman"/>
          <w:b w:val="false"/>
          <w:i w:val="false"/>
          <w:color w:val="000000"/>
          <w:sz w:val="28"/>
        </w:rPr>
        <w:t>
      8) 5-үдеріс - тұтынушының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6-үдеріс – тұтынушы ЭСҚ қол қойылған электрондық құжатты (тұтынушы сұрауын) ЭҮШ /ЭҮӨШ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xml:space="preserve">
      10) 7-үдеріс – ЖАО қызметкерімен электрондық мемлекеттік қызмет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ЭСҚ пайдаланумен құрылады және ЭҮП жеке кабинетке жіберіледі. </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xml:space="preserve">
      9.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сондай-ақ уәкілетті органға өтініш білдіргенде. </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27"/>
    <w:bookmarkStart w:name="z151" w:id="2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28"/>
    <w:bookmarkStart w:name="z152" w:id="29"/>
    <w:p>
      <w:pPr>
        <w:spacing w:after="0"/>
        <w:ind w:left="0"/>
        <w:jc w:val="both"/>
      </w:pPr>
      <w:r>
        <w:rPr>
          <w:rFonts w:ascii="Times New Roman"/>
          <w:b w:val="false"/>
          <w:i w:val="false"/>
          <w:color w:val="000000"/>
          <w:sz w:val="28"/>
        </w:rPr>
        <w:t xml:space="preserve">      11. Мемлекеттік қызмет көрсету үдерісіне мынадай құрылымдық-функционалдық бірліктер қатысады (бұдан әрі - ҚФЕ): </w:t>
      </w:r>
      <w:r>
        <w:br/>
      </w:r>
      <w:r>
        <w:rPr>
          <w:rFonts w:ascii="Times New Roman"/>
          <w:b w:val="false"/>
          <w:i w:val="false"/>
          <w:color w:val="000000"/>
          <w:sz w:val="28"/>
        </w:rPr>
        <w:t>
      ЖАО қызметкері.</w:t>
      </w:r>
      <w:r>
        <w:br/>
      </w:r>
      <w:r>
        <w:rPr>
          <w:rFonts w:ascii="Times New Roman"/>
          <w:b w:val="false"/>
          <w:i w:val="false"/>
          <w:color w:val="000000"/>
          <w:sz w:val="28"/>
        </w:rPr>
        <w:t>
      12.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және ҚФБ көрсету процесінде әкімшілік іс-әрекеттердің қисынды бір ізділігінің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Тұтынушымен электрондық мемлекеттік қызмет көрсету үдерісіне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ЖСН (бар болған жағдайда немесе 2012 жылғы 31 желтоқсанға дейінгі мерзімімен оны алмастыратын СТН және ЖСН) болуы, ЭҮП авторизациялау, пайдаланушының ЭСҚ болуы.</w:t>
      </w:r>
    </w:p>
    <w:bookmarkEnd w:id="29"/>
    <w:bookmarkStart w:name="z158" w:id="30"/>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30"/>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3056"/>
        <w:gridCol w:w="3439"/>
        <w:gridCol w:w="3503"/>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мәліметтерді енгізу</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сұранымды тіркеу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2993"/>
        <w:gridCol w:w="4747"/>
        <w:gridCol w:w="2486"/>
        <w:gridCol w:w="18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үдерістің іс-әрекеті (жұмыс барысы, ағыны)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w:t>
            </w:r>
          </w:p>
          <w:p>
            <w:pPr>
              <w:spacing w:after="20"/>
              <w:ind w:left="20"/>
              <w:jc w:val="both"/>
            </w:pPr>
            <w:r>
              <w:rPr>
                <w:rFonts w:ascii="Times New Roman"/>
                <w:b w:val="false"/>
                <w:i w:val="false"/>
                <w:color w:val="000000"/>
                <w:sz w:val="20"/>
              </w:rPr>
              <w:t>(үдерістің, рәсімнің, операцияның) атауы және оның сипаттамасы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Мемлекеттік атаулы әлеуметтік көмек тағайындау немесе негізделген бас тарту туралы шешім қабылдау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 немесе негізделген бас тарту туралы хабарландыруды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тұтынушы өткiзген кезінен жеті күнтiзбелiк күн ішінде;</w:t>
            </w:r>
          </w:p>
          <w:p>
            <w:pPr>
              <w:spacing w:after="20"/>
              <w:ind w:left="20"/>
              <w:jc w:val="both"/>
            </w:pPr>
            <w:r>
              <w:rPr>
                <w:rFonts w:ascii="Times New Roman"/>
                <w:b w:val="false"/>
                <w:i w:val="false"/>
                <w:color w:val="000000"/>
                <w:sz w:val="20"/>
              </w:rPr>
              <w:t>селолық округ әкіміне тұратын жері бойынша жиырма екі күнтiзбелiк күннен кешіктірмей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3231"/>
        <w:gridCol w:w="4565"/>
        <w:gridCol w:w="2893"/>
        <w:gridCol w:w="1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іс-әрекеті (жұмыс барысы, ағыны)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нәтижесін қолма-қол немесе тұтынушы электрондық поштасына жіберу арқылы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қол қойылған шығыс құжаты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ЭҮП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820"/>
        <w:gridCol w:w="2434"/>
        <w:gridCol w:w="2391"/>
        <w:gridCol w:w="2349"/>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іс-әрекеті (жұмыс барысы, ағыны)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сұраным нысанын толтыру. Электрондық мемлекеттік қызмет алу үшін енгі</w:t>
            </w:r>
            <w:r>
              <w:br/>
            </w:r>
            <w:r>
              <w:rPr>
                <w:rFonts w:ascii="Times New Roman"/>
                <w:b w:val="false"/>
                <w:i w:val="false"/>
                <w:color w:val="000000"/>
                <w:sz w:val="20"/>
              </w:rPr>
              <w:t>
зілген мәлі</w:t>
            </w:r>
            <w:r>
              <w:br/>
            </w:r>
            <w:r>
              <w:rPr>
                <w:rFonts w:ascii="Times New Roman"/>
                <w:b w:val="false"/>
                <w:i w:val="false"/>
                <w:color w:val="000000"/>
                <w:sz w:val="20"/>
              </w:rPr>
              <w:t>
меттердің дұрыстығын тексеру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 сұраным жолдау (ен</w:t>
            </w:r>
            <w:r>
              <w:br/>
            </w:r>
            <w:r>
              <w:rPr>
                <w:rFonts w:ascii="Times New Roman"/>
                <w:b w:val="false"/>
                <w:i w:val="false"/>
                <w:color w:val="000000"/>
                <w:sz w:val="20"/>
              </w:rPr>
              <w:t>
гізілген</w:t>
            </w:r>
            <w:r>
              <w:br/>
            </w:r>
            <w:r>
              <w:rPr>
                <w:rFonts w:ascii="Times New Roman"/>
                <w:b w:val="false"/>
                <w:i w:val="false"/>
                <w:color w:val="000000"/>
                <w:sz w:val="20"/>
              </w:rPr>
              <w:t>
мәліметтер</w:t>
            </w:r>
            <w:r>
              <w:br/>
            </w:r>
            <w:r>
              <w:rPr>
                <w:rFonts w:ascii="Times New Roman"/>
                <w:b w:val="false"/>
                <w:i w:val="false"/>
                <w:color w:val="000000"/>
                <w:sz w:val="20"/>
              </w:rPr>
              <w:t>
дің дұрыс</w:t>
            </w:r>
            <w:r>
              <w:br/>
            </w:r>
            <w:r>
              <w:rPr>
                <w:rFonts w:ascii="Times New Roman"/>
                <w:b w:val="false"/>
                <w:i w:val="false"/>
                <w:color w:val="000000"/>
                <w:sz w:val="20"/>
              </w:rPr>
              <w:t>
тығы жағ</w:t>
            </w:r>
            <w:r>
              <w:br/>
            </w:r>
            <w:r>
              <w:rPr>
                <w:rFonts w:ascii="Times New Roman"/>
                <w:b w:val="false"/>
                <w:i w:val="false"/>
                <w:color w:val="000000"/>
                <w:sz w:val="20"/>
              </w:rPr>
              <w:t>
дайында)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(енгізілген мәліметтер</w:t>
            </w:r>
            <w:r>
              <w:br/>
            </w:r>
            <w:r>
              <w:rPr>
                <w:rFonts w:ascii="Times New Roman"/>
                <w:b w:val="false"/>
                <w:i w:val="false"/>
                <w:color w:val="000000"/>
                <w:sz w:val="20"/>
              </w:rPr>
              <w:t>
дің дұрыс</w:t>
            </w:r>
            <w:r>
              <w:br/>
            </w:r>
            <w:r>
              <w:rPr>
                <w:rFonts w:ascii="Times New Roman"/>
                <w:b w:val="false"/>
                <w:i w:val="false"/>
                <w:color w:val="000000"/>
                <w:sz w:val="20"/>
              </w:rPr>
              <w:t>
тығы жағ</w:t>
            </w:r>
            <w:r>
              <w:br/>
            </w:r>
            <w:r>
              <w:rPr>
                <w:rFonts w:ascii="Times New Roman"/>
                <w:b w:val="false"/>
                <w:i w:val="false"/>
                <w:color w:val="000000"/>
                <w:sz w:val="20"/>
              </w:rPr>
              <w:t>
дайында)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 (ен</w:t>
            </w:r>
            <w:r>
              <w:br/>
            </w:r>
            <w:r>
              <w:rPr>
                <w:rFonts w:ascii="Times New Roman"/>
                <w:b w:val="false"/>
                <w:i w:val="false"/>
                <w:color w:val="000000"/>
                <w:sz w:val="20"/>
              </w:rPr>
              <w:t>
гізілген</w:t>
            </w:r>
            <w:r>
              <w:br/>
            </w:r>
            <w:r>
              <w:rPr>
                <w:rFonts w:ascii="Times New Roman"/>
                <w:b w:val="false"/>
                <w:i w:val="false"/>
                <w:color w:val="000000"/>
                <w:sz w:val="20"/>
              </w:rPr>
              <w:t>
мәліметтер</w:t>
            </w:r>
            <w:r>
              <w:br/>
            </w:r>
            <w:r>
              <w:rPr>
                <w:rFonts w:ascii="Times New Roman"/>
                <w:b w:val="false"/>
                <w:i w:val="false"/>
                <w:color w:val="000000"/>
                <w:sz w:val="20"/>
              </w:rPr>
              <w:t>
дің дұрыс</w:t>
            </w:r>
            <w:r>
              <w:br/>
            </w:r>
            <w:r>
              <w:rPr>
                <w:rFonts w:ascii="Times New Roman"/>
                <w:b w:val="false"/>
                <w:i w:val="false"/>
                <w:color w:val="000000"/>
                <w:sz w:val="20"/>
              </w:rPr>
              <w:t>
тығы жағ</w:t>
            </w:r>
            <w:r>
              <w:br/>
            </w:r>
            <w:r>
              <w:rPr>
                <w:rFonts w:ascii="Times New Roman"/>
                <w:b w:val="false"/>
                <w:i w:val="false"/>
                <w:color w:val="000000"/>
                <w:sz w:val="20"/>
              </w:rPr>
              <w:t>
дайында)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w:t>
            </w:r>
            <w:r>
              <w:br/>
            </w:r>
            <w:r>
              <w:rPr>
                <w:rFonts w:ascii="Times New Roman"/>
                <w:b w:val="false"/>
                <w:i w:val="false"/>
                <w:color w:val="000000"/>
                <w:sz w:val="20"/>
              </w:rPr>
              <w:t>
ламаны</w:t>
            </w:r>
            <w:r>
              <w:br/>
            </w:r>
            <w:r>
              <w:rPr>
                <w:rFonts w:ascii="Times New Roman"/>
                <w:b w:val="false"/>
                <w:i w:val="false"/>
                <w:color w:val="000000"/>
                <w:sz w:val="20"/>
              </w:rPr>
              <w:t>
жолдау (ен</w:t>
            </w:r>
            <w:r>
              <w:br/>
            </w:r>
            <w:r>
              <w:rPr>
                <w:rFonts w:ascii="Times New Roman"/>
                <w:b w:val="false"/>
                <w:i w:val="false"/>
                <w:color w:val="000000"/>
                <w:sz w:val="20"/>
              </w:rPr>
              <w:t>
гізілген</w:t>
            </w:r>
            <w:r>
              <w:br/>
            </w:r>
            <w:r>
              <w:rPr>
                <w:rFonts w:ascii="Times New Roman"/>
                <w:b w:val="false"/>
                <w:i w:val="false"/>
                <w:color w:val="000000"/>
                <w:sz w:val="20"/>
              </w:rPr>
              <w:t>
мәліметтер</w:t>
            </w:r>
            <w:r>
              <w:br/>
            </w:r>
            <w:r>
              <w:rPr>
                <w:rFonts w:ascii="Times New Roman"/>
                <w:b w:val="false"/>
                <w:i w:val="false"/>
                <w:color w:val="000000"/>
                <w:sz w:val="20"/>
              </w:rPr>
              <w:t>
дің дұрыс</w:t>
            </w:r>
            <w:r>
              <w:br/>
            </w:r>
            <w:r>
              <w:rPr>
                <w:rFonts w:ascii="Times New Roman"/>
                <w:b w:val="false"/>
                <w:i w:val="false"/>
                <w:color w:val="000000"/>
                <w:sz w:val="20"/>
              </w:rPr>
              <w:t>
тығы жағ</w:t>
            </w:r>
            <w:r>
              <w:br/>
            </w:r>
            <w:r>
              <w:rPr>
                <w:rFonts w:ascii="Times New Roman"/>
                <w:b w:val="false"/>
                <w:i w:val="false"/>
                <w:color w:val="000000"/>
                <w:sz w:val="20"/>
              </w:rPr>
              <w:t>
дайында)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мәліметтер</w:t>
            </w:r>
            <w:r>
              <w:br/>
            </w:r>
            <w:r>
              <w:rPr>
                <w:rFonts w:ascii="Times New Roman"/>
                <w:b w:val="false"/>
                <w:i w:val="false"/>
                <w:color w:val="000000"/>
                <w:sz w:val="20"/>
              </w:rPr>
              <w:t>
дің дұрыс</w:t>
            </w:r>
            <w:r>
              <w:br/>
            </w:r>
            <w:r>
              <w:rPr>
                <w:rFonts w:ascii="Times New Roman"/>
                <w:b w:val="false"/>
                <w:i w:val="false"/>
                <w:color w:val="000000"/>
                <w:sz w:val="20"/>
              </w:rPr>
              <w:t>
тығы жағ</w:t>
            </w:r>
            <w:r>
              <w:br/>
            </w:r>
            <w:r>
              <w:rPr>
                <w:rFonts w:ascii="Times New Roman"/>
                <w:b w:val="false"/>
                <w:i w:val="false"/>
                <w:color w:val="000000"/>
                <w:sz w:val="20"/>
              </w:rPr>
              <w:t>
дайында)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3013"/>
        <w:gridCol w:w="2735"/>
        <w:gridCol w:w="2242"/>
        <w:gridCol w:w="2242"/>
        <w:gridCol w:w="22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үдерістің іс-әрекеті (жұмыс барысы, ағыны)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4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Мемлекеттік атаулы әлеуметтік көмек тағайындау немесе негізделген бас тарту туралы шешім қабылдау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«жұмыста» мәртебесін ауыстыру туралы хабарлама жолдау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негізделген бас тарту құру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тұтынушы өткiзген кезінен жеті күнтiзбелiк күн ішінде; Селолық округ әкіміне тұратын жері бойынша жиырма екі күнтiзбелiк күннен кешіктірмей</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872"/>
        <w:gridCol w:w="2206"/>
        <w:gridCol w:w="2443"/>
        <w:gridCol w:w="2508"/>
        <w:gridCol w:w="25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іс-әрекеті (жұмыс барысы, ағыны)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меткерінің ЭСҚ шығыс құжатына қол қоюы. ЭҮП қызмет көрсету мәртебесін ауыстыру туралы хабарлама жасау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 мәртебесіне ауыстыру туралы хабарлама жолдау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9" w:id="31"/>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31"/>
    <w:p>
      <w:pPr>
        <w:spacing w:after="0"/>
        <w:ind w:left="0"/>
        <w:jc w:val="both"/>
      </w:pPr>
      <w:r>
        <w:drawing>
          <wp:inline distT="0" distB="0" distL="0" distR="0">
            <wp:extent cx="92583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258300" cy="5105400"/>
                    </a:xfrm>
                    <a:prstGeom prst="rect">
                      <a:avLst/>
                    </a:prstGeom>
                  </pic:spPr>
                </pic:pic>
              </a:graphicData>
            </a:graphic>
          </wp:inline>
        </w:drawing>
      </w:r>
    </w:p>
    <w:bookmarkStart w:name="z160" w:id="32"/>
    <w:p>
      <w:pPr>
        <w:spacing w:after="0"/>
        <w:ind w:left="0"/>
        <w:jc w:val="both"/>
      </w:pPr>
      <w:r>
        <w:rPr>
          <w:rFonts w:ascii="Times New Roman"/>
          <w:b w:val="false"/>
          <w:i w:val="false"/>
          <w:color w:val="000000"/>
          <w:sz w:val="28"/>
        </w:rPr>
        <w:t>
1-сурет. ЖАО АЖ арқылы «жартылай автоматтандырылған» электрондық мемлекеттік қызмет көрсету кезіндегі өзара функционалдық әрекеттесу диаграммасы</w:t>
      </w:r>
    </w:p>
    <w:bookmarkEnd w:id="32"/>
    <w:p>
      <w:pPr>
        <w:spacing w:after="0"/>
        <w:ind w:left="0"/>
        <w:jc w:val="both"/>
      </w:pPr>
      <w:r>
        <w:drawing>
          <wp:inline distT="0" distB="0" distL="0" distR="0">
            <wp:extent cx="9321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321800" cy="5105400"/>
                    </a:xfrm>
                    <a:prstGeom prst="rect">
                      <a:avLst/>
                    </a:prstGeom>
                  </pic:spPr>
                </pic:pic>
              </a:graphicData>
            </a:graphic>
          </wp:inline>
        </w:drawing>
      </w:r>
    </w:p>
    <w:bookmarkStart w:name="z161" w:id="33"/>
    <w:p>
      <w:pPr>
        <w:spacing w:after="0"/>
        <w:ind w:left="0"/>
        <w:jc w:val="both"/>
      </w:pPr>
      <w:r>
        <w:rPr>
          <w:rFonts w:ascii="Times New Roman"/>
          <w:b w:val="false"/>
          <w:i w:val="false"/>
          <w:color w:val="000000"/>
          <w:sz w:val="28"/>
        </w:rPr>
        <w:t>
2-сурет. ЭҮП арқылы «жартылай автоматтандырылған» электрондық мемлекеттік қызмет көрсету кезіндегі өзара функционалдық әрекеттесу диаграммасы</w:t>
      </w:r>
    </w:p>
    <w:bookmarkEnd w:id="33"/>
    <w:p>
      <w:pPr>
        <w:spacing w:after="0"/>
        <w:ind w:left="0"/>
        <w:jc w:val="both"/>
      </w:pPr>
      <w:r>
        <w:rPr>
          <w:rFonts w:ascii="Times New Roman"/>
          <w:b w:val="false"/>
          <w:i w:val="false"/>
          <w:color w:val="000000"/>
          <w:sz w:val="28"/>
        </w:rPr>
        <w:t>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9673"/>
      </w:tblGrid>
      <w:tr>
        <w:trPr>
          <w:trHeight w:val="70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8000" cy="5080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4953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95300" cy="4953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8000" cy="5080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08000" cy="5080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69900" cy="4699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00100" cy="5207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7400" cy="5461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7400" cy="5461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901700" cy="1524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17600" cy="2413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58800" cy="4191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xml:space="preserve">
      1) басқару ағынының объектілері: оқиға, іс-әрекет және логикалық операторлар; </w:t>
      </w:r>
      <w:r>
        <w:br/>
      </w:r>
      <w:r>
        <w:rPr>
          <w:rFonts w:ascii="Times New Roman"/>
          <w:b w:val="false"/>
          <w:i w:val="false"/>
          <w:color w:val="000000"/>
          <w:sz w:val="28"/>
        </w:rPr>
        <w:t xml:space="preserve">
      2) жалғастырушы объектілер: басқару ағыны, хабарлама және ассоциациялар ағыны; </w:t>
      </w:r>
      <w:r>
        <w:br/>
      </w:r>
      <w:r>
        <w:rPr>
          <w:rFonts w:ascii="Times New Roman"/>
          <w:b w:val="false"/>
          <w:i w:val="false"/>
          <w:color w:val="000000"/>
          <w:sz w:val="28"/>
        </w:rPr>
        <w:t xml:space="preserve">
      3) рөлдер: пулдер мен жолдар; </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162" w:id="34"/>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p>
    <w:bookmarkEnd w:id="34"/>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163" w:id="35"/>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35"/>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6286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286500" cy="5575300"/>
                    </a:xfrm>
                    <a:prstGeom prst="rect">
                      <a:avLst/>
                    </a:prstGeom>
                  </pic:spPr>
                </pic:pic>
              </a:graphicData>
            </a:graphic>
          </wp:inline>
        </w:drawing>
      </w:r>
    </w:p>
    <w:p>
      <w:pPr>
        <w:spacing w:after="0"/>
        <w:ind w:left="0"/>
        <w:jc w:val="both"/>
      </w:pPr>
      <w:r>
        <w:drawing>
          <wp:inline distT="0" distB="0" distL="0" distR="0">
            <wp:extent cx="66040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604000" cy="5105400"/>
                    </a:xfrm>
                    <a:prstGeom prst="rect">
                      <a:avLst/>
                    </a:prstGeom>
                  </pic:spPr>
                </pic:pic>
              </a:graphicData>
            </a:graphic>
          </wp:inline>
        </w:drawing>
      </w:r>
    </w:p>
    <w:p>
      <w:pPr>
        <w:spacing w:after="0"/>
        <w:ind w:left="0"/>
        <w:jc w:val="both"/>
      </w:pPr>
      <w:r>
        <w:rPr>
          <w:rFonts w:ascii="Times New Roman"/>
          <w:b w:val="false"/>
          <w:i w:val="false"/>
          <w:color w:val="000000"/>
          <w:sz w:val="28"/>
        </w:rPr>
        <w:t>      Өтінішке қоса берілетін құжаттар:</w:t>
      </w:r>
      <w:r>
        <w:br/>
      </w:r>
      <w:r>
        <w:rPr>
          <w:rFonts w:ascii="Times New Roman"/>
          <w:b w:val="false"/>
          <w:i w:val="false"/>
          <w:color w:val="000000"/>
          <w:sz w:val="28"/>
        </w:rPr>
        <w:t>
      1. Баланың туу туралы куәлігінің электрондық көшірмесі;</w:t>
      </w:r>
      <w:r>
        <w:br/>
      </w:r>
      <w:r>
        <w:rPr>
          <w:rFonts w:ascii="Times New Roman"/>
          <w:b w:val="false"/>
          <w:i w:val="false"/>
          <w:color w:val="000000"/>
          <w:sz w:val="28"/>
        </w:rPr>
        <w:t xml:space="preserve">
      2. Азаматтарды тіркеу кітабының электрондық көшірмесі немесе мекенжай бюродан анықтама немесе селолық округ әкімінен анықтама (тіркелімі туралы мәлімет); </w:t>
      </w:r>
      <w:r>
        <w:br/>
      </w:r>
      <w:r>
        <w:rPr>
          <w:rFonts w:ascii="Times New Roman"/>
          <w:b w:val="false"/>
          <w:i w:val="false"/>
          <w:color w:val="000000"/>
          <w:sz w:val="28"/>
        </w:rPr>
        <w:t>
      3. Психологиялық - педагогикалық консультация қорытындысының электрондық көшірмесі;</w:t>
      </w:r>
      <w:r>
        <w:br/>
      </w:r>
      <w:r>
        <w:rPr>
          <w:rFonts w:ascii="Times New Roman"/>
          <w:b w:val="false"/>
          <w:i w:val="false"/>
          <w:color w:val="000000"/>
          <w:sz w:val="28"/>
        </w:rPr>
        <w:t>
      4. Мүгедектігі туралы анықтаманың электрондық көшірмесі;</w:t>
      </w:r>
      <w:r>
        <w:br/>
      </w:r>
      <w:r>
        <w:rPr>
          <w:rFonts w:ascii="Times New Roman"/>
          <w:b w:val="false"/>
          <w:i w:val="false"/>
          <w:color w:val="000000"/>
          <w:sz w:val="28"/>
        </w:rPr>
        <w:t>
      5. Банкте есеп шоты болуы туралы құжаттың электрондық көшірмесі.</w:t>
      </w:r>
    </w:p>
    <w:bookmarkStart w:name="z164" w:id="36"/>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5-қосымша</w:t>
      </w:r>
    </w:p>
    <w:bookmarkEnd w:id="36"/>
    <w:p>
      <w:pPr>
        <w:spacing w:after="0"/>
        <w:ind w:left="0"/>
        <w:jc w:val="left"/>
      </w:pPr>
      <w:r>
        <w:rPr>
          <w:rFonts w:ascii="Times New Roman"/>
          <w:b/>
          <w:i w:val="false"/>
          <w:color w:val="000000"/>
        </w:rPr>
        <w:t xml:space="preserve"> Электрондық мемлекеттік қызметке оң жауабының шығыс үлгісі (үйде оқитын және тәрбиеленетін мүгедек балаларды материалдық қамтамасыз ету үшін құжаттар)</w:t>
      </w:r>
    </w:p>
    <w:p>
      <w:pPr>
        <w:spacing w:after="0"/>
        <w:ind w:left="0"/>
        <w:jc w:val="both"/>
      </w:pPr>
      <w:r>
        <w:drawing>
          <wp:inline distT="0" distB="0" distL="0" distR="0">
            <wp:extent cx="62611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261100" cy="8001000"/>
                    </a:xfrm>
                    <a:prstGeom prst="rect">
                      <a:avLst/>
                    </a:prstGeom>
                  </pic:spPr>
                </pic:pic>
              </a:graphicData>
            </a:graphic>
          </wp:inline>
        </w:drawing>
      </w:r>
    </w:p>
    <w:bookmarkStart w:name="z165" w:id="37"/>
    <w:p>
      <w:pPr>
        <w:spacing w:after="0"/>
        <w:ind w:left="0"/>
        <w:jc w:val="left"/>
      </w:pPr>
      <w:r>
        <w:rPr>
          <w:rFonts w:ascii="Times New Roman"/>
          <w:b/>
          <w:i w:val="false"/>
          <w:color w:val="000000"/>
        </w:rPr>
        <w:t xml:space="preserve"> 
Тұтынушыға ұсынылатын хабарламалар</w:t>
      </w:r>
    </w:p>
    <w:bookmarkEnd w:id="37"/>
    <w:p>
      <w:pPr>
        <w:spacing w:after="0"/>
        <w:ind w:left="0"/>
        <w:jc w:val="both"/>
      </w:pPr>
      <w:r>
        <w:rPr>
          <w:rFonts w:ascii="Times New Roman"/>
          <w:b w:val="false"/>
          <w:i w:val="false"/>
          <w:color w:val="000000"/>
          <w:sz w:val="28"/>
        </w:rPr>
        <w:t>      Хабарламалар өтінішті орындау мәртебесінің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bookmarkStart w:name="z166" w:id="38"/>
    <w:p>
      <w:pPr>
        <w:spacing w:after="0"/>
        <w:ind w:left="0"/>
        <w:jc w:val="left"/>
      </w:pPr>
      <w:r>
        <w:rPr>
          <w:rFonts w:ascii="Times New Roman"/>
          <w:b/>
          <w:i w:val="false"/>
          <w:color w:val="000000"/>
        </w:rPr>
        <w:t xml:space="preserve"> 
Электрондық мемлекеттік қызметке теріс жауаптың (бас тарту) шығыс үлгісі</w:t>
      </w:r>
    </w:p>
    <w:bookmarkEnd w:id="38"/>
    <w:p>
      <w:pPr>
        <w:spacing w:after="0"/>
        <w:ind w:left="0"/>
        <w:jc w:val="both"/>
      </w:pPr>
      <w:r>
        <w:rPr>
          <w:rFonts w:ascii="Times New Roman"/>
          <w:b w:val="false"/>
          <w:i w:val="false"/>
          <w:color w:val="000000"/>
          <w:sz w:val="28"/>
        </w:rPr>
        <w:t>      Теріс жауаптың шығыс үлгісі комиссия қорытындысын құруда бас тартуды негіздеу мәтінімен хат түрінде еркін нысанда ұсынылады.</w:t>
      </w:r>
    </w:p>
    <w:bookmarkStart w:name="z167" w:id="39"/>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тамыздағы № 276</w:t>
      </w:r>
      <w:r>
        <w:br/>
      </w:r>
      <w:r>
        <w:rPr>
          <w:rFonts w:ascii="Times New Roman"/>
          <w:b w:val="false"/>
          <w:i w:val="false"/>
          <w:color w:val="000000"/>
          <w:sz w:val="28"/>
        </w:rPr>
        <w:t>
қаулысымен бекітілді</w:t>
      </w:r>
    </w:p>
    <w:bookmarkEnd w:id="39"/>
    <w:bookmarkStart w:name="z168" w:id="40"/>
    <w:p>
      <w:pPr>
        <w:spacing w:after="0"/>
        <w:ind w:left="0"/>
        <w:jc w:val="left"/>
      </w:pPr>
      <w:r>
        <w:rPr>
          <w:rFonts w:ascii="Times New Roman"/>
          <w:b/>
          <w:i w:val="false"/>
          <w:color w:val="000000"/>
        </w:rPr>
        <w:t xml:space="preserve">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көрсету регламенті</w:t>
      </w:r>
    </w:p>
    <w:bookmarkEnd w:id="40"/>
    <w:bookmarkStart w:name="z169" w:id="41"/>
    <w:p>
      <w:pPr>
        <w:spacing w:after="0"/>
        <w:ind w:left="0"/>
        <w:jc w:val="left"/>
      </w:pPr>
      <w:r>
        <w:rPr>
          <w:rFonts w:ascii="Times New Roman"/>
          <w:b/>
          <w:i w:val="false"/>
          <w:color w:val="000000"/>
        </w:rPr>
        <w:t xml:space="preserve"> 
1. Жалпы ережелер</w:t>
      </w:r>
    </w:p>
    <w:bookmarkEnd w:id="41"/>
    <w:bookmarkStart w:name="z170" w:id="42"/>
    <w:p>
      <w:pPr>
        <w:spacing w:after="0"/>
        <w:ind w:left="0"/>
        <w:jc w:val="both"/>
      </w:pPr>
      <w:r>
        <w:rPr>
          <w:rFonts w:ascii="Times New Roman"/>
          <w:b w:val="false"/>
          <w:i w:val="false"/>
          <w:color w:val="000000"/>
          <w:sz w:val="28"/>
        </w:rPr>
        <w:t>      1. Электрондық мемлекеттік қызмет «Солтүстік Қазақстан облысы Ақжар ауданының білім, дене шынықтыру және спорт бөлімі» мемлекеттік мекемесімен, балама негізде тұрғылықты жері бойынша халыққа қызмет көрсету орталығы арқылы (бұдан әрі - Орталық), сондай-ақ «электрондық үкімет» веб-порталы (бұдан әрі – ЭҮП) арқылы www.e.gov.kz мекенжайы бойынша көрсетіледі.</w:t>
      </w:r>
      <w:r>
        <w:br/>
      </w:r>
      <w:r>
        <w:rPr>
          <w:rFonts w:ascii="Times New Roman"/>
          <w:b w:val="false"/>
          <w:i w:val="false"/>
          <w:color w:val="000000"/>
          <w:sz w:val="28"/>
        </w:rPr>
        <w:t>
      2. Электрондық мемлекеттік қызмет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қаулысымен бекітілген «Қазақстан Республикасының мектепке дейінгі балалар ұйымдарына жолдама беру үшін мектеп жасына дейінгі (7 жасқа дейінгі) балаларды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әзірленген. </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 берудің автоматтандырылу дәрежесі: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қызмет көрсету түрі: транзакциялық қызмет. </w:t>
      </w:r>
      <w:r>
        <w:br/>
      </w:r>
      <w:r>
        <w:rPr>
          <w:rFonts w:ascii="Times New Roman"/>
          <w:b w:val="false"/>
          <w:i w:val="false"/>
          <w:color w:val="000000"/>
          <w:sz w:val="28"/>
        </w:rPr>
        <w:t>
</w:t>
      </w:r>
      <w:r>
        <w:rPr>
          <w:rFonts w:ascii="Times New Roman"/>
          <w:b w:val="false"/>
          <w:i w:val="false"/>
          <w:color w:val="000000"/>
          <w:sz w:val="28"/>
        </w:rPr>
        <w:t>
      5.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түсініктер мен қысқартулар: </w:t>
      </w:r>
      <w:r>
        <w:br/>
      </w:r>
      <w:r>
        <w:rPr>
          <w:rFonts w:ascii="Times New Roman"/>
          <w:b w:val="false"/>
          <w:i w:val="false"/>
          <w:color w:val="000000"/>
          <w:sz w:val="28"/>
        </w:rPr>
        <w:t>
      1) «электрондық үкіметтің» веб-порталы (бұдан әрі -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2) мемлекеттік орган (бұдан әрі - ЖАО) – электронды мемлекеттік қызметті тікелей ұсынатын «Солтүстік Қазақстан облысы Ақжар ауданының білім, дене шынықтыру және спорт бөлімі» мемлекеттік мекемесі;</w:t>
      </w:r>
      <w:r>
        <w:br/>
      </w:r>
      <w:r>
        <w:rPr>
          <w:rFonts w:ascii="Times New Roman"/>
          <w:b w:val="false"/>
          <w:i w:val="false"/>
          <w:color w:val="000000"/>
          <w:sz w:val="28"/>
        </w:rPr>
        <w:t>
      3) МБҰ – мектепке дейінгі балалар ұйымы;</w:t>
      </w:r>
      <w:r>
        <w:br/>
      </w:r>
      <w:r>
        <w:rPr>
          <w:rFonts w:ascii="Times New Roman"/>
          <w:b w:val="false"/>
          <w:i w:val="false"/>
          <w:color w:val="000000"/>
          <w:sz w:val="28"/>
        </w:rPr>
        <w:t xml:space="preserve">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xml:space="preserve">
      5)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xml:space="preserve">
      6) ЖАО АЖ – жергілікті атқарушы органдардың ақпараттық жүйесі/ жергілікті атқарушы орган қызметкерінің автоматтандырылған жұмыс орны ретіндегі Қазақстан Республикасының «электрондық үкіметі» шлюзінің кіші жүйесі; </w:t>
      </w:r>
      <w:r>
        <w:br/>
      </w:r>
      <w:r>
        <w:rPr>
          <w:rFonts w:ascii="Times New Roman"/>
          <w:b w:val="false"/>
          <w:i w:val="false"/>
          <w:color w:val="000000"/>
          <w:sz w:val="28"/>
        </w:rPr>
        <w:t>
      7) ҰКО АЖ - Қазақстан Республикасының ұлттық куәландыру орталығының ақпараттық жүйесі;</w:t>
      </w:r>
      <w:r>
        <w:br/>
      </w:r>
      <w:r>
        <w:rPr>
          <w:rFonts w:ascii="Times New Roman"/>
          <w:b w:val="false"/>
          <w:i w:val="false"/>
          <w:color w:val="000000"/>
          <w:sz w:val="28"/>
        </w:rPr>
        <w:t xml:space="preserve">
      8) халыққа қызмет көрсету орталықтарының ақпараттық жүйесі (бұдан әрі – ХҚҚО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w:t>
      </w:r>
      <w:r>
        <w:br/>
      </w:r>
      <w:r>
        <w:rPr>
          <w:rFonts w:ascii="Times New Roman"/>
          <w:b w:val="false"/>
          <w:i w:val="false"/>
          <w:color w:val="000000"/>
          <w:sz w:val="28"/>
        </w:rPr>
        <w:t xml:space="preserve">
      9)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 </w:t>
      </w:r>
      <w:r>
        <w:br/>
      </w:r>
      <w:r>
        <w:rPr>
          <w:rFonts w:ascii="Times New Roman"/>
          <w:b w:val="false"/>
          <w:i w:val="false"/>
          <w:color w:val="000000"/>
          <w:sz w:val="28"/>
        </w:rPr>
        <w:t>
      10) тұтынушы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11)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12) ҚФБ – құрылымдық – функционалдық бірліктер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13) транзакциондық қызмет – электрондық сандық қолтаңба қолданылуымен ақпарат алмасуды талап ететін тұтынушыларға электрондық ақпараттық ресурстарды беру қызметі;</w:t>
      </w:r>
      <w:r>
        <w:br/>
      </w:r>
      <w:r>
        <w:rPr>
          <w:rFonts w:ascii="Times New Roman"/>
          <w:b w:val="false"/>
          <w:i w:val="false"/>
          <w:color w:val="000000"/>
          <w:sz w:val="28"/>
        </w:rPr>
        <w:t xml:space="preserve">
      14) ХҚКО – халыққа қызмет көрсету орталығы; </w:t>
      </w:r>
      <w:r>
        <w:br/>
      </w:r>
      <w:r>
        <w:rPr>
          <w:rFonts w:ascii="Times New Roman"/>
          <w:b w:val="false"/>
          <w:i w:val="false"/>
          <w:color w:val="000000"/>
          <w:sz w:val="28"/>
        </w:rPr>
        <w:t>
      15)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xml:space="preserve">
      16)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xml:space="preserve">
      17) электрондық құжат – өзіндегі ақпарат электрондық - сандық үлгіде табыс етілген және электрондық сандық қолтаңба арқылы куәландырылған құжат; </w:t>
      </w:r>
      <w:r>
        <w:br/>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p>
    <w:bookmarkEnd w:id="42"/>
    <w:bookmarkStart w:name="z174" w:id="43"/>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43"/>
    <w:bookmarkStart w:name="z175" w:id="44"/>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ЖАО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xml:space="preserve">
      1) тұтынушы қызмет алу үшін өзімен бірге өтініш пен қажетті құжаттар түпнұсқаларымен ЖАО жүгінуі тиіс. ЖАО қызметкерімен тұтынушының өтініші мен құжаттарының дұрыстығын тексеру; </w:t>
      </w:r>
      <w:r>
        <w:br/>
      </w:r>
      <w:r>
        <w:rPr>
          <w:rFonts w:ascii="Times New Roman"/>
          <w:b w:val="false"/>
          <w:i w:val="false"/>
          <w:color w:val="000000"/>
          <w:sz w:val="28"/>
        </w:rPr>
        <w:t xml:space="preserve">
      2) 1-процесс – ЖАО қызметкерімен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парольді (авторизациялау процесі) электрондық мемлекеттік қызмет көрсету үшін ЖАО АЖ енгізу процесі; </w:t>
      </w:r>
      <w:r>
        <w:br/>
      </w:r>
      <w:r>
        <w:rPr>
          <w:rFonts w:ascii="Times New Roman"/>
          <w:b w:val="false"/>
          <w:i w:val="false"/>
          <w:color w:val="000000"/>
          <w:sz w:val="28"/>
        </w:rPr>
        <w:t xml:space="preserve">
      3) 1-шарт –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 арқылы ЖАО тіркелген қызметкер деректерінің әділдігін ЖАО АЖ тексеру; </w:t>
      </w:r>
      <w:r>
        <w:br/>
      </w:r>
      <w:r>
        <w:rPr>
          <w:rFonts w:ascii="Times New Roman"/>
          <w:b w:val="false"/>
          <w:i w:val="false"/>
          <w:color w:val="000000"/>
          <w:sz w:val="28"/>
        </w:rPr>
        <w:t xml:space="preserve">
      4) 2-процесс – ЖАО қызметкерінің деректерінде бұзушылықтар болуына байланысты ЖАО АЖ авторизациялаудан бас тарту туралы хабарлама қалыптастыру; </w:t>
      </w:r>
      <w:r>
        <w:br/>
      </w:r>
      <w:r>
        <w:rPr>
          <w:rFonts w:ascii="Times New Roman"/>
          <w:b w:val="false"/>
          <w:i w:val="false"/>
          <w:color w:val="000000"/>
          <w:sz w:val="28"/>
        </w:rPr>
        <w:t xml:space="preserve">
      5) 3-процесс – ЖАО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xml:space="preserve">
      6) 4-процесс – ЖАО қызметкерінің ЭСҚ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7) 2-шарт – сәйкестендіру деректердің (сұрау салуда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ЭСҚ тіркеу куәлігінде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арасындағы) сәйкестігін, ЭСҚ тіркеу куәлігінің қызмет ету мерзімін және ЖАС АЖ шақыртылған (жойылған) тіркеу куәліктері тізімінде болмауын тексеру; </w:t>
      </w:r>
      <w:r>
        <w:br/>
      </w:r>
      <w:r>
        <w:rPr>
          <w:rFonts w:ascii="Times New Roman"/>
          <w:b w:val="false"/>
          <w:i w:val="false"/>
          <w:color w:val="000000"/>
          <w:sz w:val="28"/>
        </w:rPr>
        <w:t xml:space="preserve">
      8) 5-процесс – ЖАО қызметкерінің ЭСҚ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9) 6-процесс – ЖАҚ қызметкерінің электрондық мемлекеттік қызметін өңдеу; </w:t>
      </w:r>
      <w:r>
        <w:br/>
      </w:r>
      <w:r>
        <w:rPr>
          <w:rFonts w:ascii="Times New Roman"/>
          <w:b w:val="false"/>
          <w:i w:val="false"/>
          <w:color w:val="000000"/>
          <w:sz w:val="28"/>
        </w:rPr>
        <w:t xml:space="preserve">
      10) 7-процесс – ЖАО қызметкерімен электрондық мемлекеттік қызмет көрсету нәтижелерін қалыптастыру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 құжат ЖАО қызметімен ЭСҚ пайдаланумен қалыптасады. Электрондық мемлекеттік қызмет нәтижесін ЖАО қызметкерлеріне қолма-қол немесе тұтынушының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ХҚКО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1-процесс – электрондық мемлекеттік қызмет көрсету үшін ХҚКО операторының ХҚКО АЖ авторизациялау процесі; </w:t>
      </w:r>
      <w:r>
        <w:br/>
      </w:r>
      <w:r>
        <w:rPr>
          <w:rFonts w:ascii="Times New Roman"/>
          <w:b w:val="false"/>
          <w:i w:val="false"/>
          <w:color w:val="000000"/>
          <w:sz w:val="28"/>
        </w:rPr>
        <w:t xml:space="preserve">
      2) 1-шарт – ХҚКО АЖ тіркелген оператор деректерінің әділдігін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пароль немесе ЭЦСҚ арқылы тексеру; </w:t>
      </w:r>
      <w:r>
        <w:br/>
      </w:r>
      <w:r>
        <w:rPr>
          <w:rFonts w:ascii="Times New Roman"/>
          <w:b w:val="false"/>
          <w:i w:val="false"/>
          <w:color w:val="000000"/>
          <w:sz w:val="28"/>
        </w:rPr>
        <w:t xml:space="preserve">
      3) 2-процесс – ХҚКО операторының деректерінде бұзушылықтар болуына байланысты ХҚКО АЖ авторизациялаудан бас тарту туралы хабарлама қалыптастыру; </w:t>
      </w:r>
      <w:r>
        <w:br/>
      </w:r>
      <w:r>
        <w:rPr>
          <w:rFonts w:ascii="Times New Roman"/>
          <w:b w:val="false"/>
          <w:i w:val="false"/>
          <w:color w:val="000000"/>
          <w:sz w:val="28"/>
        </w:rPr>
        <w:t xml:space="preserve">
      4) 3-процесс – ХҚКО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xml:space="preserve">
      5) 4-процесс – ХҚКО операторының ЭСҚ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6) 2-шарт – сәйкестендіру деректердің (сұрау салуда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ЭСҚ тіркеу куәлігінде көрсетілген ЖСН(ЖСН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арасындағы) сәйкестігін, ЭСҚ тіркеу куәлігінің қызмет ету мерзімін және ХҚКО АЖ шақыртылған (жойылған) тіркеу куәліктері тізімінде болмауын тексеру; </w:t>
      </w:r>
      <w:r>
        <w:br/>
      </w:r>
      <w:r>
        <w:rPr>
          <w:rFonts w:ascii="Times New Roman"/>
          <w:b w:val="false"/>
          <w:i w:val="false"/>
          <w:color w:val="000000"/>
          <w:sz w:val="28"/>
        </w:rPr>
        <w:t xml:space="preserve">
      7) 5-процесс – оператордың ЭСҚ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8) 6-процесс – ХҚКО операторының ЭСҚ қол қойылған электрондық құжатты (тұтынушының сұрау салуы) ЖАО АЖ ЭҮШ/ЭҮШ арқылы жіберу және ЖАО қызметкерінің электрондық мемлекеттік қызметті өңдеу; </w:t>
      </w:r>
      <w:r>
        <w:br/>
      </w:r>
      <w:r>
        <w:rPr>
          <w:rFonts w:ascii="Times New Roman"/>
          <w:b w:val="false"/>
          <w:i w:val="false"/>
          <w:color w:val="000000"/>
          <w:sz w:val="28"/>
        </w:rPr>
        <w:t>
      9) 7-процесс – электрондық мемлекеттік қызмет көрсету нәтижесі МБҰ қызметшілерін қалыптастыру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Электрондық құжат ЖАО қызметкерімен ЭСҚ пайдаланумен қалыптасып АЖ ХҚКО беріледі.</w:t>
      </w:r>
      <w:r>
        <w:br/>
      </w:r>
      <w:r>
        <w:rPr>
          <w:rFonts w:ascii="Times New Roman"/>
          <w:b w:val="false"/>
          <w:i w:val="false"/>
          <w:color w:val="000000"/>
          <w:sz w:val="28"/>
        </w:rPr>
        <w:t>
      10) 8-процесс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тұтынушы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xml:space="preserve">
      2) 1-процесс – тұтынушының электрондық мемлекеттік қызметті алуы үшін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парольді (авторизациялау процесі) ЭҮП енгізу процесі; </w:t>
      </w:r>
      <w:r>
        <w:br/>
      </w:r>
      <w:r>
        <w:rPr>
          <w:rFonts w:ascii="Times New Roman"/>
          <w:b w:val="false"/>
          <w:i w:val="false"/>
          <w:color w:val="000000"/>
          <w:sz w:val="28"/>
        </w:rPr>
        <w:t xml:space="preserve">
      3) 1-шарт – ЭҮП тіркелген тұтынушы туралы деректер дұрыстығын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 арқылы тексеру; </w:t>
      </w:r>
      <w:r>
        <w:br/>
      </w:r>
      <w:r>
        <w:rPr>
          <w:rFonts w:ascii="Times New Roman"/>
          <w:b w:val="false"/>
          <w:i w:val="false"/>
          <w:color w:val="000000"/>
          <w:sz w:val="28"/>
        </w:rPr>
        <w:t xml:space="preserve">
      4) 2-процесс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xml:space="preserve">
      5) 3-процесс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xml:space="preserve">
      7) 4-процесс - тұтынушының ЭСҚ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xml:space="preserve">
      8) 2-шарт – сәйкестендіру деректердің (сұрау салуда көрсетілген ЖСН мен ЭСҚ тіркеу куәлігінде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арасындағы) сәйкестігін, ЭСҚ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xml:space="preserve">
      9) 5-процесс - тұтынушының ЭСҚ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10) 6-процесс – электрондық құжатты (тұтынушының сұрау салуын) тұтынушының қол қойылған ЭСҚ ЭҮШ/ЭҮӨШ арқылы ЖАО АЖ жіберу және ЖАО қызметкерлерінің электрондық мемлекеттік қызметті өңдеуі; </w:t>
      </w:r>
      <w:r>
        <w:br/>
      </w:r>
      <w:r>
        <w:rPr>
          <w:rFonts w:ascii="Times New Roman"/>
          <w:b w:val="false"/>
          <w:i w:val="false"/>
          <w:color w:val="000000"/>
          <w:sz w:val="28"/>
        </w:rPr>
        <w:t>
      11) 7-процесс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ЖАО өтініш берген уақыттан бос орынның болмауы, немесе қызмет көрсетуден бас тартқан жағдайдағы дәлелді жауап). Электронды құжат ЖАО қызметкерлерінің ЭСҚ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ЖАО немесе ХҚКО жүгінгенде.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 пен консультацияны ЭҮП call-орталығының телефоны (1414) арқылы алуға болады.</w:t>
      </w:r>
    </w:p>
    <w:bookmarkEnd w:id="44"/>
    <w:bookmarkStart w:name="z180" w:id="45"/>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45"/>
    <w:bookmarkStart w:name="z181" w:id="46"/>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ЖАО қызметкерлері;</w:t>
      </w:r>
      <w:r>
        <w:br/>
      </w:r>
      <w:r>
        <w:rPr>
          <w:rFonts w:ascii="Times New Roman"/>
          <w:b w:val="false"/>
          <w:i w:val="false"/>
          <w:color w:val="000000"/>
          <w:sz w:val="28"/>
        </w:rPr>
        <w:t>
      2) ХКҚО қызметкерлері.</w:t>
      </w:r>
      <w:r>
        <w:br/>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Тұтынушыларға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тұтынушының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ЭҮП авторизациялануы, тұтынушының ЭСҚ болуы.</w:t>
      </w:r>
    </w:p>
    <w:bookmarkEnd w:id="46"/>
    <w:bookmarkStart w:name="z187" w:id="47"/>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 беру</w:t>
      </w:r>
      <w:r>
        <w:br/>
      </w:r>
      <w:r>
        <w:rPr>
          <w:rFonts w:ascii="Times New Roman"/>
          <w:b w:val="false"/>
          <w:i w:val="false"/>
          <w:color w:val="000000"/>
          <w:sz w:val="28"/>
        </w:rPr>
        <w:t>
үшін мектеп жасына дейінгі (7 жасқа дейінгі)</w:t>
      </w:r>
      <w:r>
        <w:br/>
      </w:r>
      <w:r>
        <w:rPr>
          <w:rFonts w:ascii="Times New Roman"/>
          <w:b w:val="false"/>
          <w:i w:val="false"/>
          <w:color w:val="000000"/>
          <w:sz w:val="28"/>
        </w:rPr>
        <w:t>
балаларды тіркеу»  электрондық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1-қосымша</w:t>
      </w:r>
    </w:p>
    <w:bookmarkEnd w:id="47"/>
    <w:p>
      <w:pPr>
        <w:spacing w:after="0"/>
        <w:ind w:left="0"/>
        <w:jc w:val="left"/>
      </w:pPr>
      <w:r>
        <w:rPr>
          <w:rFonts w:ascii="Times New Roman"/>
          <w:b/>
          <w:i w:val="false"/>
          <w:color w:val="000000"/>
        </w:rPr>
        <w:t xml:space="preserve"> 1-кесте. ЖАО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069"/>
        <w:gridCol w:w="2656"/>
        <w:gridCol w:w="2468"/>
        <w:gridCol w:w="2866"/>
        <w:gridCol w:w="28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w:t>
            </w:r>
            <w:r>
              <w:br/>
            </w:r>
            <w:r>
              <w:rPr>
                <w:rFonts w:ascii="Times New Roman"/>
                <w:b w:val="false"/>
                <w:i w:val="false"/>
                <w:color w:val="000000"/>
                <w:sz w:val="20"/>
              </w:rPr>
              <w:t>
паттамасы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өтініші мен құжаттарының дұрыстығын тексеру, деректерді ЖАО АЖ енгізу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жүйеде авторизациялануы және электрондық мемлекеттік қызметті көрсетуге сұрау салу үлгісін толтыру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АЖ-нен ХҚКО АЖ мәртебелер туралы ха</w:t>
            </w:r>
            <w:r>
              <w:br/>
            </w:r>
            <w:r>
              <w:rPr>
                <w:rFonts w:ascii="Times New Roman"/>
                <w:b w:val="false"/>
                <w:i w:val="false"/>
                <w:color w:val="000000"/>
                <w:sz w:val="20"/>
              </w:rPr>
              <w:t>
барламаларды бағыттау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 көрсетілуімен хабарламаны түйіндеу</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w:t>
            </w:r>
            <w:r>
              <w:br/>
            </w:r>
            <w:r>
              <w:rPr>
                <w:rFonts w:ascii="Times New Roman"/>
                <w:b w:val="false"/>
                <w:i w:val="false"/>
                <w:color w:val="000000"/>
                <w:sz w:val="20"/>
              </w:rPr>
              <w:t>
ымдасты</w:t>
            </w:r>
            <w:r>
              <w:br/>
            </w:r>
            <w:r>
              <w:rPr>
                <w:rFonts w:ascii="Times New Roman"/>
                <w:b w:val="false"/>
                <w:i w:val="false"/>
                <w:color w:val="000000"/>
                <w:sz w:val="20"/>
              </w:rPr>
              <w:t>
ру-басқа</w:t>
            </w:r>
            <w:r>
              <w:br/>
            </w:r>
            <w:r>
              <w:rPr>
                <w:rFonts w:ascii="Times New Roman"/>
                <w:b w:val="false"/>
                <w:i w:val="false"/>
                <w:color w:val="000000"/>
                <w:sz w:val="20"/>
              </w:rPr>
              <w:t>
ру шеші</w:t>
            </w:r>
            <w:r>
              <w:br/>
            </w:r>
            <w:r>
              <w:rPr>
                <w:rFonts w:ascii="Times New Roman"/>
                <w:b w:val="false"/>
                <w:i w:val="false"/>
                <w:color w:val="000000"/>
                <w:sz w:val="20"/>
              </w:rPr>
              <w:t>
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түскендердің мәртебесін көрсетілу</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көп емес</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2523"/>
        <w:gridCol w:w="2459"/>
        <w:gridCol w:w="2438"/>
        <w:gridCol w:w="2760"/>
        <w:gridCol w:w="24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немесе негізделген бас тарту туралы шешімді қабылдау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w:t>
            </w:r>
            <w:r>
              <w:br/>
            </w:r>
            <w:r>
              <w:rPr>
                <w:rFonts w:ascii="Times New Roman"/>
                <w:b w:val="false"/>
                <w:i w:val="false"/>
                <w:color w:val="000000"/>
                <w:sz w:val="20"/>
              </w:rPr>
              <w:t>
лыптастыру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мәртебесінің өзгеруі туралы хабарламаны ХҚКО АҚ бағыттау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 көрсетілу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дәлелді бас тартуды қа</w:t>
            </w:r>
            <w:r>
              <w:br/>
            </w:r>
            <w:r>
              <w:rPr>
                <w:rFonts w:ascii="Times New Roman"/>
                <w:b w:val="false"/>
                <w:i w:val="false"/>
                <w:color w:val="000000"/>
                <w:sz w:val="20"/>
              </w:rPr>
              <w:t>
лыптастыру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w:t>
            </w:r>
            <w:r>
              <w:br/>
            </w:r>
            <w:r>
              <w:rPr>
                <w:rFonts w:ascii="Times New Roman"/>
                <w:b w:val="false"/>
                <w:i w:val="false"/>
                <w:color w:val="000000"/>
                <w:sz w:val="20"/>
              </w:rPr>
              <w:t>
лыптастыру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 көрсетілу</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2484"/>
        <w:gridCol w:w="2528"/>
        <w:gridCol w:w="1926"/>
        <w:gridCol w:w="3194"/>
        <w:gridCol w:w="24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w:t>
            </w:r>
            <w:r>
              <w:br/>
            </w:r>
            <w:r>
              <w:rPr>
                <w:rFonts w:ascii="Times New Roman"/>
                <w:b w:val="false"/>
                <w:i w:val="false"/>
                <w:color w:val="000000"/>
                <w:sz w:val="20"/>
              </w:rPr>
              <w:t>
лыптастыру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 хабарламасын бағыттау. ХҚКО АЖ қызметті көрсету мәртебесінің өзгеруі туралы хабарламаны түйіндеу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хабарламаны көрсету</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электрондық мемлекеттік қызмет нәтижесін қолма-қол беруі немесе тұтынушының электрондық адресіне жіберуі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w:t>
            </w:r>
            <w:r>
              <w:br/>
            </w:r>
            <w:r>
              <w:rPr>
                <w:rFonts w:ascii="Times New Roman"/>
                <w:b w:val="false"/>
                <w:i w:val="false"/>
                <w:color w:val="000000"/>
                <w:sz w:val="20"/>
              </w:rPr>
              <w:t>
рінің ЭСҚ шығыс құжатқа қол қою. ХҚКО АЖ мәртебесінің өзгеруі туралы хабарла</w:t>
            </w:r>
            <w:r>
              <w:br/>
            </w:r>
            <w:r>
              <w:rPr>
                <w:rFonts w:ascii="Times New Roman"/>
                <w:b w:val="false"/>
                <w:i w:val="false"/>
                <w:color w:val="000000"/>
                <w:sz w:val="20"/>
              </w:rPr>
              <w:t>
маны жіберу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w:t>
            </w:r>
            <w:r>
              <w:br/>
            </w:r>
            <w:r>
              <w:rPr>
                <w:rFonts w:ascii="Times New Roman"/>
                <w:b w:val="false"/>
                <w:i w:val="false"/>
                <w:color w:val="000000"/>
                <w:sz w:val="20"/>
              </w:rPr>
              <w:t>
тебесінің көрсетілуі және шығыс құжатын беру</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көп емес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ХҚКО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549"/>
        <w:gridCol w:w="1812"/>
        <w:gridCol w:w="2181"/>
        <w:gridCol w:w="2138"/>
        <w:gridCol w:w="2008"/>
        <w:gridCol w:w="19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пен құ</w:t>
            </w:r>
            <w:r>
              <w:br/>
            </w:r>
            <w:r>
              <w:rPr>
                <w:rFonts w:ascii="Times New Roman"/>
                <w:b w:val="false"/>
                <w:i w:val="false"/>
                <w:color w:val="000000"/>
                <w:sz w:val="20"/>
              </w:rPr>
              <w:t>
жаттар</w:t>
            </w:r>
            <w:r>
              <w:br/>
            </w:r>
            <w:r>
              <w:rPr>
                <w:rFonts w:ascii="Times New Roman"/>
                <w:b w:val="false"/>
                <w:i w:val="false"/>
                <w:color w:val="000000"/>
                <w:sz w:val="20"/>
              </w:rPr>
              <w:t>
дың дұ</w:t>
            </w:r>
            <w:r>
              <w:br/>
            </w:r>
            <w:r>
              <w:rPr>
                <w:rFonts w:ascii="Times New Roman"/>
                <w:b w:val="false"/>
                <w:i w:val="false"/>
                <w:color w:val="000000"/>
                <w:sz w:val="20"/>
              </w:rPr>
              <w:t>
рыстығын</w:t>
            </w:r>
            <w:r>
              <w:br/>
            </w:r>
            <w:r>
              <w:rPr>
                <w:rFonts w:ascii="Times New Roman"/>
                <w:b w:val="false"/>
                <w:i w:val="false"/>
                <w:color w:val="000000"/>
                <w:sz w:val="20"/>
              </w:rPr>
              <w:t>
тексеру,</w:t>
            </w:r>
            <w:r>
              <w:br/>
            </w:r>
            <w:r>
              <w:rPr>
                <w:rFonts w:ascii="Times New Roman"/>
                <w:b w:val="false"/>
                <w:i w:val="false"/>
                <w:color w:val="000000"/>
                <w:sz w:val="20"/>
              </w:rPr>
              <w:t>
деректер</w:t>
            </w:r>
            <w:r>
              <w:br/>
            </w:r>
            <w:r>
              <w:rPr>
                <w:rFonts w:ascii="Times New Roman"/>
                <w:b w:val="false"/>
                <w:i w:val="false"/>
                <w:color w:val="000000"/>
                <w:sz w:val="20"/>
              </w:rPr>
              <w:t>
ді ХҚКО</w:t>
            </w:r>
            <w:r>
              <w:br/>
            </w:r>
            <w:r>
              <w:rPr>
                <w:rFonts w:ascii="Times New Roman"/>
                <w:b w:val="false"/>
                <w:i w:val="false"/>
                <w:color w:val="000000"/>
                <w:sz w:val="20"/>
              </w:rPr>
              <w:t>
АЖ енгі</w:t>
            </w:r>
            <w:r>
              <w:br/>
            </w:r>
            <w:r>
              <w:rPr>
                <w:rFonts w:ascii="Times New Roman"/>
                <w:b w:val="false"/>
                <w:i w:val="false"/>
                <w:color w:val="000000"/>
                <w:sz w:val="20"/>
              </w:rPr>
              <w:t>
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w:t>
            </w:r>
            <w:r>
              <w:br/>
            </w:r>
            <w:r>
              <w:rPr>
                <w:rFonts w:ascii="Times New Roman"/>
                <w:b w:val="false"/>
                <w:i w:val="false"/>
                <w:color w:val="000000"/>
                <w:sz w:val="20"/>
              </w:rPr>
              <w:t>
меткері</w:t>
            </w:r>
            <w:r>
              <w:br/>
            </w:r>
            <w:r>
              <w:rPr>
                <w:rFonts w:ascii="Times New Roman"/>
                <w:b w:val="false"/>
                <w:i w:val="false"/>
                <w:color w:val="000000"/>
                <w:sz w:val="20"/>
              </w:rPr>
              <w:t>
нің жүйе</w:t>
            </w:r>
            <w:r>
              <w:br/>
            </w:r>
            <w:r>
              <w:rPr>
                <w:rFonts w:ascii="Times New Roman"/>
                <w:b w:val="false"/>
                <w:i w:val="false"/>
                <w:color w:val="000000"/>
                <w:sz w:val="20"/>
              </w:rPr>
              <w:t>
де авто</w:t>
            </w:r>
            <w:r>
              <w:br/>
            </w:r>
            <w:r>
              <w:rPr>
                <w:rFonts w:ascii="Times New Roman"/>
                <w:b w:val="false"/>
                <w:i w:val="false"/>
                <w:color w:val="000000"/>
                <w:sz w:val="20"/>
              </w:rPr>
              <w:t>
ризацияла</w:t>
            </w:r>
            <w:r>
              <w:br/>
            </w:r>
            <w:r>
              <w:rPr>
                <w:rFonts w:ascii="Times New Roman"/>
                <w:b w:val="false"/>
                <w:i w:val="false"/>
                <w:color w:val="000000"/>
                <w:sz w:val="20"/>
              </w:rPr>
              <w:t>
нуы және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АЖ-нен ЭҮӨШ АЖ хабарлама</w:t>
            </w:r>
            <w:r>
              <w:br/>
            </w:r>
            <w:r>
              <w:rPr>
                <w:rFonts w:ascii="Times New Roman"/>
                <w:b w:val="false"/>
                <w:i w:val="false"/>
                <w:color w:val="000000"/>
                <w:sz w:val="20"/>
              </w:rPr>
              <w:t>
ларды бағыттау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тек</w:t>
            </w:r>
            <w:r>
              <w:br/>
            </w:r>
            <w:r>
              <w:rPr>
                <w:rFonts w:ascii="Times New Roman"/>
                <w:b w:val="false"/>
                <w:i w:val="false"/>
                <w:color w:val="000000"/>
                <w:sz w:val="20"/>
              </w:rPr>
              <w:t>
серу,</w:t>
            </w:r>
            <w:r>
              <w:br/>
            </w:r>
            <w:r>
              <w:rPr>
                <w:rFonts w:ascii="Times New Roman"/>
                <w:b w:val="false"/>
                <w:i w:val="false"/>
                <w:color w:val="000000"/>
                <w:sz w:val="20"/>
              </w:rPr>
              <w:t>
өтінішті</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алуға</w:t>
            </w:r>
            <w:r>
              <w:br/>
            </w:r>
            <w:r>
              <w:rPr>
                <w:rFonts w:ascii="Times New Roman"/>
                <w:b w:val="false"/>
                <w:i w:val="false"/>
                <w:color w:val="000000"/>
                <w:sz w:val="20"/>
              </w:rPr>
              <w:t>
өтініш</w:t>
            </w:r>
            <w:r>
              <w:br/>
            </w:r>
            <w:r>
              <w:rPr>
                <w:rFonts w:ascii="Times New Roman"/>
                <w:b w:val="false"/>
                <w:i w:val="false"/>
                <w:color w:val="000000"/>
                <w:sz w:val="20"/>
              </w:rPr>
              <w:t>
пен құ</w:t>
            </w:r>
            <w:r>
              <w:br/>
            </w:r>
            <w:r>
              <w:rPr>
                <w:rFonts w:ascii="Times New Roman"/>
                <w:b w:val="false"/>
                <w:i w:val="false"/>
                <w:color w:val="000000"/>
                <w:sz w:val="20"/>
              </w:rPr>
              <w:t>
жаттарды</w:t>
            </w:r>
            <w:r>
              <w:br/>
            </w:r>
            <w:r>
              <w:rPr>
                <w:rFonts w:ascii="Times New Roman"/>
                <w:b w:val="false"/>
                <w:i w:val="false"/>
                <w:color w:val="000000"/>
                <w:sz w:val="20"/>
              </w:rPr>
              <w:t>
қабылдау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жүйеде тіркеу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АЖ-нен ЖАО АЖ келіп түскен өтініш мәртебе</w:t>
            </w:r>
            <w:r>
              <w:br/>
            </w:r>
            <w:r>
              <w:rPr>
                <w:rFonts w:ascii="Times New Roman"/>
                <w:b w:val="false"/>
                <w:i w:val="false"/>
                <w:color w:val="000000"/>
                <w:sz w:val="20"/>
              </w:rPr>
              <w:t>
сінде көрсетілу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жұмыс жасауға қабылдау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567"/>
        <w:gridCol w:w="2460"/>
        <w:gridCol w:w="2116"/>
        <w:gridCol w:w="2138"/>
        <w:gridCol w:w="2331"/>
        <w:gridCol w:w="104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немесе негізделген бас тарту туралы шешім қабылдау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w:t>
            </w:r>
            <w:r>
              <w:br/>
            </w:r>
            <w:r>
              <w:rPr>
                <w:rFonts w:ascii="Times New Roman"/>
                <w:b w:val="false"/>
                <w:i w:val="false"/>
                <w:color w:val="000000"/>
                <w:sz w:val="20"/>
              </w:rPr>
              <w:t>
нің өз</w:t>
            </w:r>
            <w:r>
              <w:br/>
            </w:r>
            <w:r>
              <w:rPr>
                <w:rFonts w:ascii="Times New Roman"/>
                <w:b w:val="false"/>
                <w:i w:val="false"/>
                <w:color w:val="000000"/>
                <w:sz w:val="20"/>
              </w:rPr>
              <w:t>
геруі туралы ха</w:t>
            </w:r>
            <w:r>
              <w:br/>
            </w:r>
            <w:r>
              <w:rPr>
                <w:rFonts w:ascii="Times New Roman"/>
                <w:b w:val="false"/>
                <w:i w:val="false"/>
                <w:color w:val="000000"/>
                <w:sz w:val="20"/>
              </w:rPr>
              <w:t>
барламаны бағыттау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 немесе дәлелді бас тартуды түйіндеу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xml:space="preserve">
тыру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 (қабылдау күні мен құжатты беру күні электрондық мемлекеттік қызметті көрсету мерзіміне кірмейді)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 емес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 емес</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2644"/>
        <w:gridCol w:w="1674"/>
        <w:gridCol w:w="2408"/>
        <w:gridCol w:w="2170"/>
        <w:gridCol w:w="2085"/>
        <w:gridCol w:w="19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w:t>
            </w:r>
            <w:r>
              <w:br/>
            </w:r>
            <w:r>
              <w:rPr>
                <w:rFonts w:ascii="Times New Roman"/>
                <w:b w:val="false"/>
                <w:i w:val="false"/>
                <w:color w:val="000000"/>
                <w:sz w:val="20"/>
              </w:rPr>
              <w:t>
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меткерінің ЭСҚ шығыс құжатқа қол қою. ХҚКО АЖ қызмет көрсету мәртебесі</w:t>
            </w:r>
            <w:r>
              <w:br/>
            </w:r>
            <w:r>
              <w:rPr>
                <w:rFonts w:ascii="Times New Roman"/>
                <w:b w:val="false"/>
                <w:i w:val="false"/>
                <w:color w:val="000000"/>
                <w:sz w:val="20"/>
              </w:rPr>
              <w:t>
нің ауысуы туралы ха</w:t>
            </w:r>
            <w:r>
              <w:br/>
            </w:r>
            <w:r>
              <w:rPr>
                <w:rFonts w:ascii="Times New Roman"/>
                <w:b w:val="false"/>
                <w:i w:val="false"/>
                <w:color w:val="000000"/>
                <w:sz w:val="20"/>
              </w:rPr>
              <w:t>
барламаны түйіндеу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w:t>
            </w:r>
            <w:r>
              <w:br/>
            </w:r>
            <w:r>
              <w:rPr>
                <w:rFonts w:ascii="Times New Roman"/>
                <w:b w:val="false"/>
                <w:i w:val="false"/>
                <w:color w:val="000000"/>
                <w:sz w:val="20"/>
              </w:rPr>
              <w:t>
барламаны бағыттау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бар қызмет көрсету аяқталуы туралы хабарлама</w:t>
            </w:r>
            <w:r>
              <w:br/>
            </w:r>
            <w:r>
              <w:rPr>
                <w:rFonts w:ascii="Times New Roman"/>
                <w:b w:val="false"/>
                <w:i w:val="false"/>
                <w:color w:val="000000"/>
                <w:sz w:val="20"/>
              </w:rPr>
              <w:t>
ның көр</w:t>
            </w:r>
            <w:r>
              <w:br/>
            </w:r>
            <w:r>
              <w:rPr>
                <w:rFonts w:ascii="Times New Roman"/>
                <w:b w:val="false"/>
                <w:i w:val="false"/>
                <w:color w:val="000000"/>
                <w:sz w:val="20"/>
              </w:rPr>
              <w:t>
сетілуі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w:t>
            </w:r>
            <w:r>
              <w:br/>
            </w:r>
            <w:r>
              <w:rPr>
                <w:rFonts w:ascii="Times New Roman"/>
                <w:b w:val="false"/>
                <w:i w:val="false"/>
                <w:color w:val="000000"/>
                <w:sz w:val="20"/>
              </w:rPr>
              <w:t>
меткері</w:t>
            </w:r>
            <w:r>
              <w:br/>
            </w:r>
            <w:r>
              <w:rPr>
                <w:rFonts w:ascii="Times New Roman"/>
                <w:b w:val="false"/>
                <w:i w:val="false"/>
                <w:color w:val="000000"/>
                <w:sz w:val="20"/>
              </w:rPr>
              <w:t>
нің элек</w:t>
            </w:r>
            <w:r>
              <w:br/>
            </w:r>
            <w:r>
              <w:rPr>
                <w:rFonts w:ascii="Times New Roman"/>
                <w:b w:val="false"/>
                <w:i w:val="false"/>
                <w:color w:val="000000"/>
                <w:sz w:val="20"/>
              </w:rPr>
              <w:t>
трондық</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нә</w:t>
            </w:r>
            <w:r>
              <w:br/>
            </w:r>
            <w:r>
              <w:rPr>
                <w:rFonts w:ascii="Times New Roman"/>
                <w:b w:val="false"/>
                <w:i w:val="false"/>
                <w:color w:val="000000"/>
                <w:sz w:val="20"/>
              </w:rPr>
              <w:t>
тижесін</w:t>
            </w:r>
            <w:r>
              <w:br/>
            </w:r>
            <w:r>
              <w:rPr>
                <w:rFonts w:ascii="Times New Roman"/>
                <w:b w:val="false"/>
                <w:i w:val="false"/>
                <w:color w:val="000000"/>
                <w:sz w:val="20"/>
              </w:rPr>
              <w:t>
қолма-</w:t>
            </w:r>
            <w:r>
              <w:br/>
            </w:r>
            <w:r>
              <w:rPr>
                <w:rFonts w:ascii="Times New Roman"/>
                <w:b w:val="false"/>
                <w:i w:val="false"/>
                <w:color w:val="000000"/>
                <w:sz w:val="20"/>
              </w:rPr>
              <w:t>
қол беруі немесе тұтынушы</w:t>
            </w:r>
            <w:r>
              <w:br/>
            </w:r>
            <w:r>
              <w:rPr>
                <w:rFonts w:ascii="Times New Roman"/>
                <w:b w:val="false"/>
                <w:i w:val="false"/>
                <w:color w:val="000000"/>
                <w:sz w:val="20"/>
              </w:rPr>
              <w:t>
ның элек</w:t>
            </w:r>
            <w:r>
              <w:br/>
            </w:r>
            <w:r>
              <w:rPr>
                <w:rFonts w:ascii="Times New Roman"/>
                <w:b w:val="false"/>
                <w:i w:val="false"/>
                <w:color w:val="000000"/>
                <w:sz w:val="20"/>
              </w:rPr>
              <w:t>
трондық</w:t>
            </w:r>
            <w:r>
              <w:br/>
            </w:r>
            <w:r>
              <w:rPr>
                <w:rFonts w:ascii="Times New Roman"/>
                <w:b w:val="false"/>
                <w:i w:val="false"/>
                <w:color w:val="000000"/>
                <w:sz w:val="20"/>
              </w:rPr>
              <w:t>
адресіне</w:t>
            </w:r>
            <w:r>
              <w:br/>
            </w:r>
            <w:r>
              <w:rPr>
                <w:rFonts w:ascii="Times New Roman"/>
                <w:b w:val="false"/>
                <w:i w:val="false"/>
                <w:color w:val="000000"/>
                <w:sz w:val="20"/>
              </w:rPr>
              <w:t>
жіберуі</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w:t>
            </w:r>
            <w:r>
              <w:br/>
            </w:r>
            <w:r>
              <w:rPr>
                <w:rFonts w:ascii="Times New Roman"/>
                <w:b w:val="false"/>
                <w:i w:val="false"/>
                <w:color w:val="000000"/>
                <w:sz w:val="20"/>
              </w:rPr>
              <w:t>
ылған</w:t>
            </w:r>
            <w:r>
              <w:br/>
            </w:r>
            <w:r>
              <w:rPr>
                <w:rFonts w:ascii="Times New Roman"/>
                <w:b w:val="false"/>
                <w:i w:val="false"/>
                <w:color w:val="000000"/>
                <w:sz w:val="20"/>
              </w:rPr>
              <w:t>
шығыс</w:t>
            </w:r>
            <w:r>
              <w:br/>
            </w:r>
            <w:r>
              <w:rPr>
                <w:rFonts w:ascii="Times New Roman"/>
                <w:b w:val="false"/>
                <w:i w:val="false"/>
                <w:color w:val="000000"/>
                <w:sz w:val="20"/>
              </w:rPr>
              <w:t>
құжатты</w:t>
            </w:r>
            <w:r>
              <w:br/>
            </w:r>
            <w:r>
              <w:rPr>
                <w:rFonts w:ascii="Times New Roman"/>
                <w:b w:val="false"/>
                <w:i w:val="false"/>
                <w:color w:val="000000"/>
                <w:sz w:val="20"/>
              </w:rPr>
              <w:t>
ХҚКО</w:t>
            </w:r>
            <w:r>
              <w:br/>
            </w:r>
            <w:r>
              <w:rPr>
                <w:rFonts w:ascii="Times New Roman"/>
                <w:b w:val="false"/>
                <w:i w:val="false"/>
                <w:color w:val="000000"/>
                <w:sz w:val="20"/>
              </w:rPr>
              <w:t>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аяқталуы туралы ха</w:t>
            </w:r>
            <w:r>
              <w:br/>
            </w:r>
            <w:r>
              <w:rPr>
                <w:rFonts w:ascii="Times New Roman"/>
                <w:b w:val="false"/>
                <w:i w:val="false"/>
                <w:color w:val="000000"/>
                <w:sz w:val="20"/>
              </w:rPr>
              <w:t>
барламаны ХҚКО АЖ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көрсету</w:t>
            </w:r>
            <w:r>
              <w:br/>
            </w:r>
            <w:r>
              <w:rPr>
                <w:rFonts w:ascii="Times New Roman"/>
                <w:b w:val="false"/>
                <w:i w:val="false"/>
                <w:color w:val="000000"/>
                <w:sz w:val="20"/>
              </w:rPr>
              <w:t>
нәтиже</w:t>
            </w:r>
            <w:r>
              <w:br/>
            </w:r>
            <w:r>
              <w:rPr>
                <w:rFonts w:ascii="Times New Roman"/>
                <w:b w:val="false"/>
                <w:i w:val="false"/>
                <w:color w:val="000000"/>
                <w:sz w:val="20"/>
              </w:rPr>
              <w:t>
сін беру</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ЭҮП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52"/>
        <w:gridCol w:w="2431"/>
        <w:gridCol w:w="2110"/>
        <w:gridCol w:w="2110"/>
        <w:gridCol w:w="1897"/>
        <w:gridCol w:w="19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ЭҮП авто</w:t>
            </w:r>
            <w:r>
              <w:br/>
            </w:r>
            <w:r>
              <w:rPr>
                <w:rFonts w:ascii="Times New Roman"/>
                <w:b w:val="false"/>
                <w:i w:val="false"/>
                <w:color w:val="000000"/>
                <w:sz w:val="20"/>
              </w:rPr>
              <w:t>
ризацияла</w:t>
            </w:r>
            <w:r>
              <w:br/>
            </w:r>
            <w:r>
              <w:rPr>
                <w:rFonts w:ascii="Times New Roman"/>
                <w:b w:val="false"/>
                <w:i w:val="false"/>
                <w:color w:val="000000"/>
                <w:sz w:val="20"/>
              </w:rPr>
              <w:t>
нуы, сұрау салу үлгісін толтыру, электрондық мемлекеттік қызметтерді алу үшін енгізілген деректер дұрыстығын тексеру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ЖАО АД және ха</w:t>
            </w:r>
            <w:r>
              <w:br/>
            </w:r>
            <w:r>
              <w:rPr>
                <w:rFonts w:ascii="Times New Roman"/>
                <w:b w:val="false"/>
                <w:i w:val="false"/>
                <w:color w:val="000000"/>
                <w:sz w:val="20"/>
              </w:rPr>
              <w:t>
барламаны ХҚКО АЖ бағыттау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мәртебеде көрсеті</w:t>
            </w:r>
            <w:r>
              <w:br/>
            </w:r>
            <w:r>
              <w:rPr>
                <w:rFonts w:ascii="Times New Roman"/>
                <w:b w:val="false"/>
                <w:i w:val="false"/>
                <w:color w:val="000000"/>
                <w:sz w:val="20"/>
              </w:rPr>
              <w:t>
луі – келіп түскен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 ХҚКО АЖ келіп түскен</w:t>
            </w:r>
            <w:r>
              <w:br/>
            </w:r>
            <w:r>
              <w:rPr>
                <w:rFonts w:ascii="Times New Roman"/>
                <w:b w:val="false"/>
                <w:i w:val="false"/>
                <w:color w:val="000000"/>
                <w:sz w:val="20"/>
              </w:rPr>
              <w:t>
дерде</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 түзетіл</w:t>
            </w:r>
            <w:r>
              <w:br/>
            </w:r>
            <w:r>
              <w:rPr>
                <w:rFonts w:ascii="Times New Roman"/>
                <w:b w:val="false"/>
                <w:i w:val="false"/>
                <w:color w:val="000000"/>
                <w:sz w:val="20"/>
              </w:rPr>
              <w:t>
се)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w:t>
            </w:r>
            <w:r>
              <w:br/>
            </w:r>
            <w:r>
              <w:rPr>
                <w:rFonts w:ascii="Times New Roman"/>
                <w:b w:val="false"/>
                <w:i w:val="false"/>
                <w:color w:val="000000"/>
                <w:sz w:val="20"/>
              </w:rPr>
              <w:t>
ға қа</w:t>
            </w:r>
            <w:r>
              <w:br/>
            </w:r>
            <w:r>
              <w:rPr>
                <w:rFonts w:ascii="Times New Roman"/>
                <w:b w:val="false"/>
                <w:i w:val="false"/>
                <w:color w:val="000000"/>
                <w:sz w:val="20"/>
              </w:rPr>
              <w:t>
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 түзетіл</w:t>
            </w:r>
            <w:r>
              <w:br/>
            </w:r>
            <w:r>
              <w:rPr>
                <w:rFonts w:ascii="Times New Roman"/>
                <w:b w:val="false"/>
                <w:i w:val="false"/>
                <w:color w:val="000000"/>
                <w:sz w:val="20"/>
              </w:rPr>
              <w:t>
се)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w:t>
            </w:r>
            <w:r>
              <w:br/>
            </w:r>
            <w:r>
              <w:rPr>
                <w:rFonts w:ascii="Times New Roman"/>
                <w:b w:val="false"/>
                <w:i w:val="false"/>
                <w:color w:val="000000"/>
                <w:sz w:val="20"/>
              </w:rPr>
              <w:t>
барламаның немесе сұратылған электрондық мемлекеттік қызметтен бас тарту туралы ха</w:t>
            </w:r>
            <w:r>
              <w:br/>
            </w:r>
            <w:r>
              <w:rPr>
                <w:rFonts w:ascii="Times New Roman"/>
                <w:b w:val="false"/>
                <w:i w:val="false"/>
                <w:color w:val="000000"/>
                <w:sz w:val="20"/>
              </w:rPr>
              <w:t xml:space="preserve">
барламаның көрсетілуі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ғыттау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жасауға қабылдау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 емес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 емес</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 емес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 көп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532"/>
        <w:gridCol w:w="2468"/>
        <w:gridCol w:w="1844"/>
        <w:gridCol w:w="2188"/>
        <w:gridCol w:w="1995"/>
        <w:gridCol w:w="19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2.Негізгі процесс (жұмыс барысы, ағымы) іс-әрекеттері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 жолдау үшін балаларды кезекке қою туралы немесе негізделген бас тарту туралы шешім қабылдау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ХҚКО АЖ «жұмыс жасалуда» мәртебе</w:t>
            </w:r>
            <w:r>
              <w:br/>
            </w:r>
            <w:r>
              <w:rPr>
                <w:rFonts w:ascii="Times New Roman"/>
                <w:b w:val="false"/>
                <w:i w:val="false"/>
                <w:color w:val="000000"/>
                <w:sz w:val="20"/>
              </w:rPr>
              <w:t>
нің өзге</w:t>
            </w:r>
            <w:r>
              <w:br/>
            </w:r>
            <w:r>
              <w:rPr>
                <w:rFonts w:ascii="Times New Roman"/>
                <w:b w:val="false"/>
                <w:i w:val="false"/>
                <w:color w:val="000000"/>
                <w:sz w:val="20"/>
              </w:rPr>
              <w:t>
руі тура</w:t>
            </w:r>
            <w:r>
              <w:br/>
            </w:r>
            <w:r>
              <w:rPr>
                <w:rFonts w:ascii="Times New Roman"/>
                <w:b w:val="false"/>
                <w:i w:val="false"/>
                <w:color w:val="000000"/>
                <w:sz w:val="20"/>
              </w:rPr>
              <w:t>
лы хабар</w:t>
            </w:r>
            <w:r>
              <w:br/>
            </w:r>
            <w:r>
              <w:rPr>
                <w:rFonts w:ascii="Times New Roman"/>
                <w:b w:val="false"/>
                <w:i w:val="false"/>
                <w:color w:val="000000"/>
                <w:sz w:val="20"/>
              </w:rPr>
              <w:t>
ламаны бағыттау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w:t>
            </w:r>
            <w:r>
              <w:br/>
            </w:r>
            <w:r>
              <w:rPr>
                <w:rFonts w:ascii="Times New Roman"/>
                <w:b w:val="false"/>
                <w:i w:val="false"/>
                <w:color w:val="000000"/>
                <w:sz w:val="20"/>
              </w:rPr>
              <w:t>
да» мәр</w:t>
            </w:r>
            <w:r>
              <w:br/>
            </w:r>
            <w:r>
              <w:rPr>
                <w:rFonts w:ascii="Times New Roman"/>
                <w:b w:val="false"/>
                <w:i w:val="false"/>
                <w:color w:val="000000"/>
                <w:sz w:val="20"/>
              </w:rPr>
              <w:t>
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Жолдауды немесе дәлелді бас тартуды түйіндеу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623"/>
        <w:gridCol w:w="1825"/>
        <w:gridCol w:w="2105"/>
        <w:gridCol w:w="2494"/>
        <w:gridCol w:w="1912"/>
        <w:gridCol w:w="19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w:t>
            </w:r>
            <w:r>
              <w:br/>
            </w:r>
            <w:r>
              <w:rPr>
                <w:rFonts w:ascii="Times New Roman"/>
                <w:b w:val="false"/>
                <w:i w:val="false"/>
                <w:color w:val="000000"/>
                <w:sz w:val="20"/>
              </w:rPr>
              <w:t>
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құжатқа қол қою</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шығарумен мәртебесі</w:t>
            </w:r>
            <w:r>
              <w:br/>
            </w:r>
            <w:r>
              <w:rPr>
                <w:rFonts w:ascii="Times New Roman"/>
                <w:b w:val="false"/>
                <w:i w:val="false"/>
                <w:color w:val="000000"/>
                <w:sz w:val="20"/>
              </w:rPr>
              <w:t>
нің өзгеруі туралы ха</w:t>
            </w:r>
            <w:r>
              <w:br/>
            </w:r>
            <w:r>
              <w:rPr>
                <w:rFonts w:ascii="Times New Roman"/>
                <w:b w:val="false"/>
                <w:i w:val="false"/>
                <w:color w:val="000000"/>
                <w:sz w:val="20"/>
              </w:rPr>
              <w:t>
барламаның және ЖАО АЖ мәртебесі</w:t>
            </w:r>
            <w:r>
              <w:br/>
            </w:r>
            <w:r>
              <w:rPr>
                <w:rFonts w:ascii="Times New Roman"/>
                <w:b w:val="false"/>
                <w:i w:val="false"/>
                <w:color w:val="000000"/>
                <w:sz w:val="20"/>
              </w:rPr>
              <w:t>
нің өзгеруі туралы ха</w:t>
            </w:r>
            <w:r>
              <w:br/>
            </w:r>
            <w:r>
              <w:rPr>
                <w:rFonts w:ascii="Times New Roman"/>
                <w:b w:val="false"/>
                <w:i w:val="false"/>
                <w:color w:val="000000"/>
                <w:sz w:val="20"/>
              </w:rPr>
              <w:t>
барламаның көрсетілуі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w:t>
            </w:r>
            <w:r>
              <w:br/>
            </w:r>
            <w:r>
              <w:rPr>
                <w:rFonts w:ascii="Times New Roman"/>
                <w:b w:val="false"/>
                <w:i w:val="false"/>
                <w:color w:val="000000"/>
                <w:sz w:val="20"/>
              </w:rPr>
              <w:t>
кіндігі бар қыз</w:t>
            </w:r>
            <w:r>
              <w:br/>
            </w:r>
            <w:r>
              <w:rPr>
                <w:rFonts w:ascii="Times New Roman"/>
                <w:b w:val="false"/>
                <w:i w:val="false"/>
                <w:color w:val="000000"/>
                <w:sz w:val="20"/>
              </w:rPr>
              <w:t>
мет көр</w:t>
            </w:r>
            <w:r>
              <w:br/>
            </w:r>
            <w:r>
              <w:rPr>
                <w:rFonts w:ascii="Times New Roman"/>
                <w:b w:val="false"/>
                <w:i w:val="false"/>
                <w:color w:val="000000"/>
                <w:sz w:val="20"/>
              </w:rPr>
              <w:t>
сету жә</w:t>
            </w:r>
            <w:r>
              <w:br/>
            </w:r>
            <w:r>
              <w:rPr>
                <w:rFonts w:ascii="Times New Roman"/>
                <w:b w:val="false"/>
                <w:i w:val="false"/>
                <w:color w:val="000000"/>
                <w:sz w:val="20"/>
              </w:rPr>
              <w:t>
не аяқ</w:t>
            </w:r>
            <w:r>
              <w:br/>
            </w:r>
            <w:r>
              <w:rPr>
                <w:rFonts w:ascii="Times New Roman"/>
                <w:b w:val="false"/>
                <w:i w:val="false"/>
                <w:color w:val="000000"/>
                <w:sz w:val="20"/>
              </w:rPr>
              <w:t>
тау тура</w:t>
            </w:r>
            <w:r>
              <w:br/>
            </w:r>
            <w:r>
              <w:rPr>
                <w:rFonts w:ascii="Times New Roman"/>
                <w:b w:val="false"/>
                <w:i w:val="false"/>
                <w:color w:val="000000"/>
                <w:sz w:val="20"/>
              </w:rPr>
              <w:t>
лы ха</w:t>
            </w:r>
            <w:r>
              <w:br/>
            </w:r>
            <w:r>
              <w:rPr>
                <w:rFonts w:ascii="Times New Roman"/>
                <w:b w:val="false"/>
                <w:i w:val="false"/>
                <w:color w:val="000000"/>
                <w:sz w:val="20"/>
              </w:rPr>
              <w:t>
барлама</w:t>
            </w:r>
            <w:r>
              <w:br/>
            </w:r>
            <w:r>
              <w:rPr>
                <w:rFonts w:ascii="Times New Roman"/>
                <w:b w:val="false"/>
                <w:i w:val="false"/>
                <w:color w:val="000000"/>
                <w:sz w:val="20"/>
              </w:rPr>
              <w:t>
ның көр</w:t>
            </w:r>
            <w:r>
              <w:br/>
            </w:r>
            <w:r>
              <w:rPr>
                <w:rFonts w:ascii="Times New Roman"/>
                <w:b w:val="false"/>
                <w:i w:val="false"/>
                <w:color w:val="000000"/>
                <w:sz w:val="20"/>
              </w:rPr>
              <w:t>
сетілуі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w:t>
            </w:r>
            <w:r>
              <w:br/>
            </w:r>
            <w:r>
              <w:rPr>
                <w:rFonts w:ascii="Times New Roman"/>
                <w:b w:val="false"/>
                <w:i w:val="false"/>
                <w:color w:val="000000"/>
                <w:sz w:val="20"/>
              </w:rPr>
              <w:t>
луінің</w:t>
            </w:r>
            <w:r>
              <w:br/>
            </w:r>
            <w:r>
              <w:rPr>
                <w:rFonts w:ascii="Times New Roman"/>
                <w:b w:val="false"/>
                <w:i w:val="false"/>
                <w:color w:val="000000"/>
                <w:sz w:val="20"/>
              </w:rPr>
              <w:t>
аяқталуы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 көрсеті</w:t>
            </w:r>
            <w:r>
              <w:br/>
            </w:r>
            <w:r>
              <w:rPr>
                <w:rFonts w:ascii="Times New Roman"/>
                <w:b w:val="false"/>
                <w:i w:val="false"/>
                <w:color w:val="000000"/>
                <w:sz w:val="20"/>
              </w:rPr>
              <w:t>
луі</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ХҚКО АЖ мәр</w:t>
            </w:r>
            <w:r>
              <w:br/>
            </w:r>
            <w:r>
              <w:rPr>
                <w:rFonts w:ascii="Times New Roman"/>
                <w:b w:val="false"/>
                <w:i w:val="false"/>
                <w:color w:val="000000"/>
                <w:sz w:val="20"/>
              </w:rPr>
              <w:t>
тебесінің өзгеруі хабарлама</w:t>
            </w:r>
            <w:r>
              <w:br/>
            </w:r>
            <w:r>
              <w:rPr>
                <w:rFonts w:ascii="Times New Roman"/>
                <w:b w:val="false"/>
                <w:i w:val="false"/>
                <w:color w:val="000000"/>
                <w:sz w:val="20"/>
              </w:rPr>
              <w:t>
сын жібе</w:t>
            </w:r>
            <w:r>
              <w:br/>
            </w:r>
            <w:r>
              <w:rPr>
                <w:rFonts w:ascii="Times New Roman"/>
                <w:b w:val="false"/>
                <w:i w:val="false"/>
                <w:color w:val="000000"/>
                <w:sz w:val="20"/>
              </w:rPr>
              <w:t>
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құжаттың көрсеті</w:t>
            </w:r>
            <w:r>
              <w:br/>
            </w:r>
            <w:r>
              <w:rPr>
                <w:rFonts w:ascii="Times New Roman"/>
                <w:b w:val="false"/>
                <w:i w:val="false"/>
                <w:color w:val="000000"/>
                <w:sz w:val="20"/>
              </w:rPr>
              <w:t>
луі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көрсеті</w:t>
            </w:r>
            <w:r>
              <w:br/>
            </w:r>
            <w:r>
              <w:rPr>
                <w:rFonts w:ascii="Times New Roman"/>
                <w:b w:val="false"/>
                <w:i w:val="false"/>
                <w:color w:val="000000"/>
                <w:sz w:val="20"/>
              </w:rPr>
              <w:t>
луі</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w:t>
            </w:r>
            <w:r>
              <w:br/>
            </w:r>
            <w:r>
              <w:rPr>
                <w:rFonts w:ascii="Times New Roman"/>
                <w:b w:val="false"/>
                <w:i w:val="false"/>
                <w:color w:val="000000"/>
                <w:sz w:val="20"/>
              </w:rPr>
              <w:t>
емес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көп емес</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көп емес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Осы кестеде электрондық мемлекеттік қызмет көрсету процесінің технологиялық тізбегіндегі аяқталу нысаны, орындалу мерзімі мен келесі іс-әрекеттер нөмірлері көрсетілген ЭҮП, АЖ және басқа ҚФБ іс-әрекеттері (функциялары, рәсімдері, операциялары) аталады.</w:t>
      </w:r>
      <w:r>
        <w:br/>
      </w:r>
      <w:r>
        <w:rPr>
          <w:rFonts w:ascii="Times New Roman"/>
          <w:b w:val="false"/>
          <w:i w:val="false"/>
          <w:color w:val="000000"/>
          <w:sz w:val="28"/>
        </w:rPr>
        <w:t>
      Осы Регламенттің 1-қосымшасындағы кесте негізінде электрондық мемлекеттік қызметтерді көрсетудегі функционалдық өзара әрекеттесу диаграммасы жасалады.</w:t>
      </w:r>
    </w:p>
    <w:bookmarkStart w:name="z188" w:id="48"/>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 беру</w:t>
      </w:r>
      <w:r>
        <w:br/>
      </w:r>
      <w:r>
        <w:rPr>
          <w:rFonts w:ascii="Times New Roman"/>
          <w:b w:val="false"/>
          <w:i w:val="false"/>
          <w:color w:val="000000"/>
          <w:sz w:val="28"/>
        </w:rPr>
        <w:t>
үшін мектеп жасына дейінгі (7 жасқа дейінгі)</w:t>
      </w:r>
      <w:r>
        <w:br/>
      </w:r>
      <w:r>
        <w:rPr>
          <w:rFonts w:ascii="Times New Roman"/>
          <w:b w:val="false"/>
          <w:i w:val="false"/>
          <w:color w:val="000000"/>
          <w:sz w:val="28"/>
        </w:rPr>
        <w:t>
балаларды тіркеу»  электрондық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2-қосымша</w:t>
      </w:r>
    </w:p>
    <w:bookmarkEnd w:id="48"/>
    <w:p>
      <w:pPr>
        <w:spacing w:after="0"/>
        <w:ind w:left="0"/>
        <w:jc w:val="both"/>
      </w:pPr>
      <w:r>
        <w:drawing>
          <wp:inline distT="0" distB="0" distL="0" distR="0">
            <wp:extent cx="112268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226800" cy="5232400"/>
                    </a:xfrm>
                    <a:prstGeom prst="rect">
                      <a:avLst/>
                    </a:prstGeom>
                  </pic:spPr>
                </pic:pic>
              </a:graphicData>
            </a:graphic>
          </wp:inline>
        </w:drawing>
      </w:r>
    </w:p>
    <w:bookmarkStart w:name="z189" w:id="49"/>
    <w:p>
      <w:pPr>
        <w:spacing w:after="0"/>
        <w:ind w:left="0"/>
        <w:jc w:val="both"/>
      </w:pPr>
      <w:r>
        <w:rPr>
          <w:rFonts w:ascii="Times New Roman"/>
          <w:b w:val="false"/>
          <w:i w:val="false"/>
          <w:color w:val="000000"/>
          <w:sz w:val="28"/>
        </w:rPr>
        <w:t>
1-сурет. ЖАО АЖ арқылы электрондық мемлекеттік қызметті «жартылай автоматтандырылған» түрде көрсетудегі өзара функционалдық әрекеттесу диаграммасы</w:t>
      </w:r>
    </w:p>
    <w:bookmarkEnd w:id="49"/>
    <w:p>
      <w:pPr>
        <w:spacing w:after="0"/>
        <w:ind w:left="0"/>
        <w:jc w:val="both"/>
      </w:pPr>
      <w:r>
        <w:drawing>
          <wp:inline distT="0" distB="0" distL="0" distR="0">
            <wp:extent cx="113284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328400" cy="5956300"/>
                    </a:xfrm>
                    <a:prstGeom prst="rect">
                      <a:avLst/>
                    </a:prstGeom>
                  </pic:spPr>
                </pic:pic>
              </a:graphicData>
            </a:graphic>
          </wp:inline>
        </w:drawing>
      </w:r>
    </w:p>
    <w:bookmarkStart w:name="z190" w:id="50"/>
    <w:p>
      <w:pPr>
        <w:spacing w:after="0"/>
        <w:ind w:left="0"/>
        <w:jc w:val="both"/>
      </w:pPr>
      <w:r>
        <w:rPr>
          <w:rFonts w:ascii="Times New Roman"/>
          <w:b w:val="false"/>
          <w:i w:val="false"/>
          <w:color w:val="000000"/>
          <w:sz w:val="28"/>
        </w:rPr>
        <w:t>
2-сурет. ХҚКО АЖ арқылы электрондық мемлекеттік қызметті «ішінара автоматтандырылған» түрде көрсетудегі функционалдық өзара әрекеттесу диаграммасы</w:t>
      </w:r>
    </w:p>
    <w:bookmarkEnd w:id="50"/>
    <w:p>
      <w:pPr>
        <w:spacing w:after="0"/>
        <w:ind w:left="0"/>
        <w:jc w:val="both"/>
      </w:pPr>
      <w:r>
        <w:drawing>
          <wp:inline distT="0" distB="0" distL="0" distR="0">
            <wp:extent cx="9448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9448800" cy="5105400"/>
                    </a:xfrm>
                    <a:prstGeom prst="rect">
                      <a:avLst/>
                    </a:prstGeom>
                  </pic:spPr>
                </pic:pic>
              </a:graphicData>
            </a:graphic>
          </wp:inline>
        </w:drawing>
      </w:r>
    </w:p>
    <w:bookmarkStart w:name="z191" w:id="51"/>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51"/>
    <w:p>
      <w:pPr>
        <w:spacing w:after="0"/>
        <w:ind w:left="0"/>
        <w:jc w:val="both"/>
      </w:pPr>
      <w:r>
        <w:rPr>
          <w:rFonts w:ascii="Times New Roman"/>
          <w:b w:val="false"/>
          <w:i w:val="false"/>
          <w:color w:val="000000"/>
          <w:sz w:val="28"/>
        </w:rPr>
        <w:t>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9673"/>
      </w:tblGrid>
      <w:tr>
        <w:trPr>
          <w:trHeight w:val="70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08000" cy="5080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95300" cy="4953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95300" cy="4953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08000" cy="5080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08000" cy="5080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69900" cy="4699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800100" cy="5207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7400" cy="5461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7400" cy="5461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01700" cy="1524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17600" cy="2413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58800" cy="419100"/>
                          </a:xfrm>
                          <a:prstGeom prst="rect">
                            <a:avLst/>
                          </a:prstGeom>
                        </pic:spPr>
                      </pic:pic>
                    </a:graphicData>
                  </a:graphic>
                </wp:inline>
              </w:drawing>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xml:space="preserve">
      1) басқару ағынының объектілері: оқиға, іс-әрекет және логикалық операторлар; </w:t>
      </w:r>
      <w:r>
        <w:br/>
      </w:r>
      <w:r>
        <w:rPr>
          <w:rFonts w:ascii="Times New Roman"/>
          <w:b w:val="false"/>
          <w:i w:val="false"/>
          <w:color w:val="000000"/>
          <w:sz w:val="28"/>
        </w:rPr>
        <w:t xml:space="preserve">
      2) жалғастырушы объектілер: басқару ағыны, хабарлама және ассоциациялар ағыны; </w:t>
      </w:r>
      <w:r>
        <w:br/>
      </w:r>
      <w:r>
        <w:rPr>
          <w:rFonts w:ascii="Times New Roman"/>
          <w:b w:val="false"/>
          <w:i w:val="false"/>
          <w:color w:val="000000"/>
          <w:sz w:val="28"/>
        </w:rPr>
        <w:t xml:space="preserve">
      3( рөлдер: пулдер мен жолдар; </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192" w:id="52"/>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 беру</w:t>
      </w:r>
      <w:r>
        <w:br/>
      </w:r>
      <w:r>
        <w:rPr>
          <w:rFonts w:ascii="Times New Roman"/>
          <w:b w:val="false"/>
          <w:i w:val="false"/>
          <w:color w:val="000000"/>
          <w:sz w:val="28"/>
        </w:rPr>
        <w:t>
үшін мектеп жасына дейінгі (7 жасқа дейінгі)</w:t>
      </w:r>
      <w:r>
        <w:br/>
      </w:r>
      <w:r>
        <w:rPr>
          <w:rFonts w:ascii="Times New Roman"/>
          <w:b w:val="false"/>
          <w:i w:val="false"/>
          <w:color w:val="000000"/>
          <w:sz w:val="28"/>
        </w:rPr>
        <w:t>
балаларды тіркеу»  электрондық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3-қосымша</w:t>
      </w:r>
    </w:p>
    <w:bookmarkEnd w:id="52"/>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193" w:id="53"/>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 беру</w:t>
      </w:r>
      <w:r>
        <w:br/>
      </w:r>
      <w:r>
        <w:rPr>
          <w:rFonts w:ascii="Times New Roman"/>
          <w:b w:val="false"/>
          <w:i w:val="false"/>
          <w:color w:val="000000"/>
          <w:sz w:val="28"/>
        </w:rPr>
        <w:t>
үшін мектеп жасына дейінгі (7 жасқа дейінгі)</w:t>
      </w:r>
      <w:r>
        <w:br/>
      </w:r>
      <w:r>
        <w:rPr>
          <w:rFonts w:ascii="Times New Roman"/>
          <w:b w:val="false"/>
          <w:i w:val="false"/>
          <w:color w:val="000000"/>
          <w:sz w:val="28"/>
        </w:rPr>
        <w:t>
балаларды тіркеу»  электрондық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4-қосымша</w:t>
      </w:r>
    </w:p>
    <w:bookmarkEnd w:id="53"/>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7734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734300" cy="901700"/>
                    </a:xfrm>
                    <a:prstGeom prst="rect">
                      <a:avLst/>
                    </a:prstGeom>
                  </pic:spPr>
                </pic:pic>
              </a:graphicData>
            </a:graphic>
          </wp:inline>
        </w:drawing>
      </w:r>
    </w:p>
    <w:p>
      <w:pPr>
        <w:spacing w:after="0"/>
        <w:ind w:left="0"/>
        <w:jc w:val="both"/>
      </w:pPr>
      <w:r>
        <w:rPr>
          <w:rFonts w:ascii="Times New Roman"/>
          <w:b/>
          <w:i w:val="false"/>
          <w:color w:val="000000"/>
          <w:sz w:val="28"/>
        </w:rPr>
        <w:t>Білім бөлімінің бастығы:</w:t>
      </w:r>
      <w:r>
        <w:br/>
      </w:r>
      <w:r>
        <w:rPr>
          <w:rFonts w:ascii="Times New Roman"/>
          <w:b w:val="false"/>
          <w:i w:val="false"/>
          <w:color w:val="000000"/>
          <w:sz w:val="28"/>
        </w:rPr>
        <w:t>
</w:t>
      </w:r>
      <w:r>
        <w:rPr>
          <w:rFonts w:ascii="Times New Roman"/>
          <w:b/>
          <w:i w:val="false"/>
          <w:color w:val="000000"/>
          <w:sz w:val="28"/>
        </w:rPr>
        <w:t>_____________________________</w:t>
      </w:r>
      <w:r>
        <w:br/>
      </w:r>
      <w:r>
        <w:rPr>
          <w:rFonts w:ascii="Times New Roman"/>
          <w:b w:val="false"/>
          <w:i w:val="false"/>
          <w:color w:val="000000"/>
          <w:sz w:val="28"/>
        </w:rPr>
        <w:t>
</w:t>
      </w:r>
      <w:r>
        <w:rPr>
          <w:rFonts w:ascii="Times New Roman"/>
          <w:b w:val="false"/>
          <w:i/>
          <w:color w:val="000000"/>
          <w:sz w:val="28"/>
        </w:rPr>
        <w:t>(бастықтың аты-жөні)</w:t>
      </w:r>
      <w:r>
        <w:br/>
      </w:r>
      <w:r>
        <w:rPr>
          <w:rFonts w:ascii="Times New Roman"/>
          <w:b w:val="false"/>
          <w:i w:val="false"/>
          <w:color w:val="000000"/>
          <w:sz w:val="28"/>
        </w:rPr>
        <w:t>
Өтініші беруші:___________________</w:t>
      </w:r>
      <w:r>
        <w:br/>
      </w:r>
      <w:r>
        <w:rPr>
          <w:rFonts w:ascii="Times New Roman"/>
          <w:b w:val="false"/>
          <w:i w:val="false"/>
          <w:color w:val="000000"/>
          <w:sz w:val="28"/>
        </w:rPr>
        <w:t>
</w:t>
      </w:r>
      <w:r>
        <w:rPr>
          <w:rFonts w:ascii="Times New Roman"/>
          <w:b w:val="false"/>
          <w:i/>
          <w:color w:val="000000"/>
          <w:sz w:val="28"/>
        </w:rPr>
        <w:t>(өтініш берушінің аты-жөні)</w:t>
      </w:r>
      <w:r>
        <w:br/>
      </w:r>
      <w:r>
        <w:rPr>
          <w:rFonts w:ascii="Times New Roman"/>
          <w:b w:val="false"/>
          <w:i w:val="false"/>
          <w:color w:val="000000"/>
          <w:sz w:val="28"/>
        </w:rPr>
        <w:t>
екенжайы:____________________</w:t>
      </w:r>
      <w:r>
        <w:br/>
      </w:r>
      <w:r>
        <w:rPr>
          <w:rFonts w:ascii="Times New Roman"/>
          <w:b w:val="false"/>
          <w:i w:val="false"/>
          <w:color w:val="000000"/>
          <w:sz w:val="28"/>
        </w:rPr>
        <w:t>
</w:t>
      </w:r>
      <w:r>
        <w:rPr>
          <w:rFonts w:ascii="Times New Roman"/>
          <w:b w:val="false"/>
          <w:i/>
          <w:color w:val="000000"/>
          <w:sz w:val="28"/>
        </w:rPr>
        <w:t>(өтініші берушінің мекенжайы)</w:t>
      </w:r>
      <w:r>
        <w:br/>
      </w:r>
      <w:r>
        <w:rPr>
          <w:rFonts w:ascii="Times New Roman"/>
          <w:b w:val="false"/>
          <w:i w:val="false"/>
          <w:color w:val="000000"/>
          <w:sz w:val="28"/>
        </w:rPr>
        <w:t>
Телефон:____________________</w:t>
      </w:r>
      <w:r>
        <w:br/>
      </w:r>
      <w:r>
        <w:rPr>
          <w:rFonts w:ascii="Times New Roman"/>
          <w:b w:val="false"/>
          <w:i w:val="false"/>
          <w:color w:val="000000"/>
          <w:sz w:val="28"/>
        </w:rPr>
        <w:t>
</w:t>
      </w:r>
      <w:r>
        <w:rPr>
          <w:rFonts w:ascii="Times New Roman"/>
          <w:b w:val="false"/>
          <w:i/>
          <w:color w:val="000000"/>
          <w:sz w:val="28"/>
        </w:rPr>
        <w:t>(өтініш берушінің байланыс телефоны)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Сізден менің қызым (ұлым) ___________________________________________</w:t>
      </w:r>
      <w:r>
        <w:br/>
      </w:r>
      <w:r>
        <w:rPr>
          <w:rFonts w:ascii="Times New Roman"/>
          <w:b w:val="false"/>
          <w:i w:val="false"/>
          <w:color w:val="000000"/>
          <w:sz w:val="28"/>
        </w:rPr>
        <w:t>
                  (баланың аты-жөні және туған күні)</w:t>
      </w:r>
      <w:r>
        <w:br/>
      </w:r>
      <w:r>
        <w:rPr>
          <w:rFonts w:ascii="Times New Roman"/>
          <w:b w:val="false"/>
          <w:i w:val="false"/>
          <w:color w:val="000000"/>
          <w:sz w:val="28"/>
        </w:rPr>
        <w:t>
балабақшасынан орын беруіңізді сұраймын.</w:t>
      </w:r>
      <w:r>
        <w:br/>
      </w:r>
      <w:r>
        <w:rPr>
          <w:rFonts w:ascii="Times New Roman"/>
          <w:b w:val="false"/>
          <w:i w:val="false"/>
          <w:color w:val="000000"/>
          <w:sz w:val="28"/>
        </w:rPr>
        <w:t xml:space="preserve">
      Өтінішке қоса беріледі: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drawing>
          <wp:inline distT="0" distB="0" distL="0" distR="0">
            <wp:extent cx="77470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747000" cy="2641600"/>
                    </a:xfrm>
                    <a:prstGeom prst="rect">
                      <a:avLst/>
                    </a:prstGeom>
                  </pic:spPr>
                </pic:pic>
              </a:graphicData>
            </a:graphic>
          </wp:inline>
        </w:drawing>
      </w:r>
    </w:p>
    <w:bookmarkStart w:name="z194" w:id="54"/>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 беру</w:t>
      </w:r>
      <w:r>
        <w:br/>
      </w:r>
      <w:r>
        <w:rPr>
          <w:rFonts w:ascii="Times New Roman"/>
          <w:b w:val="false"/>
          <w:i w:val="false"/>
          <w:color w:val="000000"/>
          <w:sz w:val="28"/>
        </w:rPr>
        <w:t>
үшін мектеп жасына дейінгі (7 жасқа дейінгі)</w:t>
      </w:r>
      <w:r>
        <w:br/>
      </w:r>
      <w:r>
        <w:rPr>
          <w:rFonts w:ascii="Times New Roman"/>
          <w:b w:val="false"/>
          <w:i w:val="false"/>
          <w:color w:val="000000"/>
          <w:sz w:val="28"/>
        </w:rPr>
        <w:t>
балаларды тіркеу»  электрондық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5-қосымша</w:t>
      </w:r>
    </w:p>
    <w:bookmarkEnd w:id="54"/>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72898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289800" cy="8826500"/>
                    </a:xfrm>
                    <a:prstGeom prst="rect">
                      <a:avLst/>
                    </a:prstGeom>
                  </pic:spPr>
                </pic:pic>
              </a:graphicData>
            </a:graphic>
          </wp:inline>
        </w:drawing>
      </w:r>
    </w:p>
    <w:p>
      <w:pPr>
        <w:spacing w:after="0"/>
        <w:ind w:left="0"/>
        <w:jc w:val="both"/>
      </w:pPr>
      <w:r>
        <w:rPr>
          <w:rFonts w:ascii="Times New Roman"/>
          <w:b w:val="false"/>
          <w:i/>
          <w:color w:val="000000"/>
          <w:sz w:val="28"/>
        </w:rPr>
        <w:t>      Ескерту:</w:t>
      </w:r>
      <w:r>
        <w:rPr>
          <w:rFonts w:ascii="Times New Roman"/>
          <w:b w:val="false"/>
          <w:i/>
          <w:color w:val="000000"/>
          <w:sz w:val="28"/>
        </w:rPr>
        <w:t>Ата-аналар мектепке дейінгі мекемеге бір ай ішінде келулері және жолдаманы тіркеулері тиіс</w:t>
      </w:r>
    </w:p>
    <w:p>
      <w:pPr>
        <w:spacing w:after="0"/>
        <w:ind w:left="0"/>
        <w:jc w:val="both"/>
      </w:pPr>
      <w:r>
        <w:rPr>
          <w:rFonts w:ascii="Times New Roman"/>
          <w:b w:val="false"/>
          <w:i w:val="false"/>
          <w:color w:val="000000"/>
          <w:sz w:val="28"/>
        </w:rPr>
        <w:t>Баланы МБҰ есепке қою кезінде тұтынушыға берілетін хабарлама (тіркеу талоны) үлгісі</w:t>
      </w:r>
    </w:p>
    <w:p>
      <w:pPr>
        <w:spacing w:after="0"/>
        <w:ind w:left="0"/>
        <w:jc w:val="both"/>
      </w:pPr>
      <w:r>
        <w:rPr>
          <w:rFonts w:ascii="Times New Roman"/>
          <w:b w:val="false"/>
          <w:i w:val="false"/>
          <w:color w:val="000000"/>
          <w:sz w:val="28"/>
        </w:rPr>
        <w:t>Баланы тіркеу туралы хабарлама</w:t>
      </w:r>
    </w:p>
    <w:p>
      <w:pPr>
        <w:spacing w:after="0"/>
        <w:ind w:left="0"/>
        <w:jc w:val="both"/>
      </w:pPr>
      <w:r>
        <w:rPr>
          <w:rFonts w:ascii="Times New Roman"/>
          <w:b w:val="false"/>
          <w:i w:val="false"/>
          <w:color w:val="000000"/>
          <w:sz w:val="28"/>
        </w:rPr>
        <w:t>      Ата-ананың аты-жөні: ________________________</w:t>
      </w:r>
      <w:r>
        <w:br/>
      </w:r>
      <w:r>
        <w:rPr>
          <w:rFonts w:ascii="Times New Roman"/>
          <w:b w:val="false"/>
          <w:i w:val="false"/>
          <w:color w:val="000000"/>
          <w:sz w:val="28"/>
        </w:rPr>
        <w:t>
      Баланың тегі: _______________________________</w:t>
      </w:r>
      <w:r>
        <w:br/>
      </w:r>
      <w:r>
        <w:rPr>
          <w:rFonts w:ascii="Times New Roman"/>
          <w:b w:val="false"/>
          <w:i w:val="false"/>
          <w:color w:val="000000"/>
          <w:sz w:val="28"/>
        </w:rPr>
        <w:t>
      Баланың аты: _______________________________</w:t>
      </w:r>
      <w:r>
        <w:br/>
      </w:r>
      <w:r>
        <w:rPr>
          <w:rFonts w:ascii="Times New Roman"/>
          <w:b w:val="false"/>
          <w:i w:val="false"/>
          <w:color w:val="000000"/>
          <w:sz w:val="28"/>
        </w:rPr>
        <w:t>
      Баланың туған күні: _________________________</w:t>
      </w:r>
      <w:r>
        <w:br/>
      </w:r>
      <w:r>
        <w:rPr>
          <w:rFonts w:ascii="Times New Roman"/>
          <w:b w:val="false"/>
          <w:i w:val="false"/>
          <w:color w:val="000000"/>
          <w:sz w:val="28"/>
        </w:rPr>
        <w:t>
      Тіркеу нөмірі: ______________________________</w:t>
      </w:r>
      <w:r>
        <w:br/>
      </w:r>
      <w:r>
        <w:rPr>
          <w:rFonts w:ascii="Times New Roman"/>
          <w:b w:val="false"/>
          <w:i w:val="false"/>
          <w:color w:val="000000"/>
          <w:sz w:val="28"/>
        </w:rPr>
        <w:t>
      Өтінішті беру күні: _________________________</w:t>
      </w:r>
      <w:r>
        <w:br/>
      </w:r>
      <w:r>
        <w:rPr>
          <w:rFonts w:ascii="Times New Roman"/>
          <w:b w:val="false"/>
          <w:i w:val="false"/>
          <w:color w:val="000000"/>
          <w:sz w:val="28"/>
        </w:rPr>
        <w:t>
      Берілді: __________________________________</w:t>
      </w:r>
    </w:p>
    <w:bookmarkStart w:name="z195" w:id="55"/>
    <w:p>
      <w:pPr>
        <w:spacing w:after="0"/>
        <w:ind w:left="0"/>
        <w:jc w:val="left"/>
      </w:pPr>
      <w:r>
        <w:rPr>
          <w:rFonts w:ascii="Times New Roman"/>
          <w:b/>
          <w:i w:val="false"/>
          <w:color w:val="000000"/>
        </w:rPr>
        <w:t xml:space="preserve"> 
Тұтынушыға көрсетілетін электрондық мемлекеттік қызметке теріс (бас тарту) жауап берудің шығыс үлгісі</w:t>
      </w:r>
    </w:p>
    <w:bookmarkEnd w:id="55"/>
    <w:p>
      <w:pPr>
        <w:spacing w:after="0"/>
        <w:ind w:left="0"/>
        <w:jc w:val="both"/>
      </w:pPr>
      <w:r>
        <w:drawing>
          <wp:inline distT="0" distB="0" distL="0" distR="0">
            <wp:extent cx="68834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883400" cy="600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header.xml" Type="http://schemas.openxmlformats.org/officeDocument/2006/relationships/header" Id="rId5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