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98f11" w14:textId="8298f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атаулы әлеуметтiк көмек тағайындау"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әкімдігінің 2012 жылғы 29 желтоқсандағы N 480 қаулысы. Солтүстік Қазақстан облысының Әділет департаментінде 2013 жылғы 1 ақпанда N 2154 тіркелді. Күші жойылды - Солтүстік Қазақстан облысы Ғабит Мүсірепов атындағы аудан әкімдігінің 2013 жылғы 23 мамырдағы N 194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Ғабит Мүсірепов атындағы аудан әкімдігінің 23.05.2013 N 194 қаулысымен</w:t>
      </w:r>
    </w:p>
    <w:bookmarkEnd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Солтүстік Қазақстан облысы Ғабит Мүсірепов атындағы аудан әкімдігі ҚАУЛЫ ЕТЕДІ:</w:t>
      </w:r>
      <w:r>
        <w:br/>
      </w:r>
      <w:r>
        <w:rPr>
          <w:rFonts w:ascii="Times New Roman"/>
          <w:b w:val="false"/>
          <w:i w:val="false"/>
          <w:color w:val="000000"/>
          <w:sz w:val="28"/>
        </w:rPr>
        <w:t>
      1. Қоса берілген «Мемлекеттiк атаулы әлеуметтiк көмек тағайындау» мемлекеттік қызмет регламенті бекітілсін.</w:t>
      </w:r>
      <w:r>
        <w:br/>
      </w:r>
      <w:r>
        <w:rPr>
          <w:rFonts w:ascii="Times New Roman"/>
          <w:b w:val="false"/>
          <w:i w:val="false"/>
          <w:color w:val="000000"/>
          <w:sz w:val="28"/>
        </w:rPr>
        <w:t>
      2. Осы қаулының орындалуын бақылау Солтүстік Қазақстан облысы Ғабит Мүсірепов атындағы аудан әкімінің орынбасары Қайрат Қайроллаұлы Омаровқа жүктелсін.</w:t>
      </w:r>
      <w:r>
        <w:br/>
      </w:r>
      <w:r>
        <w:rPr>
          <w:rFonts w:ascii="Times New Roman"/>
          <w:b w:val="false"/>
          <w:i w:val="false"/>
          <w:color w:val="000000"/>
          <w:sz w:val="28"/>
        </w:rPr>
        <w:t>
      3. Осы қаулы алғашқы ресми жарияланған күннен кейін он күнтізбелік күн өткен соң қолданысқа енгізіледі.</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Аудан әкімі                  М. Тасмағанбетов</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Ғабит Мүсірепов атындағы аудан әкімдігінің</w:t>
      </w:r>
      <w:r>
        <w:br/>
      </w:r>
      <w:r>
        <w:rPr>
          <w:rFonts w:ascii="Times New Roman"/>
          <w:b w:val="false"/>
          <w:i w:val="false"/>
          <w:color w:val="000000"/>
          <w:sz w:val="28"/>
        </w:rPr>
        <w:t>
2012 жылғы 29 желтоқсандағы</w:t>
      </w:r>
      <w:r>
        <w:br/>
      </w:r>
      <w:r>
        <w:rPr>
          <w:rFonts w:ascii="Times New Roman"/>
          <w:b w:val="false"/>
          <w:i w:val="false"/>
          <w:color w:val="000000"/>
          <w:sz w:val="28"/>
        </w:rPr>
        <w:t>
№ 480 қаулысымен бекітілді</w:t>
      </w:r>
    </w:p>
    <w:bookmarkEnd w:id="2"/>
    <w:bookmarkStart w:name="z4" w:id="3"/>
    <w:p>
      <w:pPr>
        <w:spacing w:after="0"/>
        <w:ind w:left="0"/>
        <w:jc w:val="left"/>
      </w:pPr>
      <w:r>
        <w:rPr>
          <w:rFonts w:ascii="Times New Roman"/>
          <w:b/>
          <w:i w:val="false"/>
          <w:color w:val="000000"/>
        </w:rPr>
        <w:t xml:space="preserve"> 
«Мемлекеттік атаулы әлеуметтік көмек тағайындау»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3"/>
    <w:bookmarkStart w:name="z5" w:id="4"/>
    <w:p>
      <w:pPr>
        <w:spacing w:after="0"/>
        <w:ind w:left="0"/>
        <w:jc w:val="both"/>
      </w:pPr>
      <w:r>
        <w:rPr>
          <w:rFonts w:ascii="Times New Roman"/>
          <w:b w:val="false"/>
          <w:i w:val="false"/>
          <w:color w:val="000000"/>
          <w:sz w:val="28"/>
        </w:rPr>
        <w:t>
      1. Осы «Мемлекеттік атаулы әлеуметтік көмек тағайындау» Регламентінде (әрі қарай - Регламент) келесі ұғымдар пайдаланылады:</w:t>
      </w:r>
      <w:r>
        <w:br/>
      </w:r>
      <w:r>
        <w:rPr>
          <w:rFonts w:ascii="Times New Roman"/>
          <w:b w:val="false"/>
          <w:i w:val="false"/>
          <w:color w:val="000000"/>
          <w:sz w:val="28"/>
        </w:rPr>
        <w:t>
      1) уәкілетті орган – «Солтүстік Қазақстан облысы Ғабит Мүсірепов атындағы ауданының жұмыспен қамту және әлеуметтік бағдарламалар бөлімі» мемлекеттік мекемесі;</w:t>
      </w:r>
      <w:r>
        <w:br/>
      </w:r>
      <w:r>
        <w:rPr>
          <w:rFonts w:ascii="Times New Roman"/>
          <w:b w:val="false"/>
          <w:i w:val="false"/>
          <w:color w:val="000000"/>
          <w:sz w:val="28"/>
        </w:rPr>
        <w:t>
      2) учаскелік комиссия – атаулы әлеуметтік көмек алуға жүгінген тұлғалардың (отбасылардың) материалдық жағдайын зерттеуді жүргізу үшін тиісті әкімшілік-аумақтық бірлік әкімдерінің шешімімен құрылған арнайы комиссия.</w:t>
      </w:r>
    </w:p>
    <w:bookmarkEnd w:id="4"/>
    <w:bookmarkStart w:name="z6" w:id="5"/>
    <w:p>
      <w:pPr>
        <w:spacing w:after="0"/>
        <w:ind w:left="0"/>
        <w:jc w:val="left"/>
      </w:pPr>
      <w:r>
        <w:rPr>
          <w:rFonts w:ascii="Times New Roman"/>
          <w:b/>
          <w:i w:val="false"/>
          <w:color w:val="000000"/>
        </w:rPr>
        <w:t xml:space="preserve"> 
2. Жалпы ережелер</w:t>
      </w:r>
    </w:p>
    <w:bookmarkEnd w:id="5"/>
    <w:bookmarkStart w:name="z7" w:id="6"/>
    <w:p>
      <w:pPr>
        <w:spacing w:after="0"/>
        <w:ind w:left="0"/>
        <w:jc w:val="both"/>
      </w:pPr>
      <w:r>
        <w:rPr>
          <w:rFonts w:ascii="Times New Roman"/>
          <w:b w:val="false"/>
          <w:i w:val="false"/>
          <w:color w:val="000000"/>
          <w:sz w:val="28"/>
        </w:rPr>
        <w:t>
      2. Мемлекеттік қызмет Солтүстік Қазақстан облысы, Ғабит Мүсірепов атындағы ауданы, Новоишим селосы, Ленин көшесі, 2, электрондық пошта мекенжайы ozsp-gm@sko.kz, телефон 8-715-35-2-13-57 мекенжайында орналасқан «Солтүстік Қазақстан облысы Ғабит Мүсірепов атындағы ауданының жұмыспен қамту және әлеуметтік бағдарламалар бөлімі» мемлекеттік мекемесімен (бұдан әрі – уәкілетті орган) ұсынылады.</w:t>
      </w:r>
      <w:r>
        <w:br/>
      </w:r>
      <w:r>
        <w:rPr>
          <w:rFonts w:ascii="Times New Roman"/>
          <w:b w:val="false"/>
          <w:i w:val="false"/>
          <w:color w:val="000000"/>
          <w:sz w:val="28"/>
        </w:rPr>
        <w:t>
      Тұрғылықты жері бойынша уәкілетті орган болмағанда, өтініш беруші мемлекеттік қызметті алуға кент, ауыл (село), ауылдық (селолық) округтың әкіміне жүгінеді (бұдан әрі – селолық округтің әкімі).</w:t>
      </w:r>
      <w:r>
        <w:br/>
      </w:r>
      <w:r>
        <w:rPr>
          <w:rFonts w:ascii="Times New Roman"/>
          <w:b w:val="false"/>
          <w:i w:val="false"/>
          <w:color w:val="000000"/>
          <w:sz w:val="28"/>
        </w:rPr>
        <w:t>
      3. Көрсетілетін қызмет нысаны: автоматтандырылмаған.</w:t>
      </w:r>
      <w:r>
        <w:br/>
      </w:r>
      <w:r>
        <w:rPr>
          <w:rFonts w:ascii="Times New Roman"/>
          <w:b w:val="false"/>
          <w:i w:val="false"/>
          <w:color w:val="000000"/>
          <w:sz w:val="28"/>
        </w:rPr>
        <w:t>
      4. Мемлекеттік қызмет «Мемлекеттік атаулы әлеуметтік көмек туралы» Қазақстан Республикасының 2001 жылғы 17 шілдедегі Заңының 2-бабы </w:t>
      </w:r>
      <w:r>
        <w:rPr>
          <w:rFonts w:ascii="Times New Roman"/>
          <w:b w:val="false"/>
          <w:i w:val="false"/>
          <w:color w:val="000000"/>
          <w:sz w:val="28"/>
        </w:rPr>
        <w:t>1-тармағының</w:t>
      </w:r>
      <w:r>
        <w:rPr>
          <w:rFonts w:ascii="Times New Roman"/>
          <w:b w:val="false"/>
          <w:i w:val="false"/>
          <w:color w:val="000000"/>
          <w:sz w:val="28"/>
        </w:rPr>
        <w:t>, «Мемлекеттік атаулы әлеуметтік көмек туралы» Қазақстан Республикасының Заңын іске асыру жөніндегі шаралар туралы» Қазақстан Республикасы Үкіметінің 2001 жылғы 24 желтоқсандағы № 1685 </w:t>
      </w:r>
      <w:r>
        <w:rPr>
          <w:rFonts w:ascii="Times New Roman"/>
          <w:b w:val="false"/>
          <w:i w:val="false"/>
          <w:color w:val="000000"/>
          <w:sz w:val="28"/>
        </w:rPr>
        <w:t>қаулысының</w:t>
      </w:r>
      <w:r>
        <w:rPr>
          <w:rFonts w:ascii="Times New Roman"/>
          <w:b w:val="false"/>
          <w:i w:val="false"/>
          <w:color w:val="000000"/>
          <w:sz w:val="28"/>
        </w:rPr>
        <w:t xml:space="preserve"> (бұдан әрі - Қазақстан Республикасы Үкіметінің 2001 жылғы 24 желтоқсандағы № 1685 қаулысы),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237-қ </w:t>
      </w:r>
      <w:r>
        <w:rPr>
          <w:rFonts w:ascii="Times New Roman"/>
          <w:b w:val="false"/>
          <w:i w:val="false"/>
          <w:color w:val="000000"/>
          <w:sz w:val="28"/>
        </w:rPr>
        <w:t>бұйрығының</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Үкiметiнiң 2011 жылғы 7 сәуірдегі № 394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ozsp-gm.sko.kz интернет-ресурсында, уәкілетті органның, ауылдық округ әкімінің стенділерінде, ресми ақпарат көздерінде орналастырылады.</w:t>
      </w:r>
      <w:r>
        <w:br/>
      </w:r>
      <w:r>
        <w:rPr>
          <w:rFonts w:ascii="Times New Roman"/>
          <w:b w:val="false"/>
          <w:i w:val="false"/>
          <w:color w:val="000000"/>
          <w:sz w:val="28"/>
        </w:rPr>
        <w:t>
      7. Өтініш беруші алатын көрсетілетін мемлекеттік қызметтің нәтижесі мемлекеттік атаулы әлеуметтік көмекті тағайындау туралы хабарлама не мемлекеттік қызмет көрсетуден бас тарту туралы қағаз жеткізгіштегі дәлелді жауап болып табылады.</w:t>
      </w:r>
    </w:p>
    <w:bookmarkEnd w:id="6"/>
    <w:bookmarkStart w:name="z8" w:id="7"/>
    <w:p>
      <w:pPr>
        <w:spacing w:after="0"/>
        <w:ind w:left="0"/>
        <w:jc w:val="left"/>
      </w:pPr>
      <w:r>
        <w:rPr>
          <w:rFonts w:ascii="Times New Roman"/>
          <w:b/>
          <w:i w:val="false"/>
          <w:color w:val="000000"/>
        </w:rPr>
        <w:t xml:space="preserve"> 
3. Мемлекеттік қызмет көрсету тәртібіне талаптар</w:t>
      </w:r>
    </w:p>
    <w:bookmarkEnd w:id="7"/>
    <w:bookmarkStart w:name="z9" w:id="8"/>
    <w:p>
      <w:pPr>
        <w:spacing w:after="0"/>
        <w:ind w:left="0"/>
        <w:jc w:val="both"/>
      </w:pPr>
      <w:r>
        <w:rPr>
          <w:rFonts w:ascii="Times New Roman"/>
          <w:b w:val="false"/>
          <w:i w:val="false"/>
          <w:color w:val="000000"/>
          <w:sz w:val="28"/>
        </w:rPr>
        <w:t>
      8. Мемлекеттік қызмет жеке тұлғаларға: жан басына шақандағы орташа табысы кедейлік шегінен аспайтын Қазақстан Республикасының азаматтарына, оралмандарға, босқындарға, Қазақстан Республикасында тұрақты тұратын шетелдіктерге және азаматтығы жоқ адамдарға (бұдан әрі – тұтынушылар) көрсетіледі.</w:t>
      </w:r>
      <w:r>
        <w:br/>
      </w:r>
      <w:r>
        <w:rPr>
          <w:rFonts w:ascii="Times New Roman"/>
          <w:b w:val="false"/>
          <w:i w:val="false"/>
          <w:color w:val="000000"/>
          <w:sz w:val="28"/>
        </w:rPr>
        <w:t>
      9. Мемлекеттік қызметті көрсету мерзімдері: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айқындалқан қажетті құжаттарды тапсырған сәттен бастап мемлекеттік қызметті көрсету мерзімдері:</w:t>
      </w:r>
      <w:r>
        <w:br/>
      </w:r>
      <w:r>
        <w:rPr>
          <w:rFonts w:ascii="Times New Roman"/>
          <w:b w:val="false"/>
          <w:i w:val="false"/>
          <w:color w:val="000000"/>
          <w:sz w:val="28"/>
        </w:rPr>
        <w:t>
      уәкілетті органға - жеті жұмыс күні ішінде;</w:t>
      </w:r>
      <w:r>
        <w:br/>
      </w:r>
      <w:r>
        <w:rPr>
          <w:rFonts w:ascii="Times New Roman"/>
          <w:b w:val="false"/>
          <w:i w:val="false"/>
          <w:color w:val="000000"/>
          <w:sz w:val="28"/>
        </w:rPr>
        <w:t>
      тұрғылықты жері бойынша селолық округтің әкіміне - жиырма екі жұмыс күнінен кешіктірмей;</w:t>
      </w:r>
      <w:r>
        <w:br/>
      </w:r>
      <w:r>
        <w:rPr>
          <w:rFonts w:ascii="Times New Roman"/>
          <w:b w:val="false"/>
          <w:i w:val="false"/>
          <w:color w:val="000000"/>
          <w:sz w:val="28"/>
        </w:rPr>
        <w:t>
      2) тұтынушы өтініш берген күні сол жерде көрсетілетін мемлекеттік қызметті алғанға дейін кезекте күтудің ең жоғары шекті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ең ұзақ шекті уақыты – 15 минуттан аспайды.</w:t>
      </w:r>
      <w:r>
        <w:br/>
      </w:r>
      <w:r>
        <w:rPr>
          <w:rFonts w:ascii="Times New Roman"/>
          <w:b w:val="false"/>
          <w:i w:val="false"/>
          <w:color w:val="000000"/>
          <w:sz w:val="28"/>
        </w:rPr>
        <w:t>
      10. Уәкілетті органның, селолық округ әкімінің жұмыс кестесі:</w:t>
      </w:r>
      <w:r>
        <w:br/>
      </w:r>
      <w:r>
        <w:rPr>
          <w:rFonts w:ascii="Times New Roman"/>
          <w:b w:val="false"/>
          <w:i w:val="false"/>
          <w:color w:val="000000"/>
          <w:sz w:val="28"/>
        </w:rPr>
        <w:t>
      демалыс (сенбі, жексенбі) және мереке күндерін қоспағанда, сағат 13.00-ден 14.30-ге дейін түскі үзіліспен сағат 9.00-ден 18.30-ге дейін.</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11. Мемлекеттік қызмет тұтынушының тұрғылықты жері бойынша уәкілетті органның немесе селолық округ әкімінің үй-жайында көрсетіледі, онда орындықтар, үстелдер, толтырылған бланк үлгілері бар ақпараттық стенділер болады, мүмкіндіктері шектеулі тұтынушыларға қызмет көрсетуге жағдай жасалған.</w:t>
      </w:r>
      <w:r>
        <w:br/>
      </w:r>
      <w:r>
        <w:rPr>
          <w:rFonts w:ascii="Times New Roman"/>
          <w:b w:val="false"/>
          <w:i w:val="false"/>
          <w:color w:val="000000"/>
          <w:sz w:val="28"/>
        </w:rPr>
        <w:t>
      Уәкілетті органның және селолық округ әкімінің үй-жайы санитарлық-эпидемиологиялық нормаларға, ғимараттардың қауіпсіздік, оның ішінде өртке қарсы қауіпсіздік талаптарына сай болады, үй-жайға кіру режимі – еркін.</w:t>
      </w:r>
      <w:r>
        <w:br/>
      </w:r>
      <w:r>
        <w:rPr>
          <w:rFonts w:ascii="Times New Roman"/>
          <w:b w:val="false"/>
          <w:i w:val="false"/>
          <w:color w:val="000000"/>
          <w:sz w:val="28"/>
        </w:rPr>
        <w:t>
</w:t>
      </w:r>
      <w:r>
        <w:rPr>
          <w:rFonts w:ascii="Times New Roman"/>
          <w:b w:val="false"/>
          <w:i w:val="false"/>
          <w:color w:val="000000"/>
          <w:sz w:val="28"/>
        </w:rPr>
        <w:t>
      12. Тұтынушы мемлекеттік қызмет алу үшін мынадай құжаттарды ұсынады:</w:t>
      </w:r>
      <w:r>
        <w:br/>
      </w:r>
      <w:r>
        <w:rPr>
          <w:rFonts w:ascii="Times New Roman"/>
          <w:b w:val="false"/>
          <w:i w:val="false"/>
          <w:color w:val="000000"/>
          <w:sz w:val="28"/>
        </w:rPr>
        <w:t>
      1) жеке басын куәландыратын құжаттың деректемелері көрсетілген белгіленген үлгідегі өтініш, әлеуметтік жеке кодтың нөмірі;</w:t>
      </w:r>
      <w:r>
        <w:br/>
      </w:r>
      <w:r>
        <w:rPr>
          <w:rFonts w:ascii="Times New Roman"/>
          <w:b w:val="false"/>
          <w:i w:val="false"/>
          <w:color w:val="000000"/>
          <w:sz w:val="28"/>
        </w:rPr>
        <w:t>
      2) белгіленген үлгідегі отбасы құрамы туралы мәліметтер;</w:t>
      </w:r>
      <w:r>
        <w:br/>
      </w:r>
      <w:r>
        <w:rPr>
          <w:rFonts w:ascii="Times New Roman"/>
          <w:b w:val="false"/>
          <w:i w:val="false"/>
          <w:color w:val="000000"/>
          <w:sz w:val="28"/>
        </w:rPr>
        <w:t>
      3) белгіленген үлгідегі отбасы мүшелері алған табыстары туралы мәліметтер;</w:t>
      </w:r>
      <w:r>
        <w:br/>
      </w:r>
      <w:r>
        <w:rPr>
          <w:rFonts w:ascii="Times New Roman"/>
          <w:b w:val="false"/>
          <w:i w:val="false"/>
          <w:color w:val="000000"/>
          <w:sz w:val="28"/>
        </w:rPr>
        <w:t>
      4) белгіленген үлгідегі жеке қосалқы шаруашылықтың болуы туралы мәліметтер;</w:t>
      </w:r>
      <w:r>
        <w:br/>
      </w:r>
      <w:r>
        <w:rPr>
          <w:rFonts w:ascii="Times New Roman"/>
          <w:b w:val="false"/>
          <w:i w:val="false"/>
          <w:color w:val="000000"/>
          <w:sz w:val="28"/>
        </w:rPr>
        <w:t>
      5) өтініш берушінің (отбасы мүшелерінің) тұрғылықты жері бойынша тіркелгенін растайтын құжаттың көшірмесі не мекенжай анықтамасы не селолық және/немесе ауылдық әкімдердің анықтамасы;</w:t>
      </w:r>
      <w:r>
        <w:br/>
      </w:r>
      <w:r>
        <w:rPr>
          <w:rFonts w:ascii="Times New Roman"/>
          <w:b w:val="false"/>
          <w:i w:val="false"/>
          <w:color w:val="000000"/>
          <w:sz w:val="28"/>
        </w:rPr>
        <w:t>
      6) жұмыспен қамтуға жәрдемдесудің белсенді шараларына қатысқан жағдайда әлеуметтік келісімшарттың көшірмесі.</w:t>
      </w:r>
      <w:r>
        <w:br/>
      </w:r>
      <w:r>
        <w:rPr>
          <w:rFonts w:ascii="Times New Roman"/>
          <w:b w:val="false"/>
          <w:i w:val="false"/>
          <w:color w:val="000000"/>
          <w:sz w:val="28"/>
        </w:rPr>
        <w:t>
      Атаулы әлеуметтік көмек алу құқығы тоқсан сайын табыс туралы құжаттарды берумен расталып отырады.</w:t>
      </w:r>
      <w:r>
        <w:br/>
      </w:r>
      <w:r>
        <w:rPr>
          <w:rFonts w:ascii="Times New Roman"/>
          <w:b w:val="false"/>
          <w:i w:val="false"/>
          <w:color w:val="000000"/>
          <w:sz w:val="28"/>
        </w:rPr>
        <w:t>
      13. Уәкілетті органда өтініш нысандары күту залындағы арнайы тағанда орналастырылады не құжаттарды қабылдайтын қызметкерде болады. Селолық округтің әкімінде өтініш нысандары құжаттарды қабылдайтын қызметкерде болады.</w:t>
      </w:r>
      <w:r>
        <w:br/>
      </w:r>
      <w:r>
        <w:rPr>
          <w:rFonts w:ascii="Times New Roman"/>
          <w:b w:val="false"/>
          <w:i w:val="false"/>
          <w:color w:val="000000"/>
          <w:sz w:val="28"/>
        </w:rPr>
        <w:t>
      Мемлекеттік қызмет алу үшін қажетті өтініштің толтырылған нысаны мен басқа да құжаттар уәкілетті органның жауапты адамына немесе тұрғылықты жері бойынша селолық округ әкіміне тапсырылады. Жауапты адамдардың кабинет нөмірлері туралы мәліметтер уәкілетті органның мемлекеттік қызмет көрсету жөніндегі ақпараты орналастырылған стендісінде ілінген.</w:t>
      </w:r>
      <w:r>
        <w:br/>
      </w:r>
      <w:r>
        <w:rPr>
          <w:rFonts w:ascii="Times New Roman"/>
          <w:b w:val="false"/>
          <w:i w:val="false"/>
          <w:color w:val="000000"/>
          <w:sz w:val="28"/>
        </w:rPr>
        <w:t>
      Барлық қажетті құжаттарды тапсырғаннан кейін уәкілетті органда немесе селолық округ әкімінде тұтынушыға мемлекеттік қызметке тұтынушыны тіркелген және алатын күні, құжаттарды қабылдаған адамның тегі мен аты-жөні көрсетілген талон беріледі.</w:t>
      </w:r>
      <w:r>
        <w:br/>
      </w:r>
      <w:r>
        <w:rPr>
          <w:rFonts w:ascii="Times New Roman"/>
          <w:b w:val="false"/>
          <w:i w:val="false"/>
          <w:color w:val="000000"/>
          <w:sz w:val="28"/>
        </w:rPr>
        <w:t>
      Мемлекеттік атаулы әлеуметтік көмекті тағайындау (тағайындаудан бас тарту) туралы хабарламаны жеткізу тұрғылықты жері бойынша уәкілетті органға немесе селолық округ әкіміне тұтынушының өзі келгенде не пошталық хабарлама арқылы жүзеге асырылады.</w:t>
      </w:r>
      <w:r>
        <w:br/>
      </w:r>
      <w:r>
        <w:rPr>
          <w:rFonts w:ascii="Times New Roman"/>
          <w:b w:val="false"/>
          <w:i w:val="false"/>
          <w:color w:val="000000"/>
          <w:sz w:val="28"/>
        </w:rPr>
        <w:t>
      14. Мынадай:</w:t>
      </w:r>
      <w:r>
        <w:br/>
      </w:r>
      <w:r>
        <w:rPr>
          <w:rFonts w:ascii="Times New Roman"/>
          <w:b w:val="false"/>
          <w:i w:val="false"/>
          <w:color w:val="000000"/>
          <w:sz w:val="28"/>
        </w:rPr>
        <w:t>
      1) отбасының жан басына шаққандағы орташа табысы белгіленген кедейлік шегінен асатын жағдайда;</w:t>
      </w:r>
      <w:r>
        <w:br/>
      </w:r>
      <w:r>
        <w:rPr>
          <w:rFonts w:ascii="Times New Roman"/>
          <w:b w:val="false"/>
          <w:i w:val="false"/>
          <w:color w:val="000000"/>
          <w:sz w:val="28"/>
        </w:rPr>
        <w:t>
      2)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топтардағы мүгедектерді,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3)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мемлекеттік қызмет көрсетуден бас тартылады.</w:t>
      </w:r>
      <w:r>
        <w:br/>
      </w:r>
      <w:r>
        <w:rPr>
          <w:rFonts w:ascii="Times New Roman"/>
          <w:b w:val="false"/>
          <w:i w:val="false"/>
          <w:color w:val="000000"/>
          <w:sz w:val="28"/>
        </w:rPr>
        <w:t>
      Жұмыссыз адам жұмысқа, оның ішінде әлеуметтік жұмыс орнына немесе қоғамдық жұмысқа орналасқан, кәсіби даярлауға, қайта даярлауға, біліктілігін арттыруға жіберілген күннен бастап, ал Қазақстан Республикасының еңбекке жарамды азаматтары жұмыспен қамтуға жәрдемдесудің белсенді шараларына қатысқан күннен бастап атаулы әлеуметтік көмек қайта қалпына келтіріледі.</w:t>
      </w:r>
      <w:r>
        <w:br/>
      </w:r>
      <w:r>
        <w:rPr>
          <w:rFonts w:ascii="Times New Roman"/>
          <w:b w:val="false"/>
          <w:i w:val="false"/>
          <w:color w:val="000000"/>
          <w:sz w:val="28"/>
        </w:rPr>
        <w:t>
      Мемлекеттік қызмет көрсетуді тоқтата тұру үшін негіздемелер көзделмеген.</w:t>
      </w:r>
      <w:r>
        <w:br/>
      </w:r>
      <w:r>
        <w:rPr>
          <w:rFonts w:ascii="Times New Roman"/>
          <w:b w:val="false"/>
          <w:i w:val="false"/>
          <w:color w:val="000000"/>
          <w:sz w:val="28"/>
        </w:rPr>
        <w:t>
      15. Мемлекеттік қызмет алу үшін тұтынушыдан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уәкілеттік органда:</w:t>
      </w:r>
      <w:r>
        <w:br/>
      </w:r>
      <w:r>
        <w:rPr>
          <w:rFonts w:ascii="Times New Roman"/>
          <w:b w:val="false"/>
          <w:i w:val="false"/>
          <w:color w:val="000000"/>
          <w:sz w:val="28"/>
        </w:rPr>
        <w:t>
      1) тұтынушы уәкілетті органға өтініш береді;</w:t>
      </w:r>
      <w:r>
        <w:br/>
      </w:r>
      <w:r>
        <w:rPr>
          <w:rFonts w:ascii="Times New Roman"/>
          <w:b w:val="false"/>
          <w:i w:val="false"/>
          <w:color w:val="000000"/>
          <w:sz w:val="28"/>
        </w:rPr>
        <w:t>
      2) уәкілетті органның жауапты маманы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барлық қажетті құжаттарды, өтінішті қабылдайды, өтінішті тіркеуді жүргізеді, тұтынушыға талон береді және уәкілетті органның басшысының қарауына жібереді;</w:t>
      </w:r>
      <w:r>
        <w:br/>
      </w:r>
      <w:r>
        <w:rPr>
          <w:rFonts w:ascii="Times New Roman"/>
          <w:b w:val="false"/>
          <w:i w:val="false"/>
          <w:color w:val="000000"/>
          <w:sz w:val="28"/>
        </w:rPr>
        <w:t>
      3) уәкілетті органның басшысы келіп түскен құжаттармен танысады, қарар белгілейді және құжаттарды жұмысты одан әрі ұйымдастыру үшін уәкілетті органның бас маманына құжаттарды жібереді;</w:t>
      </w:r>
      <w:r>
        <w:br/>
      </w:r>
      <w:r>
        <w:rPr>
          <w:rFonts w:ascii="Times New Roman"/>
          <w:b w:val="false"/>
          <w:i w:val="false"/>
          <w:color w:val="000000"/>
          <w:sz w:val="28"/>
        </w:rPr>
        <w:t>
      4) уәкілетті органның бас маманы құжаттарды қабылдағаннан кейін үш жұмыс күні ішінде оларды қорытынды дайындау үшін учаскелік комиссияның қарауына жібереді;</w:t>
      </w:r>
      <w:r>
        <w:br/>
      </w:r>
      <w:r>
        <w:rPr>
          <w:rFonts w:ascii="Times New Roman"/>
          <w:b w:val="false"/>
          <w:i w:val="false"/>
          <w:color w:val="000000"/>
          <w:sz w:val="28"/>
        </w:rPr>
        <w:t>
      5) учаскелік комиссия уәкілетті органнан құжаттарды алған күннен бастап Қазақстан Республикасы Үкіметінің 2001 жылғы 24 желтоқсандағы № 1685 </w:t>
      </w:r>
      <w:r>
        <w:rPr>
          <w:rFonts w:ascii="Times New Roman"/>
          <w:b w:val="false"/>
          <w:i w:val="false"/>
          <w:color w:val="000000"/>
          <w:sz w:val="28"/>
        </w:rPr>
        <w:t>қаулысымен</w:t>
      </w:r>
      <w:r>
        <w:rPr>
          <w:rFonts w:ascii="Times New Roman"/>
          <w:b w:val="false"/>
          <w:i w:val="false"/>
          <w:color w:val="000000"/>
          <w:sz w:val="28"/>
        </w:rPr>
        <w:t xml:space="preserve"> белгіленген мерзімде ұсынылған құжаттардың және (немесе) тұтынушының (отбасының) материалдық жағдайын тексеру нәтижесі негізінде қорытынды дайындайды, қорытынды дайын болатын күні оны уәкілетті органға ұсынады;</w:t>
      </w:r>
      <w:r>
        <w:br/>
      </w:r>
      <w:r>
        <w:rPr>
          <w:rFonts w:ascii="Times New Roman"/>
          <w:b w:val="false"/>
          <w:i w:val="false"/>
          <w:color w:val="000000"/>
          <w:sz w:val="28"/>
        </w:rPr>
        <w:t>
      6) уәкілетті органның басшысы қабылданған құжаттар мен учаскелік комиссияның қорытындысын қарайды және олардың негізінде атаулы әлеуметтік көмек тағайындау немесе тағайындаудан бас тарту туралы шешім қабылдайды;</w:t>
      </w:r>
      <w:r>
        <w:br/>
      </w:r>
      <w:r>
        <w:rPr>
          <w:rFonts w:ascii="Times New Roman"/>
          <w:b w:val="false"/>
          <w:i w:val="false"/>
          <w:color w:val="000000"/>
          <w:sz w:val="28"/>
        </w:rPr>
        <w:t>
      7) уәкілетті органның шешімінің негізінде уәкілетті органның бас маманы балаларға жәрдемақыны тағайындау туралы немесе тағайындаудан бас тарту туралы дәлелді жауапты ресімдейді және уәкілетті органның басшысына қол қоюға жібереді;</w:t>
      </w:r>
      <w:r>
        <w:br/>
      </w:r>
      <w:r>
        <w:rPr>
          <w:rFonts w:ascii="Times New Roman"/>
          <w:b w:val="false"/>
          <w:i w:val="false"/>
          <w:color w:val="000000"/>
          <w:sz w:val="28"/>
        </w:rPr>
        <w:t>
      8) уәкілетті органның басшысы хабарламаға немесе бас тарту туралы дәлелді жауапқа қол қояды және жауапты маманға жібереді;</w:t>
      </w:r>
      <w:r>
        <w:br/>
      </w:r>
      <w:r>
        <w:rPr>
          <w:rFonts w:ascii="Times New Roman"/>
          <w:b w:val="false"/>
          <w:i w:val="false"/>
          <w:color w:val="000000"/>
          <w:sz w:val="28"/>
        </w:rPr>
        <w:t>
      9) уәкілетті органның жауапты маманы мемлекеттік қызмет көрсету нәтижесін кітапқа тіркейді және тұтынушыға хабарлама немесе бас тарту туралы дәлелді жауап береді.</w:t>
      </w:r>
      <w:r>
        <w:br/>
      </w:r>
      <w:r>
        <w:rPr>
          <w:rFonts w:ascii="Times New Roman"/>
          <w:b w:val="false"/>
          <w:i w:val="false"/>
          <w:color w:val="000000"/>
          <w:sz w:val="28"/>
        </w:rPr>
        <w:t>
      селолық округтің әкімінде:</w:t>
      </w:r>
      <w:r>
        <w:br/>
      </w:r>
      <w:r>
        <w:rPr>
          <w:rFonts w:ascii="Times New Roman"/>
          <w:b w:val="false"/>
          <w:i w:val="false"/>
          <w:color w:val="000000"/>
          <w:sz w:val="28"/>
        </w:rPr>
        <w:t>
      1) тұтынушы ауылдық (селолық) округтің әкіміне өтініш береді;</w:t>
      </w:r>
      <w:r>
        <w:br/>
      </w:r>
      <w:r>
        <w:rPr>
          <w:rFonts w:ascii="Times New Roman"/>
          <w:b w:val="false"/>
          <w:i w:val="false"/>
          <w:color w:val="000000"/>
          <w:sz w:val="28"/>
        </w:rPr>
        <w:t>
      2) ауылдық (селолық) округ әкімі аппаратының жауапты маманы өтінішті және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қажетті құжаттарды қабылдайды, өтінішті тіркеуді жүргізеді, тұтынушыға талон береді және селолық округтің әкімінің қарауына жібереді;</w:t>
      </w:r>
      <w:r>
        <w:br/>
      </w:r>
      <w:r>
        <w:rPr>
          <w:rFonts w:ascii="Times New Roman"/>
          <w:b w:val="false"/>
          <w:i w:val="false"/>
          <w:color w:val="000000"/>
          <w:sz w:val="28"/>
        </w:rPr>
        <w:t>
      3) селолық округтің әкімі құжаттарды қабылдағаннан кейін үш жұмыс күні ішінде оларды қорытынды дайындау үшін учаскелік комиссияның қарауына жібереді;</w:t>
      </w:r>
      <w:r>
        <w:br/>
      </w:r>
      <w:r>
        <w:rPr>
          <w:rFonts w:ascii="Times New Roman"/>
          <w:b w:val="false"/>
          <w:i w:val="false"/>
          <w:color w:val="000000"/>
          <w:sz w:val="28"/>
        </w:rPr>
        <w:t>
      4) учаскелік комиссия ауылдық (селолық) округтің әкімінен құжаттарды алған күннен бастап бес жұмыс күні ішінде ұсынылған құжаттардың және (немесе) тұтынушының (отбасының) материалдық жағдайын тексеру нәтижесі негізінде қорытынды дайындайды, қорытынды дайын болатын күні оны ауылдық (селолық) округтің әкіміне ұсынады;</w:t>
      </w:r>
      <w:r>
        <w:br/>
      </w:r>
      <w:r>
        <w:rPr>
          <w:rFonts w:ascii="Times New Roman"/>
          <w:b w:val="false"/>
          <w:i w:val="false"/>
          <w:color w:val="000000"/>
          <w:sz w:val="28"/>
        </w:rPr>
        <w:t>
      5) ауылдық (селолық) округ әкімі аппаратының жауапты маманы уәкілетті органға құжаттарды және учаскелік комиссияның қорытындысын жолдайды;</w:t>
      </w:r>
      <w:r>
        <w:br/>
      </w:r>
      <w:r>
        <w:rPr>
          <w:rFonts w:ascii="Times New Roman"/>
          <w:b w:val="false"/>
          <w:i w:val="false"/>
          <w:color w:val="000000"/>
          <w:sz w:val="28"/>
        </w:rPr>
        <w:t>
      6) уәкілетті орган ауылдық (селолық) округтің әкімінен құжаттарды алған күннен бастап Қазақстан Республикасы Үкіметінің № 1685 </w:t>
      </w:r>
      <w:r>
        <w:rPr>
          <w:rFonts w:ascii="Times New Roman"/>
          <w:b w:val="false"/>
          <w:i w:val="false"/>
          <w:color w:val="000000"/>
          <w:sz w:val="28"/>
        </w:rPr>
        <w:t>қаулысымен</w:t>
      </w:r>
      <w:r>
        <w:rPr>
          <w:rFonts w:ascii="Times New Roman"/>
          <w:b w:val="false"/>
          <w:i w:val="false"/>
          <w:color w:val="000000"/>
          <w:sz w:val="28"/>
        </w:rPr>
        <w:t xml:space="preserve"> белгіленген мерзімде қабылданған құжаттарды және учаскелік комиссияның қорытындысын қарайды және олардың негізінде атаулы әлеуметтік көмек тағайындау туралы немесе тағайындаудан бас тарту туралы шешім қабылдайды;</w:t>
      </w:r>
      <w:r>
        <w:br/>
      </w:r>
      <w:r>
        <w:rPr>
          <w:rFonts w:ascii="Times New Roman"/>
          <w:b w:val="false"/>
          <w:i w:val="false"/>
          <w:color w:val="000000"/>
          <w:sz w:val="28"/>
        </w:rPr>
        <w:t>
      7) уәкілетті органның шешімінің негізінде уәкілетті органның жауапты маманы мемлекеттік атаулы әлеуметтік көмек тағайындау туралы немесе тағайындаудан бас тарту туралы дәлелді жауапты ресімдейді және уәкілетті органның басшысына қол қоюға жібереді;</w:t>
      </w:r>
      <w:r>
        <w:br/>
      </w:r>
      <w:r>
        <w:rPr>
          <w:rFonts w:ascii="Times New Roman"/>
          <w:b w:val="false"/>
          <w:i w:val="false"/>
          <w:color w:val="000000"/>
          <w:sz w:val="28"/>
        </w:rPr>
        <w:t>
      8) уәкілетті органның басшысы хабарламаға немесе бас тарту туралы дәлелді жауапқа қол қояды және жауапты маманға жібереді;</w:t>
      </w:r>
      <w:r>
        <w:br/>
      </w:r>
      <w:r>
        <w:rPr>
          <w:rFonts w:ascii="Times New Roman"/>
          <w:b w:val="false"/>
          <w:i w:val="false"/>
          <w:color w:val="000000"/>
          <w:sz w:val="28"/>
        </w:rPr>
        <w:t>
      9) уәкілетті органның жауапты маманы мемлекеттік қызмет көрсету нәтижесін кітапқа тіркейді және ауылдық (селолық) округтің әкіміне хабарлама немесе бас тарту туралы дәлелді жауап жібереді;</w:t>
      </w:r>
      <w:r>
        <w:br/>
      </w:r>
      <w:r>
        <w:rPr>
          <w:rFonts w:ascii="Times New Roman"/>
          <w:b w:val="false"/>
          <w:i w:val="false"/>
          <w:color w:val="000000"/>
          <w:sz w:val="28"/>
        </w:rPr>
        <w:t>
      10) ауылдық (селолық) округ әкімі аппаратының жауапты маманы мемлекеттік қызмет көрсету нәтижесін кітапқа тіркейді және тұтынушыға хабарлама немесе бас тарту туралы дәлелді жауап жібереді.</w:t>
      </w:r>
    </w:p>
    <w:bookmarkEnd w:id="8"/>
    <w:bookmarkStart w:name="z10" w:id="9"/>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9"/>
    <w:bookmarkStart w:name="z11" w:id="10"/>
    <w:p>
      <w:pPr>
        <w:spacing w:after="0"/>
        <w:ind w:left="0"/>
        <w:jc w:val="both"/>
      </w:pPr>
      <w:r>
        <w:rPr>
          <w:rFonts w:ascii="Times New Roman"/>
          <w:b w:val="false"/>
          <w:i w:val="false"/>
          <w:color w:val="000000"/>
          <w:sz w:val="28"/>
        </w:rPr>
        <w:t>
      16. Мемлекеттік қызмет көрсету процесіне келесі құрылымдық-функцияналдық бірліктер қатысады (бұдан әрі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ауылдық (селолық) округтің әкімі;</w:t>
      </w:r>
      <w:r>
        <w:br/>
      </w:r>
      <w:r>
        <w:rPr>
          <w:rFonts w:ascii="Times New Roman"/>
          <w:b w:val="false"/>
          <w:i w:val="false"/>
          <w:color w:val="000000"/>
          <w:sz w:val="28"/>
        </w:rPr>
        <w:t>
      3) учаскелік комиссия;</w:t>
      </w:r>
      <w:r>
        <w:br/>
      </w:r>
      <w:r>
        <w:rPr>
          <w:rFonts w:ascii="Times New Roman"/>
          <w:b w:val="false"/>
          <w:i w:val="false"/>
          <w:color w:val="000000"/>
          <w:sz w:val="28"/>
        </w:rPr>
        <w:t>
      4) уәкілетті органның жауапты маманы;</w:t>
      </w:r>
      <w:r>
        <w:br/>
      </w:r>
      <w:r>
        <w:rPr>
          <w:rFonts w:ascii="Times New Roman"/>
          <w:b w:val="false"/>
          <w:i w:val="false"/>
          <w:color w:val="000000"/>
          <w:sz w:val="28"/>
        </w:rPr>
        <w:t>
      5) уәкілетті органның бас маманы.</w:t>
      </w:r>
      <w:r>
        <w:br/>
      </w:r>
      <w:r>
        <w:rPr>
          <w:rFonts w:ascii="Times New Roman"/>
          <w:b w:val="false"/>
          <w:i w:val="false"/>
          <w:color w:val="000000"/>
          <w:sz w:val="28"/>
        </w:rPr>
        <w:t>
      6) ауылдық (селолық) округ әкімі аппаратының жауапты маманы.</w:t>
      </w:r>
      <w:r>
        <w:br/>
      </w:r>
      <w:r>
        <w:rPr>
          <w:rFonts w:ascii="Times New Roman"/>
          <w:b w:val="false"/>
          <w:i w:val="false"/>
          <w:color w:val="000000"/>
          <w:sz w:val="28"/>
        </w:rPr>
        <w:t>
      17. Әрбір әкімшілік әрекетті орындау мерзімі көрсетіліп әрбір ҚФБ-мен әкімшілік әрекеттің (үдерістің) өзара әрекеті мен бірізділіктің мәтіндік кестелік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18. ҚФБ мен мемлекеттік қызмет көрсету үдерісіндегі әкімшілік әрекеттердің логикалық бірізділігі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10"/>
    <w:bookmarkStart w:name="z12" w:id="11"/>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1"/>
    <w:bookmarkStart w:name="z13" w:id="12"/>
    <w:p>
      <w:pPr>
        <w:spacing w:after="0"/>
        <w:ind w:left="0"/>
        <w:jc w:val="both"/>
      </w:pPr>
      <w:r>
        <w:rPr>
          <w:rFonts w:ascii="Times New Roman"/>
          <w:b w:val="false"/>
          <w:i w:val="false"/>
          <w:color w:val="000000"/>
          <w:sz w:val="28"/>
        </w:rPr>
        <w:t>
      19. Мемлекеттік қызметтер көрсетуге жауапты тұлғалар мемлекеттік қызмет көрсетуге қатысатын уәкілетті органның басшысы, ауылдық (селолық) округтің әкімі, учаскелік комиссия мүшелері, уәкілетті органның жауапты маманы, уәкілетті органның бас маманы, ауылдық (селолық) округ әкімі аппаратының жауапты маманы болып табылады (бұдан әрі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көзделген тәртіптегі белгіленген мерзімде мемлекеттік қызмет көрсетудің жүзеге асырылуына жауапкершілікте болады.</w:t>
      </w:r>
      <w:r>
        <w:br/>
      </w:r>
      <w:r>
        <w:rPr>
          <w:rFonts w:ascii="Times New Roman"/>
          <w:b w:val="false"/>
          <w:i w:val="false"/>
          <w:color w:val="000000"/>
          <w:sz w:val="28"/>
        </w:rPr>
        <w:t>
      20. Көрсетілген мемлекеттік қызмет нәтижелерімен келіспеген жағдайларда тұтынушы заңнамада белгіленген тәртіппен сотқа жүгінуге құқылы.</w:t>
      </w:r>
      <w:r>
        <w:br/>
      </w:r>
      <w:r>
        <w:rPr>
          <w:rFonts w:ascii="Times New Roman"/>
          <w:b w:val="false"/>
          <w:i w:val="false"/>
          <w:color w:val="000000"/>
          <w:sz w:val="28"/>
        </w:rPr>
        <w:t>
      Жазбаша шағым берген тұтынушыға берілген шағымға жауап алуға болатын күні және уақыты, шағымды қарау барысы туралы білуге болатын лауазымды адамның байланыс деректері көрсетілген талон беріледі.</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көмекті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13"/>
    <w:bookmarkStart w:name="z15" w:id="14"/>
    <w:p>
      <w:pPr>
        <w:spacing w:after="0"/>
        <w:ind w:left="0"/>
        <w:jc w:val="left"/>
      </w:pPr>
      <w:r>
        <w:rPr>
          <w:rFonts w:ascii="Times New Roman"/>
          <w:b/>
          <w:i w:val="false"/>
          <w:color w:val="000000"/>
        </w:rPr>
        <w:t xml:space="preserve"> 
Әкімшілік әрекеттердің (үдерістердің) бірізділігі мен өзара әрекетін сипаттау</w:t>
      </w:r>
      <w:r>
        <w:br/>
      </w:r>
      <w:r>
        <w:rPr>
          <w:rFonts w:ascii="Times New Roman"/>
          <w:b/>
          <w:i w:val="false"/>
          <w:color w:val="000000"/>
        </w:rPr>
        <w:t>
1 кесте. ҚФБ әрекетін сипаттау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7"/>
        <w:gridCol w:w="4724"/>
        <w:gridCol w:w="3679"/>
        <w:gridCol w:w="3330"/>
        <w:gridCol w:w="36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маманы</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немесе селолық округтің әкімі</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r>
      <w:tr>
        <w:trPr>
          <w:trHeight w:val="58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 тұтынушыға талон беру және уәкілетті органның басшысының немесе селолық округтің әкімінің қарауына жіберу</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қарар белгілеу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пакетін жинау және тексеру</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тұтынушының (отбасының) материалдық жағдайын зерттеуді жүргізу. Қорытынды дайындау</w:t>
            </w:r>
          </w:p>
        </w:tc>
      </w:tr>
      <w:tr>
        <w:trPr>
          <w:trHeight w:val="142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кіріс нөмірін беру</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әрі қарай ұйымдастыру үшін бас маманға жіберу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учаскелік комиссияға жіберу</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немесе селолық округтің әкіміне қорытынды жіберу</w:t>
            </w:r>
          </w:p>
        </w:tc>
      </w:tr>
      <w:tr>
        <w:trPr>
          <w:trHeight w:val="21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 ішінде</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6" w:id="15"/>
    <w:p>
      <w:pPr>
        <w:spacing w:after="0"/>
        <w:ind w:left="0"/>
        <w:jc w:val="both"/>
      </w:pP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7"/>
        <w:gridCol w:w="3642"/>
        <w:gridCol w:w="3297"/>
        <w:gridCol w:w="3298"/>
        <w:gridCol w:w="3298"/>
        <w:gridCol w:w="191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r>
      <w:tr>
        <w:trPr>
          <w:trHeight w:val="585"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 қабылдау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қорытындыны қабылдау, тұтынушыға атаулы әлеуметтік көмекті тағайындау немесе тағайындаудан бас тарту туралы шешімді даярлау, хабарламаны немесе бас тарту туралы дәлелді жауапты ресімдеу</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бас тарту туралы дәлелді жауапқа қол қою</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 тұтынушыға хабарламаны немесе бас тарту туралы дәлелді жауапты беру, немесе 1 жұмыс күн ішінде селолық округ әкіміне тұтынушыға беру үшін жолдау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 қызмет көрсету нәтиже-</w:t>
            </w:r>
            <w:r>
              <w:br/>
            </w:r>
            <w:r>
              <w:rPr>
                <w:rFonts w:ascii="Times New Roman"/>
                <w:b w:val="false"/>
                <w:i w:val="false"/>
                <w:color w:val="000000"/>
                <w:sz w:val="20"/>
              </w:rPr>
              <w:t>
сін тұтыну-</w:t>
            </w:r>
            <w:r>
              <w:br/>
            </w:r>
            <w:r>
              <w:rPr>
                <w:rFonts w:ascii="Times New Roman"/>
                <w:b w:val="false"/>
                <w:i w:val="false"/>
                <w:color w:val="000000"/>
                <w:sz w:val="20"/>
              </w:rPr>
              <w:t>
шыға беру</w:t>
            </w:r>
          </w:p>
        </w:tc>
      </w:tr>
      <w:tr>
        <w:trPr>
          <w:trHeight w:val="1425"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w:t>
            </w:r>
            <w:r>
              <w:br/>
            </w:r>
            <w:r>
              <w:rPr>
                <w:rFonts w:ascii="Times New Roman"/>
                <w:b w:val="false"/>
                <w:i w:val="false"/>
                <w:color w:val="000000"/>
                <w:sz w:val="20"/>
              </w:rPr>
              <w:t>
өкімдік шешім)</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жіберу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органның басшысына қол қоюға жіберу</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уәкілетті органның бас маманына жіберу</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кіріс нөмірін беру, тұтынушыға нәтижені беру немесе 1 жұмыс күн ішінде селолық округ әкіміне жолдау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w:t>
            </w:r>
            <w:r>
              <w:br/>
            </w:r>
            <w:r>
              <w:rPr>
                <w:rFonts w:ascii="Times New Roman"/>
                <w:b w:val="false"/>
                <w:i w:val="false"/>
                <w:color w:val="000000"/>
                <w:sz w:val="20"/>
              </w:rPr>
              <w:t>
ламаны немесе бас тарту туралы дәлелді жауапты беру туралы қолхат</w:t>
            </w:r>
          </w:p>
        </w:tc>
      </w:tr>
      <w:tr>
        <w:trPr>
          <w:trHeight w:val="21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 ішінде</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16"/>
    <w:p>
      <w:pPr>
        <w:spacing w:after="0"/>
        <w:ind w:left="0"/>
        <w:jc w:val="both"/>
      </w:pPr>
      <w:r>
        <w:rPr>
          <w:rFonts w:ascii="Times New Roman"/>
          <w:b w:val="false"/>
          <w:i w:val="false"/>
          <w:color w:val="000000"/>
          <w:sz w:val="28"/>
        </w:rPr>
        <w:t>
 </w:t>
      </w:r>
    </w:p>
    <w:bookmarkEnd w:id="16"/>
    <w:bookmarkStart w:name="z18" w:id="17"/>
    <w:p>
      <w:pPr>
        <w:spacing w:after="0"/>
        <w:ind w:left="0"/>
        <w:jc w:val="left"/>
      </w:pPr>
      <w:r>
        <w:rPr>
          <w:rFonts w:ascii="Times New Roman"/>
          <w:b/>
          <w:i w:val="false"/>
          <w:color w:val="000000"/>
        </w:rPr>
        <w:t xml:space="preserve"> 
2 кесте. Пайдалану нұсқалары. Негізгі үдеріс.</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8"/>
        <w:gridCol w:w="3957"/>
        <w:gridCol w:w="4574"/>
        <w:gridCol w:w="3835"/>
        <w:gridCol w:w="2726"/>
      </w:tblGrid>
      <w:tr>
        <w:trPr>
          <w:trHeight w:val="30" w:hRule="atLeast"/>
        </w:trPr>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маманы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немесе селолық округтің әкімі</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w:t>
            </w:r>
          </w:p>
        </w:tc>
      </w:tr>
      <w:tr>
        <w:trPr>
          <w:trHeight w:val="3540" w:hRule="atLeast"/>
        </w:trPr>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 Құжаттарды қабылдау, талон беру, өтінішті тіркеу, құжаттарды басшының немесе селолық округ әкімінің қарауына жіберу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әрекет Құжаттарды қарау, қарар белгілеу және әрі қарау жұмысты ұйымдастыру үшін бас маманға жіберу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Құжаттар пакетін жинау және тексеру және құжаттарды учаскелік комиссияға жіберу</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Тұтынушының (отбасының) материалдық жағдайын зерттеуді жүргізу, отбасының материалдық жағдайы туралы акт жасау және қорытындыны уәкілетті органға немесе селолық округтің әкіміне жіберу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Қорытындыны қабылдау және құжаттарды уәкілетті органға жіберу</w:t>
            </w:r>
          </w:p>
        </w:tc>
      </w:tr>
      <w:tr>
        <w:trPr>
          <w:trHeight w:val="30" w:hRule="atLeast"/>
        </w:trPr>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Хабарламаны тіркеу және хабарламаны тұтынушыға немесе селолық округтің әкіміне жіберу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Хабарламаға қол қою және уәкілетті органның бас маманына жіберу</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Құжаттарды және қорытындыны қабылдау, мемлекеттік атаулы әлеуметтік көмек тағайындау туралы шешім дайындау және хабарлама ресімдеу</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Мемлекеттік қызмет алушыға мемлекеттік қызмет көрсету нәтижесін беру</w:t>
            </w:r>
          </w:p>
        </w:tc>
      </w:tr>
    </w:tbl>
    <w:bookmarkStart w:name="z19" w:id="18"/>
    <w:p>
      <w:pPr>
        <w:spacing w:after="0"/>
        <w:ind w:left="0"/>
        <w:jc w:val="left"/>
      </w:pPr>
      <w:r>
        <w:rPr>
          <w:rFonts w:ascii="Times New Roman"/>
          <w:b/>
          <w:i w:val="false"/>
          <w:color w:val="000000"/>
        </w:rPr>
        <w:t xml:space="preserve"> 
3 кесте. Пайдалану нұсқалары. Баламалы үдеріс</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0"/>
        <w:gridCol w:w="3200"/>
        <w:gridCol w:w="3908"/>
        <w:gridCol w:w="4616"/>
        <w:gridCol w:w="3436"/>
      </w:tblGrid>
      <w:tr>
        <w:trPr>
          <w:trHeight w:val="147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маманы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немесе селолық округтің әкімі</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талон беру, өтінішті тіркеу, құжаттарды басшының немесе селолық округ әкімінің қарауына жіберу</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xml:space="preserve">
Құжаттарды қарау, қарар белгілеу және әрі қарау жұмысты ұйымдастыру үшін жауапты маманға жіберу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Құжаттар пакетін жинау және тексеру және құжаттарды учаскелік комиссияға жіберу</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xml:space="preserve">
Тұтынушының (отбасының) материалдық жағдайын зерттеуді жүргізу, отбасының материалдық жағдайы туралы акт жасау және қорытындыны уәкілетті органға немесе селолық округтің әкіміне жіберу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xml:space="preserve">
Қорытындыны алу және құжаттарды уәкілетті органға жіберу </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Бас тарту туралы дәлелді жауапты тіркеу және тұтынушыға немесе селолық округтің әкіміне беру</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xml:space="preserve">
Бас тарту туралы дәлелді жауапқа қол қою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Құжаттар мен қорытындыны қабылдау, бас тарту туралы дәлелді жауап дайындау</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Тұтынушыға мемлекеттік қызмет көрсету нәтижесін беру</w:t>
            </w:r>
          </w:p>
        </w:tc>
      </w:tr>
    </w:tbl>
    <w:bookmarkStart w:name="z20" w:id="19"/>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 қосымша</w:t>
      </w:r>
    </w:p>
    <w:bookmarkEnd w:id="19"/>
    <w:bookmarkStart w:name="z21" w:id="20"/>
    <w:p>
      <w:pPr>
        <w:spacing w:after="0"/>
        <w:ind w:left="0"/>
        <w:jc w:val="left"/>
      </w:pPr>
      <w:r>
        <w:rPr>
          <w:rFonts w:ascii="Times New Roman"/>
          <w:b/>
          <w:i w:val="false"/>
          <w:color w:val="000000"/>
        </w:rPr>
        <w:t xml:space="preserve"> 
Әкімшілік әрекеттердің логикалық бірізділігі арасындағы</w:t>
      </w:r>
      <w:r>
        <w:br/>
      </w:r>
      <w:r>
        <w:rPr>
          <w:rFonts w:ascii="Times New Roman"/>
          <w:b/>
          <w:i w:val="false"/>
          <w:color w:val="000000"/>
        </w:rPr>
        <w:t>
өзара байланысты көрсететін сызба</w:t>
      </w:r>
    </w:p>
    <w:bookmarkEnd w:id="20"/>
    <w:p>
      <w:pPr>
        <w:spacing w:after="0"/>
        <w:ind w:left="0"/>
        <w:jc w:val="both"/>
      </w:pPr>
      <w:r>
        <w:drawing>
          <wp:inline distT="0" distB="0" distL="0" distR="0">
            <wp:extent cx="8001000" cy="923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01000" cy="9232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