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d531" w14:textId="97bd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селолық елді мекендеріне жұмыс істеу және тұру үшін келген денсаулық сақтау, білім беру, әлеуметтік қамсыздандыру, мәдениет және спорт мамандарына тұрғын үй сатып алу үшін 2012 жылы көтерме жәрдемақы және бюджеттік несие беру туралы" аудандық мәслихаттың 2011 жылғы 22 желтоқсандағы N 51/276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2012 жылғы 21 мамырдағы N 5/24 шешімі. Солтүстік Қазақстан облысының Әділет департаментінде 2012 жылғы 11 маусымда N 13-6-193 тіркелді. Қолдану мерзімінің өтуіне байланысты күшін жойды (Солтүстік Қазақстан облысы Есіл аудандық мәслихатының 2013 жылғы 11 қаңтардағы N 01-21/9 хаты)</w:t>
      </w:r>
    </w:p>
    <w:p>
      <w:pPr>
        <w:spacing w:after="0"/>
        <w:ind w:left="0"/>
        <w:jc w:val="both"/>
      </w:pPr>
      <w:r>
        <w:rPr>
          <w:rFonts w:ascii="Times New Roman"/>
          <w:b w:val="false"/>
          <w:i w:val="false"/>
          <w:color w:val="ff0000"/>
          <w:sz w:val="28"/>
        </w:rPr>
        <w:t>      Ескерту. Қолдану мерзімінің өтуіне байланысты күшін жойды (Солтүстік Қазақстан облысы Есіл аудандық мәслихатының 2013.01.11 N 01-21/9 хаты)</w:t>
      </w:r>
    </w:p>
    <w:bookmarkStart w:name="z1" w:id="0"/>
    <w:p>
      <w:pPr>
        <w:spacing w:after="0"/>
        <w:ind w:left="0"/>
        <w:jc w:val="both"/>
      </w:pPr>
      <w:r>
        <w:rPr>
          <w:rFonts w:ascii="Times New Roman"/>
          <w:b w:val="false"/>
          <w:i w:val="false"/>
          <w:color w:val="000000"/>
          <w:sz w:val="28"/>
        </w:rPr>
        <w:t>      
«Нормативтік құқықтық актілер туралы» № 213 Қазақстан Республикасының 1998 жылғы 24 наурыздағы </w:t>
      </w:r>
      <w:r>
        <w:rPr>
          <w:rFonts w:ascii="Times New Roman"/>
          <w:b w:val="false"/>
          <w:i w:val="false"/>
          <w:color w:val="000000"/>
          <w:sz w:val="28"/>
        </w:rPr>
        <w:t>21-бабына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«Есіл ауданының селолық елді мекендеріне жұмыс істеу және тұру үшін келген денсаулық сақтау, білім беру, әлеуметтік қамсыздандыру, мәдениет және спорт мамандарына тұрғын үй сатып алу үшін 2012 жылы көтерме жәрдемақы мен бюджеттік несие беру туралы» аудандық мәслихаттың 2011 жылғы 22 желтоқсандағы № 51/276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кесімдердің мемлекеттік тіркеу тізілімінде 2012 жылдың 18 қаңтарында № 13-6-183 тіркелген, 2012 жылғы 3 ақпандағы № 7 (302) «Есіл таңы», 2012 жылғы 3 ақпандағы № 7 (8586) «Ишим» аудандық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жоғарыда аталған шешімнің атауы келесі редакцияда мазмұндалсын: </w:t>
      </w:r>
      <w:r>
        <w:br/>
      </w:r>
      <w:r>
        <w:rPr>
          <w:rFonts w:ascii="Times New Roman"/>
          <w:b w:val="false"/>
          <w:i w:val="false"/>
          <w:color w:val="000000"/>
          <w:sz w:val="28"/>
        </w:rPr>
        <w:t>
      «Есіл ауданының селолық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жылы тұрғын үй сатып алу немесе салу үшін көтерме жәрдемақы мен бюджеттік несие беру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Есіл ауданының селолық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жылы жетпіс еселік айлық есептік көрсеткішке тең көтерме жәрдемақы берілсін;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«2. Есіл ауданының селолық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жылы тұрғын үй сатып алу немесе салу үшін маманмен өтініш берілген сомада, бірақ бір мың бес жүз еселік айлық есептік көрсеткіштен аспайтын бюджеттік несие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П. Гольцер</w:t>
      </w:r>
    </w:p>
    <w:p>
      <w:pPr>
        <w:spacing w:after="0"/>
        <w:ind w:left="0"/>
        <w:jc w:val="both"/>
      </w:pPr>
      <w:r>
        <w:rPr>
          <w:rFonts w:ascii="Times New Roman"/>
          <w:b w:val="false"/>
          <w:i/>
          <w:color w:val="000000"/>
          <w:sz w:val="28"/>
        </w:rPr>
        <w:t>      Аудандық мәслихаттың хатшысы               Т. Мұқашев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ауданының ауыл шаруашылығы</w:t>
      </w:r>
      <w:r>
        <w:br/>
      </w:r>
      <w:r>
        <w:rPr>
          <w:rFonts w:ascii="Times New Roman"/>
          <w:b w:val="false"/>
          <w:i w:val="false"/>
          <w:color w:val="000000"/>
          <w:sz w:val="28"/>
        </w:rPr>
        <w:t>
</w:t>
      </w:r>
      <w:r>
        <w:rPr>
          <w:rFonts w:ascii="Times New Roman"/>
          <w:b w:val="false"/>
          <w:i/>
          <w:color w:val="000000"/>
          <w:sz w:val="28"/>
        </w:rPr>
        <w:t>      және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Д. Позолотин</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Г. Стороженко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