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38d1" w14:textId="72b3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селолық округтері атқарушы органдарымен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15 тамыздағы N 227 қаулысы. Солтүстік Қазақстан облысының Әділет департаментінде 2012 жылғы 31 тамызда N 13-7-180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«Жеке қосалқы шаруашылықтың болуы туралы анықтама беру» мемлекеттiк қызметiнiң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«Тиiстi әкiмшiлiк-аумақтық бiрлiктiң аумағында қолданылатын ветеринариялық анықтаманы беру» мемлекеттiк қызметiнiң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мемлекеттiк қызметiнiң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 алынып тасталды - Солтүстік Қазақстан облысы Жамбыл ауданы әкімдігінің 19.11.2012 </w:t>
      </w:r>
      <w:r>
        <w:rPr>
          <w:rFonts w:ascii="Times New Roman"/>
          <w:b w:val="false"/>
          <w:i w:val="false"/>
          <w:color w:val="000000"/>
          <w:sz w:val="28"/>
        </w:rPr>
        <w:t>№ 319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селолық округтерінің әкімдеріне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әкімінің міндеттерін атқарушы        С. Баумағанбетов</w:t>
      </w:r>
    </w:p>
    <w:bookmarkStart w:name="z8"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 әкімдігінің</w:t>
      </w:r>
      <w:r>
        <w:br/>
      </w:r>
      <w:r>
        <w:rPr>
          <w:rFonts w:ascii="Times New Roman"/>
          <w:b w:val="false"/>
          <w:i w:val="false"/>
          <w:color w:val="000000"/>
          <w:sz w:val="28"/>
        </w:rPr>
        <w:t>
2012 жылғы 15 тамыздағы № 227</w:t>
      </w:r>
      <w:r>
        <w:br/>
      </w:r>
      <w:r>
        <w:rPr>
          <w:rFonts w:ascii="Times New Roman"/>
          <w:b w:val="false"/>
          <w:i w:val="false"/>
          <w:color w:val="000000"/>
          <w:sz w:val="28"/>
        </w:rPr>
        <w:t>
қаулысымен бекiтiлдi</w:t>
      </w:r>
    </w:p>
    <w:bookmarkEnd w:id="2"/>
    <w:bookmarkStart w:name="z9" w:id="3"/>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r>
        <w:br/>
      </w:r>
      <w:r>
        <w:rPr>
          <w:rFonts w:ascii="Times New Roman"/>
          <w:b/>
          <w:i w:val="false"/>
          <w:color w:val="000000"/>
        </w:rPr>
        <w:t>
1. Жалпы ережелер</w:t>
      </w:r>
    </w:p>
    <w:bookmarkEnd w:id="3"/>
    <w:bookmarkStart w:name="z10"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Жамбыл ауданы әкімдігінің 19.11.2012 </w:t>
      </w:r>
      <w:r>
        <w:rPr>
          <w:rFonts w:ascii="Times New Roman"/>
          <w:b w:val="false"/>
          <w:i w:val="false"/>
          <w:color w:val="ff0000"/>
          <w:sz w:val="28"/>
        </w:rPr>
        <w:t>№ 319</w:t>
      </w:r>
      <w:r>
        <w:rPr>
          <w:rFonts w:ascii="Times New Roman"/>
          <w:b w:val="false"/>
          <w:i w:val="false"/>
          <w:color w:val="ff0000"/>
          <w:sz w:val="28"/>
        </w:rPr>
        <w:t xml:space="preserve"> қаулысымен</w:t>
      </w:r>
    </w:p>
    <w:bookmarkEnd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Жамбыл ауданының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 - ресурсында, сондай-ақ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Start w:name="z11" w:id="5"/>
    <w:p>
      <w:pPr>
        <w:spacing w:after="0"/>
        <w:ind w:left="0"/>
        <w:jc w:val="left"/>
      </w:pPr>
      <w:r>
        <w:rPr>
          <w:rFonts w:ascii="Times New Roman"/>
          <w:b/>
          <w:i w:val="false"/>
          <w:color w:val="000000"/>
        </w:rPr>
        <w:t xml:space="preserve"> 
2. Мемлекеттік қызмет көрсету тәртібі</w:t>
      </w:r>
    </w:p>
    <w:bookmarkEnd w:id="5"/>
    <w:bookmarkStart w:name="z12"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12. Орталықта бекітілген нысандағы өтініш бланкілері осы регламентқа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тұпнұсқаларын мемлекеттік қызметті алушыға қайтарады;</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ХҚКО-ға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13" w:id="7"/>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7"/>
    <w:bookmarkStart w:name="z14" w:id="8"/>
    <w:p>
      <w:pPr>
        <w:spacing w:after="0"/>
        <w:ind w:left="0"/>
        <w:jc w:val="both"/>
      </w:pPr>
      <w:r>
        <w:rPr>
          <w:rFonts w:ascii="Times New Roman"/>
          <w:b w:val="false"/>
          <w:i w:val="false"/>
          <w:color w:val="000000"/>
          <w:sz w:val="28"/>
        </w:rPr>
        <w:t>
      18. Мемлекеттiк қызмет көрсету процесіне келесi құрылымдық - 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1) ЖАО-ның жауапты маманы;</w:t>
      </w:r>
      <w:r>
        <w:br/>
      </w:r>
      <w:r>
        <w:rPr>
          <w:rFonts w:ascii="Times New Roman"/>
          <w:b w:val="false"/>
          <w:i w:val="false"/>
          <w:color w:val="000000"/>
          <w:sz w:val="28"/>
        </w:rPr>
        <w:t>
      2)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8"/>
    <w:bookmarkStart w:name="z15"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жауапкершiлiгi</w:t>
      </w:r>
    </w:p>
    <w:bookmarkEnd w:id="9"/>
    <w:bookmarkStart w:name="z16"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17" w:id="11"/>
    <w:p>
      <w:pPr>
        <w:spacing w:after="0"/>
        <w:ind w:left="0"/>
        <w:jc w:val="both"/>
      </w:pPr>
      <w:r>
        <w:rPr>
          <w:rFonts w:ascii="Times New Roman"/>
          <w:b w:val="false"/>
          <w:i w:val="false"/>
          <w:color w:val="000000"/>
          <w:sz w:val="28"/>
        </w:rPr>
        <w:t>
 </w:t>
      </w:r>
    </w:p>
    <w:bookmarkEnd w:id="11"/>
    <w:bookmarkStart w:name="z18"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2"/>
    <w:bookmarkStart w:name="z19" w:id="13"/>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835"/>
        <w:gridCol w:w="4326"/>
        <w:gridCol w:w="512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Архангелка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5-35-35, факс: 5-35-38 E-mail: zham-arhangelsk@sko.kz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Баян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5-23-58, факс: 5-23-28 E-mail: zham-bayanaul@sko.kz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Благовещенка селосы Мира көшесі 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3-13-20, факс: 3-12-33 E-mail: zham-blagovesh@sko.kz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Жамбыл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5-17-08, факс: 5-19-68 E-mail: zham-zhambyl@sko.kz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Железное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5-27-36, факс: 2-24-51 E-mail: zham-zhelezensk@sko.kz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Казанка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5-26-36, факс: 2-16-36 E-mail: zham-kazansk@sko.kz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Қайранкөл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3-41-41, факс: 3-43-40 E-mail: zham-kairankol@sko.kz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Кладбинка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2-55-38, факс: 2-55-38 E-mail: zham-kladbinsk@sko.kz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Майбалық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5-13-34, факс: 5-24-74 E-mail: zham-maibalyk@sko.kz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Мирное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5-21-36, факс: 2-27-76 E-mail: zham-mirnyi@sko.kz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Озерное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(71547) 3-31-69, факс: 3-31-33 E-mail: zham-ozernyi@sko.kz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Новорыбинка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2-50-36, факс: 2-53-36 E-mail: zham-novorobinsk@sko.kz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Пресноредут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2-33-81, факс: 2-33-48 E-mail: zham-presnored@sko.kz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Буденное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2-34-31, факс: 2-34-61 E-mail: zham-pervomai@sko.kz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Дружба көшесі 19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2-15-80, факс: 2-13-36 E-mail: zham-presnovsky@sko.kz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Троицкое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5-20-61, факс: 5-37-30 E-mail: zham-troitsk@sko.kz</w:t>
            </w:r>
          </w:p>
        </w:tc>
      </w:tr>
    </w:tbl>
    <w:bookmarkStart w:name="z20" w:id="14"/>
    <w:p>
      <w:pPr>
        <w:spacing w:after="0"/>
        <w:ind w:left="0"/>
        <w:jc w:val="both"/>
      </w:pPr>
      <w:r>
        <w:rPr>
          <w:rFonts w:ascii="Times New Roman"/>
          <w:b w:val="false"/>
          <w:i w:val="false"/>
          <w:color w:val="000000"/>
          <w:sz w:val="28"/>
        </w:rPr>
        <w:t>
   </w:t>
      </w:r>
    </w:p>
    <w:bookmarkEnd w:id="14"/>
    <w:bookmarkStart w:name="z21"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5"/>
    <w:bookmarkStart w:name="z22" w:id="16"/>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912"/>
        <w:gridCol w:w="2729"/>
        <w:gridCol w:w="3531"/>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Жамбыл ауданы бойынша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Солтүстiк Қазақстан облысы, Жамбыл ауданы, Пресновка селосы,</w:t>
            </w:r>
            <w:r>
              <w:br/>
            </w:r>
            <w:r>
              <w:rPr>
                <w:rFonts w:ascii="Times New Roman"/>
                <w:b w:val="false"/>
                <w:i w:val="false"/>
                <w:color w:val="000000"/>
                <w:sz w:val="20"/>
              </w:rPr>
              <w:t>
Горький 10 «Г» оралымы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-жексенбі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2-29-16, 2-29-10.</w:t>
            </w:r>
            <w:r>
              <w:br/>
            </w:r>
            <w:r>
              <w:rPr>
                <w:rFonts w:ascii="Times New Roman"/>
                <w:b w:val="false"/>
                <w:i w:val="false"/>
                <w:color w:val="000000"/>
                <w:sz w:val="20"/>
              </w:rPr>
              <w:t>
E-mail: 8033@sko</w:t>
            </w:r>
          </w:p>
        </w:tc>
      </w:tr>
    </w:tbl>
    <w:bookmarkStart w:name="z23" w:id="17"/>
    <w:p>
      <w:pPr>
        <w:spacing w:after="0"/>
        <w:ind w:left="0"/>
        <w:jc w:val="both"/>
      </w:pPr>
      <w:r>
        <w:rPr>
          <w:rFonts w:ascii="Times New Roman"/>
          <w:b w:val="false"/>
          <w:i w:val="false"/>
          <w:color w:val="000000"/>
          <w:sz w:val="28"/>
        </w:rPr>
        <w:t>
 </w:t>
      </w:r>
    </w:p>
    <w:bookmarkEnd w:id="17"/>
    <w:bookmarkStart w:name="z24"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8"/>
    <w:bookmarkStart w:name="z25" w:id="19"/>
    <w:p>
      <w:pPr>
        <w:spacing w:after="0"/>
        <w:ind w:left="0"/>
        <w:jc w:val="left"/>
      </w:pPr>
      <w:r>
        <w:rPr>
          <w:rFonts w:ascii="Times New Roman"/>
          <w:b/>
          <w:i w:val="false"/>
          <w:color w:val="000000"/>
        </w:rPr>
        <w:t xml:space="preserve"> 
Өтініш</w:t>
      </w:r>
    </w:p>
    <w:bookmarkEnd w:id="19"/>
    <w:bookmarkStart w:name="z26" w:id="20"/>
    <w:p>
      <w:pPr>
        <w:spacing w:after="0"/>
        <w:ind w:left="0"/>
        <w:jc w:val="both"/>
      </w:pPr>
      <w:r>
        <w:rPr>
          <w:rFonts w:ascii="Times New Roman"/>
          <w:b w:val="false"/>
          <w:i w:val="false"/>
          <w:color w:val="000000"/>
          <w:sz w:val="28"/>
        </w:rPr>
        <w:t>
Мен, _____________________________________________________________________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xml:space="preserve">
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r>
        <w:br/>
      </w:r>
      <w:r>
        <w:rPr>
          <w:rFonts w:ascii="Times New Roman"/>
          <w:b w:val="false"/>
          <w:i w:val="false"/>
          <w:color w:val="000000"/>
          <w:sz w:val="28"/>
        </w:rPr>
        <w:t xml:space="preserve">
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End w:id="20"/>
    <w:bookmarkStart w:name="z27" w:id="21"/>
    <w:p>
      <w:pPr>
        <w:spacing w:after="0"/>
        <w:ind w:left="0"/>
        <w:jc w:val="both"/>
      </w:pPr>
      <w:r>
        <w:rPr>
          <w:rFonts w:ascii="Times New Roman"/>
          <w:b w:val="false"/>
          <w:i w:val="false"/>
          <w:color w:val="000000"/>
          <w:sz w:val="28"/>
        </w:rPr>
        <w:t>
 </w:t>
      </w:r>
    </w:p>
    <w:bookmarkEnd w:id="21"/>
    <w:bookmarkStart w:name="z28" w:id="2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p>
    <w:bookmarkEnd w:id="22"/>
    <w:bookmarkStart w:name="z29" w:id="23"/>
    <w:p>
      <w:pPr>
        <w:spacing w:after="0"/>
        <w:ind w:left="0"/>
        <w:jc w:val="left"/>
      </w:pPr>
      <w:r>
        <w:rPr>
          <w:rFonts w:ascii="Times New Roman"/>
          <w:b/>
          <w:i w:val="false"/>
          <w:color w:val="000000"/>
        </w:rPr>
        <w:t xml:space="preserve"> 
Әкімшілік әрекеттердің (шаралардың) </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ЖАО арқылы құрылымдық - функционалдық бiрлiктердің</w:t>
      </w:r>
      <w:r>
        <w:br/>
      </w:r>
      <w:r>
        <w:rPr>
          <w:rFonts w:ascii="Times New Roman"/>
          <w:b/>
          <w:i w:val="false"/>
          <w:color w:val="000000"/>
        </w:rPr>
        <w:t xml:space="preserve">
әрекеттеріне сипаттамасы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75"/>
        <w:gridCol w:w="2859"/>
        <w:gridCol w:w="3256"/>
        <w:gridCol w:w="2528"/>
        <w:gridCol w:w="2529"/>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w:t>
            </w:r>
            <w:r>
              <w:br/>
            </w:r>
            <w:r>
              <w:rPr>
                <w:rFonts w:ascii="Times New Roman"/>
                <w:b w:val="false"/>
                <w:i w:val="false"/>
                <w:color w:val="000000"/>
                <w:sz w:val="20"/>
              </w:rPr>
              <w:t>
тiң (процесс, рәсiмдер, операция-</w:t>
            </w:r>
            <w:r>
              <w:br/>
            </w:r>
            <w:r>
              <w:rPr>
                <w:rFonts w:ascii="Times New Roman"/>
                <w:b w:val="false"/>
                <w:i w:val="false"/>
                <w:color w:val="000000"/>
                <w:sz w:val="20"/>
              </w:rPr>
              <w:t>
лар) атауы және олардың сипат-</w:t>
            </w:r>
            <w:r>
              <w:br/>
            </w:r>
            <w:r>
              <w:rPr>
                <w:rFonts w:ascii="Times New Roman"/>
                <w:b w:val="false"/>
                <w:i w:val="false"/>
                <w:color w:val="000000"/>
                <w:sz w:val="20"/>
              </w:rPr>
              <w:t>
тамасы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w:t>
            </w:r>
            <w:r>
              <w:br/>
            </w:r>
            <w:r>
              <w:rPr>
                <w:rFonts w:ascii="Times New Roman"/>
                <w:b w:val="false"/>
                <w:i w:val="false"/>
                <w:color w:val="000000"/>
                <w:sz w:val="20"/>
              </w:rPr>
              <w:t>
ратын құжаттың түпнұсқасын көшірмесімен салыстырып тексеру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w:t>
            </w:r>
            <w:r>
              <w:br/>
            </w:r>
            <w:r>
              <w:rPr>
                <w:rFonts w:ascii="Times New Roman"/>
                <w:b w:val="false"/>
                <w:i w:val="false"/>
                <w:color w:val="000000"/>
                <w:sz w:val="20"/>
              </w:rPr>
              <w:t>
тер, құжат, ұйымдас-</w:t>
            </w:r>
            <w:r>
              <w:br/>
            </w:r>
            <w:r>
              <w:rPr>
                <w:rFonts w:ascii="Times New Roman"/>
                <w:b w:val="false"/>
                <w:i w:val="false"/>
                <w:color w:val="000000"/>
                <w:sz w:val="20"/>
              </w:rPr>
              <w:t>
тыру -өкiмдiк шешiмдер)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w:t>
            </w:r>
            <w:r>
              <w:br/>
            </w:r>
            <w:r>
              <w:rPr>
                <w:rFonts w:ascii="Times New Roman"/>
                <w:b w:val="false"/>
                <w:i w:val="false"/>
                <w:color w:val="000000"/>
                <w:sz w:val="20"/>
              </w:rPr>
              <w:t>
әрекеттiк нөмiрi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4"/>
    <w:p>
      <w:pPr>
        <w:spacing w:after="0"/>
        <w:ind w:left="0"/>
        <w:jc w:val="both"/>
      </w:pPr>
      <w:r>
        <w:rPr>
          <w:rFonts w:ascii="Times New Roman"/>
          <w:b w:val="false"/>
          <w:i w:val="false"/>
          <w:color w:val="000000"/>
          <w:sz w:val="28"/>
        </w:rPr>
        <w:t>
 </w:t>
      </w:r>
    </w:p>
    <w:bookmarkEnd w:id="24"/>
    <w:bookmarkStart w:name="z31" w:id="25"/>
    <w:p>
      <w:pPr>
        <w:spacing w:after="0"/>
        <w:ind w:left="0"/>
        <w:jc w:val="left"/>
      </w:pPr>
      <w:r>
        <w:rPr>
          <w:rFonts w:ascii="Times New Roman"/>
          <w:b/>
          <w:i w:val="false"/>
          <w:color w:val="000000"/>
        </w:rPr>
        <w:t xml:space="preserve"> 
2 кесте. Орталық арқылы ҚФЕ әрекеттеріне сипаттама.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2833"/>
        <w:gridCol w:w="3180"/>
        <w:gridCol w:w="51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 -өкiмдiк шешiмдер)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2"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2441"/>
        <w:gridCol w:w="2594"/>
        <w:gridCol w:w="2638"/>
        <w:gridCol w:w="342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w:t>
            </w:r>
            <w:r>
              <w:br/>
            </w:r>
            <w:r>
              <w:rPr>
                <w:rFonts w:ascii="Times New Roman"/>
                <w:b w:val="false"/>
                <w:i w:val="false"/>
                <w:color w:val="000000"/>
                <w:sz w:val="20"/>
              </w:rPr>
              <w:t>
дарымен бірге ЖАО-ның басшысына қол қоюға тапсыру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7"/>
    <w:p>
      <w:pPr>
        <w:spacing w:after="0"/>
        <w:ind w:left="0"/>
        <w:jc w:val="both"/>
      </w:pPr>
      <w:r>
        <w:rPr>
          <w:rFonts w:ascii="Times New Roman"/>
          <w:b w:val="false"/>
          <w:i w:val="false"/>
          <w:color w:val="000000"/>
          <w:sz w:val="28"/>
        </w:rPr>
        <w:t>
 </w:t>
      </w:r>
    </w:p>
    <w:bookmarkEnd w:id="27"/>
    <w:bookmarkStart w:name="z114" w:id="28"/>
    <w:p>
      <w:pPr>
        <w:spacing w:after="0"/>
        <w:ind w:left="0"/>
        <w:jc w:val="left"/>
      </w:pPr>
      <w:r>
        <w:rPr>
          <w:rFonts w:ascii="Times New Roman"/>
          <w:b/>
          <w:i w:val="false"/>
          <w:color w:val="000000"/>
        </w:rPr>
        <w:t xml:space="preserve"> 
Пайдалану нұсқалары. Негізгі процесс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3787"/>
        <w:gridCol w:w="3158"/>
        <w:gridCol w:w="3745"/>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 жіберу үшін жинақтау бөліміне тапсыру</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құжаттарды қарау, анықтама рәсімдеу, ЖАО-ның басшысына жіберу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 қарастыру және қол қою</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 тіркеу</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мемлекеттік қызметті алушыға тапсыру</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мемлекеттік қызметті алушыға немесе Орталыққа тапсыру</w:t>
            </w:r>
          </w:p>
        </w:tc>
      </w:tr>
    </w:tbl>
    <w:bookmarkStart w:name="z115" w:id="29"/>
    <w:p>
      <w:pPr>
        <w:spacing w:after="0"/>
        <w:ind w:left="0"/>
        <w:jc w:val="both"/>
      </w:pPr>
      <w:r>
        <w:rPr>
          <w:rFonts w:ascii="Times New Roman"/>
          <w:b w:val="false"/>
          <w:i w:val="false"/>
          <w:color w:val="000000"/>
          <w:sz w:val="28"/>
        </w:rPr>
        <w:t>
 </w:t>
      </w:r>
    </w:p>
    <w:bookmarkEnd w:id="29"/>
    <w:bookmarkStart w:name="z116"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4177"/>
        <w:gridCol w:w="3158"/>
        <w:gridCol w:w="355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ЖАО-ға жіберу үшін жинақтау бөліміне тапсыру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 туралы дәлелді жауапқа қол қою</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жауапты тіркеу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жауапты мемлекеттік қызметті алушыға беру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тіркеу және Орталыққа немесе мемлекеттік қызметті алушыға тапсыру</w:t>
            </w:r>
          </w:p>
        </w:tc>
      </w:tr>
    </w:tbl>
    <w:bookmarkStart w:name="z117" w:id="31"/>
    <w:p>
      <w:pPr>
        <w:spacing w:after="0"/>
        <w:ind w:left="0"/>
        <w:jc w:val="both"/>
      </w:pPr>
      <w:r>
        <w:rPr>
          <w:rFonts w:ascii="Times New Roman"/>
          <w:b w:val="false"/>
          <w:i w:val="false"/>
          <w:color w:val="000000"/>
          <w:sz w:val="28"/>
        </w:rPr>
        <w:t>
 </w:t>
      </w:r>
    </w:p>
    <w:bookmarkEnd w:id="31"/>
    <w:bookmarkStart w:name="z118" w:id="3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5-қосымша</w:t>
      </w:r>
    </w:p>
    <w:bookmarkEnd w:id="32"/>
    <w:bookmarkStart w:name="z119" w:id="33"/>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bookmarkEnd w:id="33"/>
    <w:p>
      <w:pPr>
        <w:spacing w:after="0"/>
        <w:ind w:left="0"/>
        <w:jc w:val="both"/>
      </w:pPr>
      <w:r>
        <w:drawing>
          <wp:inline distT="0" distB="0" distL="0" distR="0">
            <wp:extent cx="80772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77200" cy="6362700"/>
                    </a:xfrm>
                    <a:prstGeom prst="rect">
                      <a:avLst/>
                    </a:prstGeom>
                  </pic:spPr>
                </pic:pic>
              </a:graphicData>
            </a:graphic>
          </wp:inline>
        </w:drawing>
      </w:r>
    </w:p>
    <w:bookmarkStart w:name="z120" w:id="34"/>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34"/>
    <w:p>
      <w:pPr>
        <w:spacing w:after="0"/>
        <w:ind w:left="0"/>
        <w:jc w:val="both"/>
      </w:pPr>
      <w:r>
        <w:drawing>
          <wp:inline distT="0" distB="0" distL="0" distR="0">
            <wp:extent cx="105283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28300" cy="6743700"/>
                    </a:xfrm>
                    <a:prstGeom prst="rect">
                      <a:avLst/>
                    </a:prstGeom>
                  </pic:spPr>
                </pic:pic>
              </a:graphicData>
            </a:graphic>
          </wp:inline>
        </w:drawing>
      </w:r>
    </w:p>
    <w:bookmarkStart w:name="z34" w:id="3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15 тамыздағы</w:t>
      </w:r>
      <w:r>
        <w:br/>
      </w:r>
      <w:r>
        <w:rPr>
          <w:rFonts w:ascii="Times New Roman"/>
          <w:b w:val="false"/>
          <w:i w:val="false"/>
          <w:color w:val="000000"/>
          <w:sz w:val="28"/>
        </w:rPr>
        <w:t>
№ 227 қаулысымен бекiтiлдi</w:t>
      </w:r>
    </w:p>
    <w:bookmarkEnd w:id="35"/>
    <w:p>
      <w:pPr>
        <w:spacing w:after="0"/>
        <w:ind w:left="0"/>
        <w:jc w:val="left"/>
      </w:pPr>
      <w:r>
        <w:rPr>
          <w:rFonts w:ascii="Times New Roman"/>
          <w:b/>
          <w:i w:val="false"/>
          <w:color w:val="000000"/>
        </w:rPr>
        <w:t xml:space="preserve"> «Ветеринариялық анықтама беру» мемлекеттiк қызмет регламентi</w:t>
      </w:r>
    </w:p>
    <w:bookmarkStart w:name="z35" w:id="36"/>
    <w:p>
      <w:pPr>
        <w:spacing w:after="0"/>
        <w:ind w:left="0"/>
        <w:jc w:val="left"/>
      </w:pPr>
      <w:r>
        <w:rPr>
          <w:rFonts w:ascii="Times New Roman"/>
          <w:b/>
          <w:i w:val="false"/>
          <w:color w:val="000000"/>
        </w:rPr>
        <w:t xml:space="preserve"> 
1. Жалпы ережелер</w:t>
      </w:r>
    </w:p>
    <w:bookmarkEnd w:id="36"/>
    <w:bookmarkStart w:name="z36" w:id="37"/>
    <w:p>
      <w:pPr>
        <w:spacing w:after="0"/>
        <w:ind w:left="0"/>
        <w:jc w:val="both"/>
      </w:pPr>
      <w:r>
        <w:rPr>
          <w:rFonts w:ascii="Times New Roman"/>
          <w:b w:val="false"/>
          <w:i w:val="false"/>
          <w:color w:val="000000"/>
          <w:sz w:val="28"/>
        </w:rPr>
        <w:t>      1. «Ветеринариялық анықтаманы беру» мемлекеттiк қызметi ауылдық (селолық) округінің жергілікті атқару органы (бұдан әрi - ЖАО) құрылымдық бөлімшесінің ветеринария саласында қызмет көрсететін ветеринариялық дәрігерімен (бұдан әрi - ветдәрігер)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ЖАО-нің интернет-ресурсында және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тиiстi әкiмшiлiк-аумақтық бiрлiктiң аумағында қолданылатын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Мемлекеттiк қызмет жеке және заңды тұлғаларға (бұдан әрi — тұтынушы) көрсетiледi. </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
      8. Мемлекеттiк қызмет ақылы жүзеге асырылады (ветеринариялық анықтаманың бланкiсiн беру). </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Заңында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37"/>
    <w:bookmarkStart w:name="z44" w:id="38"/>
    <w:p>
      <w:pPr>
        <w:spacing w:after="0"/>
        <w:ind w:left="0"/>
        <w:jc w:val="left"/>
      </w:pPr>
      <w:r>
        <w:rPr>
          <w:rFonts w:ascii="Times New Roman"/>
          <w:b/>
          <w:i w:val="false"/>
          <w:color w:val="000000"/>
        </w:rPr>
        <w:t xml:space="preserve"> 
2. Мемлекеттiк қызметтi көрсету тәртiбi</w:t>
      </w:r>
    </w:p>
    <w:bookmarkEnd w:id="38"/>
    <w:bookmarkStart w:name="z45" w:id="39"/>
    <w:p>
      <w:pPr>
        <w:spacing w:after="0"/>
        <w:ind w:left="0"/>
        <w:jc w:val="both"/>
      </w:pPr>
      <w:r>
        <w:rPr>
          <w:rFonts w:ascii="Times New Roman"/>
          <w:b w:val="false"/>
          <w:i w:val="false"/>
          <w:color w:val="000000"/>
          <w:sz w:val="28"/>
        </w:rPr>
        <w:t>      10. Мемлекеттiк қызметтi алу үшін тұтынушы мынадай құжаттарды ұсынады:</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бланкiсінің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 бойынша ЖАО-ның ветдәрiгерiне жануарға ветеринариялық паспортты, ветеринариялық анықтама бланкiсінің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ветдәрігерімен жеке және заңды тұлғалардың өтiнiштерiн тiркеу журналында, тұтынушының мемлекеттiк қызметтi алатын уақыты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Ветеринариялық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w:t>
      </w:r>
      <w:r>
        <w:rPr>
          <w:rFonts w:ascii="Times New Roman"/>
          <w:b w:val="false"/>
          <w:i w:val="false"/>
          <w:color w:val="000000"/>
          <w:sz w:val="28"/>
        </w:rPr>
        <w:t xml:space="preserve">
      Тұтынушының мемлекеттік қызметті алу үшін жүгінген сәтінен бастап мемлекеттік қызмет нәтижесінің берілу сәтіне дейінгі мемлекеттік қызметтің көрсетілу кезеңдері: </w:t>
      </w:r>
      <w:r>
        <w:br/>
      </w:r>
      <w:r>
        <w:rPr>
          <w:rFonts w:ascii="Times New Roman"/>
          <w:b w:val="false"/>
          <w:i w:val="false"/>
          <w:color w:val="000000"/>
          <w:sz w:val="28"/>
        </w:rPr>
        <w:t xml:space="preserve">
      1) тұтынушы ЖАО-ға ветеринариялық анықтама алу үшін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3) ЖАО ветдәрігері ветеринариялық анықтаманы толтырады, мөр қояды не мемлекеттiк қызметтi ұсынудан бас тарту туралы дәлелдi жауап дайындайды, журналға тіркейді, қол қояды;</w:t>
      </w:r>
      <w:r>
        <w:br/>
      </w:r>
      <w:r>
        <w:rPr>
          <w:rFonts w:ascii="Times New Roman"/>
          <w:b w:val="false"/>
          <w:i w:val="false"/>
          <w:color w:val="000000"/>
          <w:sz w:val="28"/>
        </w:rPr>
        <w:t>
      4) тұтынушыға ветеринариялық анықтаманы не мемлекеттiк қызметтi ұсынудан бас тарту туралы дәлелдi жауапты береді.</w:t>
      </w:r>
    </w:p>
    <w:bookmarkEnd w:id="39"/>
    <w:bookmarkStart w:name="z51" w:id="40"/>
    <w:p>
      <w:pPr>
        <w:spacing w:after="0"/>
        <w:ind w:left="0"/>
        <w:jc w:val="left"/>
      </w:pPr>
      <w:r>
        <w:rPr>
          <w:rFonts w:ascii="Times New Roman"/>
          <w:b/>
          <w:i w:val="false"/>
          <w:color w:val="000000"/>
        </w:rPr>
        <w:t xml:space="preserve"> 
3. Мемлекеттiк қызмет көрсету үдерiсiндегi iс-әрекеттер (өзара әрекеттестiк) тәртiбi</w:t>
      </w:r>
    </w:p>
    <w:bookmarkEnd w:id="40"/>
    <w:bookmarkStart w:name="z52" w:id="41"/>
    <w:p>
      <w:pPr>
        <w:spacing w:after="0"/>
        <w:ind w:left="0"/>
        <w:jc w:val="both"/>
      </w:pPr>
      <w:r>
        <w:rPr>
          <w:rFonts w:ascii="Times New Roman"/>
          <w:b w:val="false"/>
          <w:i w:val="false"/>
          <w:color w:val="000000"/>
          <w:sz w:val="28"/>
        </w:rPr>
        <w:t xml:space="preserve">      16. Мемлекеттiк қызметтi көрсету үдерiсiне келесi құрылымдық- функционалдық бiрлiктер (одан әрi - ҚФБ) қатысады: </w:t>
      </w:r>
      <w:r>
        <w:br/>
      </w:r>
      <w:r>
        <w:rPr>
          <w:rFonts w:ascii="Times New Roman"/>
          <w:b w:val="false"/>
          <w:i w:val="false"/>
          <w:color w:val="000000"/>
          <w:sz w:val="28"/>
        </w:rPr>
        <w:t>
      ЖАО ветдәрiгерi.</w:t>
      </w:r>
      <w:r>
        <w:br/>
      </w:r>
      <w:r>
        <w:rPr>
          <w:rFonts w:ascii="Times New Roman"/>
          <w:b w:val="false"/>
          <w:i w:val="false"/>
          <w:color w:val="000000"/>
          <w:sz w:val="28"/>
        </w:rPr>
        <w:t>
      17. Әрбір ҚФБ –нің әкімшілік iс-әрекетiнiң (рәсімінің) ретi мен өзара қатынасының сипаты әрбір әкімшілік iс-әрекеттiң (рәсімнің) орындалу мерзімі көрсетілумен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әкімшілік іс-әрекеттiң логикалық ретi және ҚФБ-iнiң арасындағы өзара байланысты көрсететiн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41"/>
    <w:bookmarkStart w:name="z54" w:id="42"/>
    <w:p>
      <w:pPr>
        <w:spacing w:after="0"/>
        <w:ind w:left="0"/>
        <w:jc w:val="left"/>
      </w:pPr>
      <w:r>
        <w:rPr>
          <w:rFonts w:ascii="Times New Roman"/>
          <w:b/>
          <w:i w:val="false"/>
          <w:color w:val="000000"/>
        </w:rPr>
        <w:t xml:space="preserve"> 
4. Мемлекеттiк қызметтi көрсететiн лауазымды тұлғалардың жауапкершiлiгi</w:t>
      </w:r>
    </w:p>
    <w:bookmarkEnd w:id="42"/>
    <w:bookmarkStart w:name="z55" w:id="43"/>
    <w:p>
      <w:pPr>
        <w:spacing w:after="0"/>
        <w:ind w:left="0"/>
        <w:jc w:val="both"/>
      </w:pPr>
      <w:r>
        <w:rPr>
          <w:rFonts w:ascii="Times New Roman"/>
          <w:b w:val="false"/>
          <w:i w:val="false"/>
          <w:color w:val="000000"/>
          <w:sz w:val="28"/>
        </w:rPr>
        <w:t xml:space="preserve">      19. Мемлекеттiк қызметтi көрсетуге жауапты тұлға мемлекеттік қызметті көрсету үдерісіне қатысатын ЖАО ветдәрігері (бұдан әрі – ветдәрігер) табылады. </w:t>
      </w:r>
      <w:r>
        <w:br/>
      </w:r>
      <w:r>
        <w:rPr>
          <w:rFonts w:ascii="Times New Roman"/>
          <w:b w:val="false"/>
          <w:i w:val="false"/>
          <w:color w:val="000000"/>
          <w:sz w:val="28"/>
        </w:rPr>
        <w:t>
      Лауазымды тұлғалар мемлекеттік қызметтің көрсетілу сапасы мен тиімділігі, сондай-ақ мемлекеттік қызметті көрсету барысында олармен қабылданатын шешімдер мен іс-әрекеттер (әрекетсіздік) үшін, Қазақстан Республикасының заңымен көзделген тәртіпте мемлекеттік қызметтің мерзімінде іске асырылуы үшін жауап береді.</w:t>
      </w:r>
    </w:p>
    <w:bookmarkEnd w:id="43"/>
    <w:bookmarkStart w:name="z56" w:id="4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4"/>
    <w:p>
      <w:pPr>
        <w:spacing w:after="0"/>
        <w:ind w:left="0"/>
        <w:jc w:val="left"/>
      </w:pPr>
      <w:r>
        <w:rPr>
          <w:rFonts w:ascii="Times New Roman"/>
          <w:b/>
          <w:i w:val="false"/>
          <w:color w:val="000000"/>
        </w:rPr>
        <w:t xml:space="preserve"> «Ветеринариялық анықтама беру» мемлекеттiк қызметін көрсететiн мемлекеттiк мекемелер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932"/>
        <w:gridCol w:w="4061"/>
        <w:gridCol w:w="4762"/>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p>
            <w:pPr>
              <w:spacing w:after="20"/>
              <w:ind w:left="20"/>
              <w:jc w:val="both"/>
            </w:pPr>
            <w:r>
              <w:rPr>
                <w:rFonts w:ascii="Times New Roman"/>
                <w:b w:val="false"/>
                <w:i w:val="false"/>
                <w:color w:val="000000"/>
                <w:sz w:val="20"/>
              </w:rPr>
              <w:t>мекеменің атауы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Архангелка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5-35-35, </w:t>
            </w:r>
          </w:p>
          <w:p>
            <w:pPr>
              <w:spacing w:after="20"/>
              <w:ind w:left="20"/>
              <w:jc w:val="both"/>
            </w:pPr>
            <w:r>
              <w:rPr>
                <w:rFonts w:ascii="Times New Roman"/>
                <w:b w:val="false"/>
                <w:i w:val="false"/>
                <w:color w:val="000000"/>
                <w:sz w:val="20"/>
              </w:rPr>
              <w:t>факс: 5-35-38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zham-arhangelsk@sko.kz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Баян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5-23-58, </w:t>
            </w:r>
          </w:p>
          <w:p>
            <w:pPr>
              <w:spacing w:after="20"/>
              <w:ind w:left="20"/>
              <w:jc w:val="both"/>
            </w:pPr>
            <w:r>
              <w:rPr>
                <w:rFonts w:ascii="Times New Roman"/>
                <w:b w:val="false"/>
                <w:i w:val="false"/>
                <w:color w:val="000000"/>
                <w:sz w:val="20"/>
              </w:rPr>
              <w:t>факс: 5-23-28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zham-bayanaul@sko.kz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Благовещенка селосы Мира қөшесі 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3-13-20, </w:t>
            </w:r>
          </w:p>
          <w:p>
            <w:pPr>
              <w:spacing w:after="20"/>
              <w:ind w:left="20"/>
              <w:jc w:val="both"/>
            </w:pPr>
            <w:r>
              <w:rPr>
                <w:rFonts w:ascii="Times New Roman"/>
                <w:b w:val="false"/>
                <w:i w:val="false"/>
                <w:color w:val="000000"/>
                <w:sz w:val="20"/>
              </w:rPr>
              <w:t>факс: 3-12-33</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zham-blagovesh@sko.kz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Жамбыл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5-17-08, </w:t>
            </w:r>
          </w:p>
          <w:p>
            <w:pPr>
              <w:spacing w:after="20"/>
              <w:ind w:left="20"/>
              <w:jc w:val="both"/>
            </w:pPr>
            <w:r>
              <w:rPr>
                <w:rFonts w:ascii="Times New Roman"/>
                <w:b w:val="false"/>
                <w:i w:val="false"/>
                <w:color w:val="000000"/>
                <w:sz w:val="20"/>
              </w:rPr>
              <w:t>факс: 5-19-68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zham-zhambyl@sko.kz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Железное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5-27-36, </w:t>
            </w:r>
          </w:p>
          <w:p>
            <w:pPr>
              <w:spacing w:after="20"/>
              <w:ind w:left="20"/>
              <w:jc w:val="both"/>
            </w:pPr>
            <w:r>
              <w:rPr>
                <w:rFonts w:ascii="Times New Roman"/>
                <w:b w:val="false"/>
                <w:i w:val="false"/>
                <w:color w:val="000000"/>
                <w:sz w:val="20"/>
              </w:rPr>
              <w:t>факс: 2-24-51</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zham-zhelezensk@sko.kz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Казанка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5-26-36, </w:t>
            </w:r>
          </w:p>
          <w:p>
            <w:pPr>
              <w:spacing w:after="20"/>
              <w:ind w:left="20"/>
              <w:jc w:val="both"/>
            </w:pPr>
            <w:r>
              <w:rPr>
                <w:rFonts w:ascii="Times New Roman"/>
                <w:b w:val="false"/>
                <w:i w:val="false"/>
                <w:color w:val="000000"/>
                <w:sz w:val="20"/>
              </w:rPr>
              <w:t>факс: 2-16-36</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zham-kazansk@sko.kz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Қайранкөл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3-41-41, </w:t>
            </w:r>
          </w:p>
          <w:p>
            <w:pPr>
              <w:spacing w:after="20"/>
              <w:ind w:left="20"/>
              <w:jc w:val="both"/>
            </w:pPr>
            <w:r>
              <w:rPr>
                <w:rFonts w:ascii="Times New Roman"/>
                <w:b w:val="false"/>
                <w:i w:val="false"/>
                <w:color w:val="000000"/>
                <w:sz w:val="20"/>
              </w:rPr>
              <w:t xml:space="preserve">факс: 3-43-40 </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zham-kairankol@sko.kz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Кладбинка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2-55-38, </w:t>
            </w:r>
          </w:p>
          <w:p>
            <w:pPr>
              <w:spacing w:after="20"/>
              <w:ind w:left="20"/>
              <w:jc w:val="both"/>
            </w:pPr>
            <w:r>
              <w:rPr>
                <w:rFonts w:ascii="Times New Roman"/>
                <w:b w:val="false"/>
                <w:i w:val="false"/>
                <w:color w:val="000000"/>
                <w:sz w:val="20"/>
              </w:rPr>
              <w:t>факс: 2-55-38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zham-kladbinsk@sko.kz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Майбалық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5-13-34,</w:t>
            </w:r>
          </w:p>
          <w:p>
            <w:pPr>
              <w:spacing w:after="20"/>
              <w:ind w:left="20"/>
              <w:jc w:val="both"/>
            </w:pPr>
            <w:r>
              <w:rPr>
                <w:rFonts w:ascii="Times New Roman"/>
                <w:b w:val="false"/>
                <w:i w:val="false"/>
                <w:color w:val="000000"/>
                <w:sz w:val="20"/>
              </w:rPr>
              <w:t>факс: 5-24-74</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zham-maibalyk@sko.kz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Мирное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5-21-36,</w:t>
            </w:r>
          </w:p>
          <w:p>
            <w:pPr>
              <w:spacing w:after="20"/>
              <w:ind w:left="20"/>
              <w:jc w:val="both"/>
            </w:pPr>
            <w:r>
              <w:rPr>
                <w:rFonts w:ascii="Times New Roman"/>
                <w:b w:val="false"/>
                <w:i w:val="false"/>
                <w:color w:val="000000"/>
                <w:sz w:val="20"/>
              </w:rPr>
              <w:t xml:space="preserve">факс: 2-27-76 </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zham-mirnyi@sko.kz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Озерное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(71547) 3-31-69, </w:t>
            </w:r>
          </w:p>
          <w:p>
            <w:pPr>
              <w:spacing w:after="20"/>
              <w:ind w:left="20"/>
              <w:jc w:val="both"/>
            </w:pPr>
            <w:r>
              <w:rPr>
                <w:rFonts w:ascii="Times New Roman"/>
                <w:b w:val="false"/>
                <w:i w:val="false"/>
                <w:color w:val="000000"/>
                <w:sz w:val="20"/>
              </w:rPr>
              <w:t>факс: 3-31-33</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zham-ozernyi@sko.kz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Новорыбинка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2-50-36, </w:t>
            </w:r>
          </w:p>
          <w:p>
            <w:pPr>
              <w:spacing w:after="20"/>
              <w:ind w:left="20"/>
              <w:jc w:val="both"/>
            </w:pPr>
            <w:r>
              <w:rPr>
                <w:rFonts w:ascii="Times New Roman"/>
                <w:b w:val="false"/>
                <w:i w:val="false"/>
                <w:color w:val="000000"/>
                <w:sz w:val="20"/>
              </w:rPr>
              <w:t>факс: 2-53-36</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zham-novorobinsk@sko.kz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Пресноредут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2-33-81,</w:t>
            </w:r>
          </w:p>
          <w:p>
            <w:pPr>
              <w:spacing w:after="20"/>
              <w:ind w:left="20"/>
              <w:jc w:val="both"/>
            </w:pPr>
            <w:r>
              <w:rPr>
                <w:rFonts w:ascii="Times New Roman"/>
                <w:b w:val="false"/>
                <w:i w:val="false"/>
                <w:color w:val="000000"/>
                <w:sz w:val="20"/>
              </w:rPr>
              <w:t>факс: 2-33-48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zham-presnored@sko.kz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Буденное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2-34-31,</w:t>
            </w:r>
          </w:p>
          <w:p>
            <w:pPr>
              <w:spacing w:after="20"/>
              <w:ind w:left="20"/>
              <w:jc w:val="both"/>
            </w:pPr>
            <w:r>
              <w:rPr>
                <w:rFonts w:ascii="Times New Roman"/>
                <w:b w:val="false"/>
                <w:i w:val="false"/>
                <w:color w:val="000000"/>
                <w:sz w:val="20"/>
              </w:rPr>
              <w:t>факс: 2-34-61</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zham-pervomai@sko.kz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Дружба көшесі 19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2-15-80,</w:t>
            </w:r>
          </w:p>
          <w:p>
            <w:pPr>
              <w:spacing w:after="20"/>
              <w:ind w:left="20"/>
              <w:jc w:val="both"/>
            </w:pPr>
            <w:r>
              <w:rPr>
                <w:rFonts w:ascii="Times New Roman"/>
                <w:b w:val="false"/>
                <w:i w:val="false"/>
                <w:color w:val="000000"/>
                <w:sz w:val="20"/>
              </w:rPr>
              <w:t>факс: 2-13-36</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zham-presnovsky@sko.kz</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 әкімінің аппараты» мемлекеттік мекемесі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Троицкое селосы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5-20-61,</w:t>
            </w:r>
          </w:p>
          <w:p>
            <w:pPr>
              <w:spacing w:after="20"/>
              <w:ind w:left="20"/>
              <w:jc w:val="both"/>
            </w:pPr>
            <w:r>
              <w:rPr>
                <w:rFonts w:ascii="Times New Roman"/>
                <w:b w:val="false"/>
                <w:i w:val="false"/>
                <w:color w:val="000000"/>
                <w:sz w:val="20"/>
              </w:rPr>
              <w:t>факс: 5-37-30</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zham-troitsk@sko.kz</w:t>
            </w:r>
          </w:p>
        </w:tc>
      </w:tr>
    </w:tbl>
    <w:bookmarkStart w:name="z57" w:id="4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45"/>
    <w:p>
      <w:pPr>
        <w:spacing w:after="0"/>
        <w:ind w:left="0"/>
        <w:jc w:val="left"/>
      </w:pPr>
      <w:r>
        <w:rPr>
          <w:rFonts w:ascii="Times New Roman"/>
          <w:b/>
          <w:i w:val="false"/>
          <w:color w:val="000000"/>
        </w:rPr>
        <w:t xml:space="preserve"> Құрылымдық-функционалдық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945"/>
        <w:gridCol w:w="3020"/>
        <w:gridCol w:w="4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Үдерiстiң әрекетi (барысы, жұмыс ағыны)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(барысы, жұмыс ағыны) №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ветеринариялық дәрігері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ветеринариялық дәрігері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операцияның барысы)және оның сипаты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формасы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анықтаманы не мемлекеттiк қызметтi ұсынудан бас тарту туралы дәлелдi жауап</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(мәлiметтер, құжат, ұйымдастырушылық-</w:t>
            </w:r>
            <w:r>
              <w:br/>
            </w:r>
            <w:r>
              <w:rPr>
                <w:rFonts w:ascii="Times New Roman"/>
                <w:b w:val="false"/>
                <w:i w:val="false"/>
                <w:color w:val="000000"/>
                <w:sz w:val="20"/>
              </w:rPr>
              <w:t>
өкiмдiк шешiмi)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46"/>
    <w:p>
      <w:pPr>
        <w:spacing w:after="0"/>
        <w:ind w:left="0"/>
        <w:jc w:val="left"/>
      </w:pPr>
      <w:r>
        <w:rPr>
          <w:rFonts w:ascii="Times New Roman"/>
          <w:b/>
          <w:i w:val="false"/>
          <w:color w:val="000000"/>
        </w:rPr>
        <w:t xml:space="preserve"> Мемлекеттік қызметті көрсету үдерісінде әкімшілік іс-әрекеттiң логикалық ретi және ҚФБ-iнiң арасындағы өзара байланысты  көрсететiн сызба</w:t>
      </w:r>
    </w:p>
    <w:p>
      <w:pPr>
        <w:spacing w:after="0"/>
        <w:ind w:left="0"/>
        <w:jc w:val="both"/>
      </w:pPr>
      <w:r>
        <w:drawing>
          <wp:inline distT="0" distB="0" distL="0" distR="0">
            <wp:extent cx="7607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5105400"/>
                    </a:xfrm>
                    <a:prstGeom prst="rect">
                      <a:avLst/>
                    </a:prstGeom>
                  </pic:spPr>
                </pic:pic>
              </a:graphicData>
            </a:graphic>
          </wp:inline>
        </w:drawing>
      </w:r>
    </w:p>
    <w:bookmarkStart w:name="z59" w:id="4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15 тамыздағы</w:t>
      </w:r>
      <w:r>
        <w:br/>
      </w:r>
      <w:r>
        <w:rPr>
          <w:rFonts w:ascii="Times New Roman"/>
          <w:b w:val="false"/>
          <w:i w:val="false"/>
          <w:color w:val="000000"/>
          <w:sz w:val="28"/>
        </w:rPr>
        <w:t>
№ 227 қаулысымен бекiтiлдi</w:t>
      </w:r>
    </w:p>
    <w:bookmarkEnd w:id="47"/>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60" w:id="48"/>
    <w:p>
      <w:pPr>
        <w:spacing w:after="0"/>
        <w:ind w:left="0"/>
        <w:jc w:val="left"/>
      </w:pPr>
      <w:r>
        <w:rPr>
          <w:rFonts w:ascii="Times New Roman"/>
          <w:b/>
          <w:i w:val="false"/>
          <w:color w:val="000000"/>
        </w:rPr>
        <w:t xml:space="preserve"> 
1. Жалпы ережелер</w:t>
      </w:r>
    </w:p>
    <w:bookmarkEnd w:id="48"/>
    <w:bookmarkStart w:name="z61" w:id="49"/>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ауылдық (селолық) округ әкiмдерi аппараттарының ветеринарлық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1-тармағының </w:t>
      </w:r>
      <w:r>
        <w:rPr>
          <w:rFonts w:ascii="Times New Roman"/>
          <w:b w:val="false"/>
          <w:i w:val="false"/>
          <w:color w:val="000000"/>
          <w:sz w:val="28"/>
        </w:rPr>
        <w:t>16) тармақшасы</w:t>
      </w:r>
      <w:r>
        <w:rPr>
          <w:rFonts w:ascii="Times New Roman"/>
          <w:b w:val="false"/>
          <w:i w:val="false"/>
          <w:color w:val="000000"/>
          <w:sz w:val="28"/>
        </w:rPr>
        <w:t>,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 көрсету регламенті (бұдан әрi - регламент)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төлнұсқасын,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паспорты,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w:t>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Заңында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49"/>
    <w:bookmarkStart w:name="z69" w:id="50"/>
    <w:p>
      <w:pPr>
        <w:spacing w:after="0"/>
        <w:ind w:left="0"/>
        <w:jc w:val="left"/>
      </w:pPr>
      <w:r>
        <w:rPr>
          <w:rFonts w:ascii="Times New Roman"/>
          <w:b/>
          <w:i w:val="false"/>
          <w:color w:val="000000"/>
        </w:rPr>
        <w:t xml:space="preserve"> 
2. Мемлекеттiк қызмет көрсету тәртiбi</w:t>
      </w:r>
    </w:p>
    <w:bookmarkEnd w:id="50"/>
    <w:bookmarkStart w:name="z70" w:id="51"/>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жануарға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регламенттың 10-тармағының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ЖАО-ға ветеринарлық паспорт алу (жануарға ветеринарлық паспорттың төлқұжатын, жануарға ветеринарлық паспорттың үзіндісін) үшін өтініш берген кезде:</w:t>
      </w:r>
      <w:r>
        <w:br/>
      </w:r>
      <w:r>
        <w:rPr>
          <w:rFonts w:ascii="Times New Roman"/>
          <w:b w:val="false"/>
          <w:i w:val="false"/>
          <w:color w:val="000000"/>
          <w:sz w:val="28"/>
        </w:rPr>
        <w:t>
      1) Тұтынушы ветеринарлық паспорт (жануарға ветеринарлық паспорттың төлқұжатын, жануарға ветеринарлық паспорттың үзіндісін) алу үшін ЖАО жүгінеді;</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3) ЖАО ветдәрігері ветеринарлық паспортты (жануарға ветеринарлық паспорттың төлқұжатын, жануарға ветеринарлық паспорттың үзіндісін) толтырады, мөр басады, жануарға ветеринарлық паспортты (жануарға ветеринарлық паспорттың төлқұжатын, жануарға ветеринарлық паспорттың үзіндісін) тіркейді және қол қояды немесе бас тарту туралы дәлелді жауап дайындайды;</w:t>
      </w:r>
      <w:r>
        <w:br/>
      </w:r>
      <w:r>
        <w:rPr>
          <w:rFonts w:ascii="Times New Roman"/>
          <w:b w:val="false"/>
          <w:i w:val="false"/>
          <w:color w:val="000000"/>
          <w:sz w:val="28"/>
        </w:rPr>
        <w:t>
      4) Тұтынушыға ветеринарлық паспорт жануарға ветеринарлық паспорттың төлқұжатын, жануарға ветеринарлық паспорттың үзіндісін) береді немесе мемлекеттік қызмет көрсетуден бас тарту бойынша дәлелді жауап береді.</w:t>
      </w:r>
    </w:p>
    <w:bookmarkEnd w:id="51"/>
    <w:bookmarkStart w:name="z76" w:id="52"/>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52"/>
    <w:bookmarkStart w:name="z77" w:id="53"/>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3"/>
    <w:bookmarkStart w:name="z79" w:id="54"/>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54"/>
    <w:bookmarkStart w:name="z80" w:id="55"/>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процесіне қатысушы ЖАО ветеринарлық дәрігер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5"/>
    <w:bookmarkStart w:name="z81" w:id="5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6"/>
    <w:p>
      <w:pPr>
        <w:spacing w:after="0"/>
        <w:ind w:left="0"/>
        <w:jc w:val="left"/>
      </w:pPr>
      <w:r>
        <w:rPr>
          <w:rFonts w:ascii="Times New Roman"/>
          <w:b/>
          <w:i w:val="false"/>
          <w:color w:val="000000"/>
        </w:rPr>
        <w:t xml:space="preserve"> «Жануарға ветеринариялық паспорт беру» мемлекеттiк қызметін көрсететiн мемлекеттiк мекемелер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982"/>
        <w:gridCol w:w="4132"/>
        <w:gridCol w:w="461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p>
            <w:pPr>
              <w:spacing w:after="20"/>
              <w:ind w:left="20"/>
              <w:jc w:val="both"/>
            </w:pPr>
            <w:r>
              <w:rPr>
                <w:rFonts w:ascii="Times New Roman"/>
                <w:b w:val="false"/>
                <w:i w:val="false"/>
                <w:color w:val="000000"/>
                <w:sz w:val="20"/>
              </w:rPr>
              <w:t>мекеменің атауы</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Архангелка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5-35-35, </w:t>
            </w:r>
          </w:p>
          <w:p>
            <w:pPr>
              <w:spacing w:after="20"/>
              <w:ind w:left="20"/>
              <w:jc w:val="both"/>
            </w:pPr>
            <w:r>
              <w:rPr>
                <w:rFonts w:ascii="Times New Roman"/>
                <w:b w:val="false"/>
                <w:i w:val="false"/>
                <w:color w:val="000000"/>
                <w:sz w:val="20"/>
              </w:rPr>
              <w:t>факс: 5-35-38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zham-arhangelsk@sko.kz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Баян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5-23-58, </w:t>
            </w:r>
          </w:p>
          <w:p>
            <w:pPr>
              <w:spacing w:after="20"/>
              <w:ind w:left="20"/>
              <w:jc w:val="both"/>
            </w:pPr>
            <w:r>
              <w:rPr>
                <w:rFonts w:ascii="Times New Roman"/>
                <w:b w:val="false"/>
                <w:i w:val="false"/>
                <w:color w:val="000000"/>
                <w:sz w:val="20"/>
              </w:rPr>
              <w:t>факс: 5-23-28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zham-bayanaul@sko.kz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Благовещенка селосы Мира қөшесі 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3-13-20, </w:t>
            </w:r>
          </w:p>
          <w:p>
            <w:pPr>
              <w:spacing w:after="20"/>
              <w:ind w:left="20"/>
              <w:jc w:val="both"/>
            </w:pPr>
            <w:r>
              <w:rPr>
                <w:rFonts w:ascii="Times New Roman"/>
                <w:b w:val="false"/>
                <w:i w:val="false"/>
                <w:color w:val="000000"/>
                <w:sz w:val="20"/>
              </w:rPr>
              <w:t>факс: 3-12-33</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zham-blagovesh@sko.kz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Жамбыл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5-17-08, </w:t>
            </w:r>
          </w:p>
          <w:p>
            <w:pPr>
              <w:spacing w:after="20"/>
              <w:ind w:left="20"/>
              <w:jc w:val="both"/>
            </w:pPr>
            <w:r>
              <w:rPr>
                <w:rFonts w:ascii="Times New Roman"/>
                <w:b w:val="false"/>
                <w:i w:val="false"/>
                <w:color w:val="000000"/>
                <w:sz w:val="20"/>
              </w:rPr>
              <w:t>факс: 5-19-68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zham-zhambyl@sko.kz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Железное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5-27-36, </w:t>
            </w:r>
          </w:p>
          <w:p>
            <w:pPr>
              <w:spacing w:after="20"/>
              <w:ind w:left="20"/>
              <w:jc w:val="both"/>
            </w:pPr>
            <w:r>
              <w:rPr>
                <w:rFonts w:ascii="Times New Roman"/>
                <w:b w:val="false"/>
                <w:i w:val="false"/>
                <w:color w:val="000000"/>
                <w:sz w:val="20"/>
              </w:rPr>
              <w:t>факс: 2-24-51</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zham-zhelezensk@sko.kz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Казанка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5-26-36, </w:t>
            </w:r>
          </w:p>
          <w:p>
            <w:pPr>
              <w:spacing w:after="20"/>
              <w:ind w:left="20"/>
              <w:jc w:val="both"/>
            </w:pPr>
            <w:r>
              <w:rPr>
                <w:rFonts w:ascii="Times New Roman"/>
                <w:b w:val="false"/>
                <w:i w:val="false"/>
                <w:color w:val="000000"/>
                <w:sz w:val="20"/>
              </w:rPr>
              <w:t>факс: 2-16-36</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zham-kazansk@sko.kz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Қайранкөл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3-41-41, </w:t>
            </w:r>
          </w:p>
          <w:p>
            <w:pPr>
              <w:spacing w:after="20"/>
              <w:ind w:left="20"/>
              <w:jc w:val="both"/>
            </w:pPr>
            <w:r>
              <w:rPr>
                <w:rFonts w:ascii="Times New Roman"/>
                <w:b w:val="false"/>
                <w:i w:val="false"/>
                <w:color w:val="000000"/>
                <w:sz w:val="20"/>
              </w:rPr>
              <w:t xml:space="preserve">факс: 3-43-40 </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zham-kairankol@sko.kz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Кладбинка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2-55-38, </w:t>
            </w:r>
          </w:p>
          <w:p>
            <w:pPr>
              <w:spacing w:after="20"/>
              <w:ind w:left="20"/>
              <w:jc w:val="both"/>
            </w:pPr>
            <w:r>
              <w:rPr>
                <w:rFonts w:ascii="Times New Roman"/>
                <w:b w:val="false"/>
                <w:i w:val="false"/>
                <w:color w:val="000000"/>
                <w:sz w:val="20"/>
              </w:rPr>
              <w:t>факс: 2-55-38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zham-kladbinsk@sko.kz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Майбалық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5-13-34,</w:t>
            </w:r>
          </w:p>
          <w:p>
            <w:pPr>
              <w:spacing w:after="20"/>
              <w:ind w:left="20"/>
              <w:jc w:val="both"/>
            </w:pPr>
            <w:r>
              <w:rPr>
                <w:rFonts w:ascii="Times New Roman"/>
                <w:b w:val="false"/>
                <w:i w:val="false"/>
                <w:color w:val="000000"/>
                <w:sz w:val="20"/>
              </w:rPr>
              <w:t>факс: 5-24-74</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zham-maibalyk@sko.kz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Мирное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5-21-36,</w:t>
            </w:r>
          </w:p>
          <w:p>
            <w:pPr>
              <w:spacing w:after="20"/>
              <w:ind w:left="20"/>
              <w:jc w:val="both"/>
            </w:pPr>
            <w:r>
              <w:rPr>
                <w:rFonts w:ascii="Times New Roman"/>
                <w:b w:val="false"/>
                <w:i w:val="false"/>
                <w:color w:val="000000"/>
                <w:sz w:val="20"/>
              </w:rPr>
              <w:t xml:space="preserve">факс: 2-27-76 </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zham-mirnyi@sko.kz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Озерное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(71547) 3-31-69, </w:t>
            </w:r>
          </w:p>
          <w:p>
            <w:pPr>
              <w:spacing w:after="20"/>
              <w:ind w:left="20"/>
              <w:jc w:val="both"/>
            </w:pPr>
            <w:r>
              <w:rPr>
                <w:rFonts w:ascii="Times New Roman"/>
                <w:b w:val="false"/>
                <w:i w:val="false"/>
                <w:color w:val="000000"/>
                <w:sz w:val="20"/>
              </w:rPr>
              <w:t>факс: 3-31-33</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zham-ozernyi@sko.kz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Новорыбинка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2-50-36, </w:t>
            </w:r>
          </w:p>
          <w:p>
            <w:pPr>
              <w:spacing w:after="20"/>
              <w:ind w:left="20"/>
              <w:jc w:val="both"/>
            </w:pPr>
            <w:r>
              <w:rPr>
                <w:rFonts w:ascii="Times New Roman"/>
                <w:b w:val="false"/>
                <w:i w:val="false"/>
                <w:color w:val="000000"/>
                <w:sz w:val="20"/>
              </w:rPr>
              <w:t>факс: 2-53-36</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zham-novorobinsk@sko.kz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Пресноредут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2-33-81,</w:t>
            </w:r>
          </w:p>
          <w:p>
            <w:pPr>
              <w:spacing w:after="20"/>
              <w:ind w:left="20"/>
              <w:jc w:val="both"/>
            </w:pPr>
            <w:r>
              <w:rPr>
                <w:rFonts w:ascii="Times New Roman"/>
                <w:b w:val="false"/>
                <w:i w:val="false"/>
                <w:color w:val="000000"/>
                <w:sz w:val="20"/>
              </w:rPr>
              <w:t>факс: 2-33-48</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zham-presnored@sko.kz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Буденное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2-34-31,</w:t>
            </w:r>
          </w:p>
          <w:p>
            <w:pPr>
              <w:spacing w:after="20"/>
              <w:ind w:left="20"/>
              <w:jc w:val="both"/>
            </w:pPr>
            <w:r>
              <w:rPr>
                <w:rFonts w:ascii="Times New Roman"/>
                <w:b w:val="false"/>
                <w:i w:val="false"/>
                <w:color w:val="000000"/>
                <w:sz w:val="20"/>
              </w:rPr>
              <w:t>факс: 2-34-61</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zham-pervomai@sko.kz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Дружба көшесі 19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2-15-80,</w:t>
            </w:r>
          </w:p>
          <w:p>
            <w:pPr>
              <w:spacing w:after="20"/>
              <w:ind w:left="20"/>
              <w:jc w:val="both"/>
            </w:pPr>
            <w:r>
              <w:rPr>
                <w:rFonts w:ascii="Times New Roman"/>
                <w:b w:val="false"/>
                <w:i w:val="false"/>
                <w:color w:val="000000"/>
                <w:sz w:val="20"/>
              </w:rPr>
              <w:t>факс: 2-13-36</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zham-presnovsky@sko.kz</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 әкімінің аппараты» мемлекеттік мекемесі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Троицкое селосы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5-20-61,</w:t>
            </w:r>
          </w:p>
          <w:p>
            <w:pPr>
              <w:spacing w:after="20"/>
              <w:ind w:left="20"/>
              <w:jc w:val="both"/>
            </w:pPr>
            <w:r>
              <w:rPr>
                <w:rFonts w:ascii="Times New Roman"/>
                <w:b w:val="false"/>
                <w:i w:val="false"/>
                <w:color w:val="000000"/>
                <w:sz w:val="20"/>
              </w:rPr>
              <w:t>факс: 5-37-30</w:t>
            </w:r>
          </w:p>
          <w:p>
            <w:pPr>
              <w:spacing w:after="20"/>
              <w:ind w:left="20"/>
              <w:jc w:val="both"/>
            </w:pPr>
            <w:r>
              <w:rPr>
                <w:rFonts w:ascii="Times New Roman"/>
                <w:b w:val="false"/>
                <w:i w:val="false"/>
                <w:color w:val="000000"/>
                <w:sz w:val="20"/>
              </w:rPr>
              <w:t xml:space="preserve">E-mail: </w:t>
            </w:r>
            <w:r>
              <w:rPr>
                <w:rFonts w:ascii="Times New Roman"/>
                <w:b w:val="false"/>
                <w:i w:val="false"/>
                <w:color w:val="0000ff"/>
                <w:sz w:val="20"/>
              </w:rPr>
              <w:t>zham-troitsk@sko.kz</w:t>
            </w:r>
          </w:p>
        </w:tc>
      </w:tr>
    </w:tbl>
    <w:bookmarkStart w:name="z82" w:id="5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57"/>
    <w:p>
      <w:pPr>
        <w:spacing w:after="0"/>
        <w:ind w:left="0"/>
        <w:jc w:val="left"/>
      </w:pPr>
      <w:r>
        <w:rPr>
          <w:rFonts w:ascii="Times New Roman"/>
          <w:b/>
          <w:i w:val="false"/>
          <w:color w:val="000000"/>
        </w:rPr>
        <w:t xml:space="preserve"> 1-кесте. Тұтынушының жануарға ветеринариялық паспорт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853"/>
        <w:gridCol w:w="2193"/>
        <w:gridCol w:w="3053"/>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әрекетi (барысы, жұмысы)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(мәлiметтер, құжат, ұйымдастырушылық-өкiмдiк шешiмi)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751"/>
        <w:gridCol w:w="1889"/>
        <w:gridCol w:w="1760"/>
        <w:gridCol w:w="2688"/>
        <w:gridCol w:w="26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ветери</w:t>
            </w:r>
            <w:r>
              <w:br/>
            </w:r>
            <w:r>
              <w:rPr>
                <w:rFonts w:ascii="Times New Roman"/>
                <w:b w:val="false"/>
                <w:i w:val="false"/>
                <w:color w:val="000000"/>
                <w:sz w:val="20"/>
              </w:rPr>
              <w:t>
нарлық</w:t>
            </w:r>
            <w:r>
              <w:br/>
            </w:r>
            <w:r>
              <w:rPr>
                <w:rFonts w:ascii="Times New Roman"/>
                <w:b w:val="false"/>
                <w:i w:val="false"/>
                <w:color w:val="000000"/>
                <w:sz w:val="20"/>
              </w:rPr>
              <w:t>
дәрiгерi</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w:t>
            </w:r>
            <w:r>
              <w:br/>
            </w:r>
            <w:r>
              <w:rPr>
                <w:rFonts w:ascii="Times New Roman"/>
                <w:b w:val="false"/>
                <w:i w:val="false"/>
                <w:color w:val="000000"/>
                <w:sz w:val="20"/>
              </w:rPr>
              <w:t>
мен өті</w:t>
            </w:r>
            <w:r>
              <w:br/>
            </w:r>
            <w:r>
              <w:rPr>
                <w:rFonts w:ascii="Times New Roman"/>
                <w:b w:val="false"/>
                <w:i w:val="false"/>
                <w:color w:val="000000"/>
                <w:sz w:val="20"/>
              </w:rPr>
              <w:t>
ніштерді</w:t>
            </w:r>
            <w:r>
              <w:br/>
            </w:r>
            <w:r>
              <w:rPr>
                <w:rFonts w:ascii="Times New Roman"/>
                <w:b w:val="false"/>
                <w:i w:val="false"/>
                <w:color w:val="000000"/>
                <w:sz w:val="20"/>
              </w:rPr>
              <w:t>
қабылдай</w:t>
            </w:r>
            <w:r>
              <w:br/>
            </w:r>
            <w:r>
              <w:rPr>
                <w:rFonts w:ascii="Times New Roman"/>
                <w:b w:val="false"/>
                <w:i w:val="false"/>
                <w:color w:val="000000"/>
                <w:sz w:val="20"/>
              </w:rPr>
              <w:t>
ды, жур</w:t>
            </w:r>
            <w:r>
              <w:br/>
            </w:r>
            <w:r>
              <w:rPr>
                <w:rFonts w:ascii="Times New Roman"/>
                <w:b w:val="false"/>
                <w:i w:val="false"/>
                <w:color w:val="000000"/>
                <w:sz w:val="20"/>
              </w:rPr>
              <w:t>
налға</w:t>
            </w:r>
            <w:r>
              <w:br/>
            </w:r>
            <w:r>
              <w:rPr>
                <w:rFonts w:ascii="Times New Roman"/>
                <w:b w:val="false"/>
                <w:i w:val="false"/>
                <w:color w:val="000000"/>
                <w:sz w:val="20"/>
              </w:rPr>
              <w:t>
тіркейді</w:t>
            </w:r>
            <w:r>
              <w:br/>
            </w:r>
            <w:r>
              <w:rPr>
                <w:rFonts w:ascii="Times New Roman"/>
                <w:b w:val="false"/>
                <w:i w:val="false"/>
                <w:color w:val="000000"/>
                <w:sz w:val="20"/>
              </w:rPr>
              <w:t>
және ЖАО</w:t>
            </w:r>
            <w:r>
              <w:br/>
            </w:r>
            <w:r>
              <w:rPr>
                <w:rFonts w:ascii="Times New Roman"/>
                <w:b w:val="false"/>
                <w:i w:val="false"/>
                <w:color w:val="000000"/>
                <w:sz w:val="20"/>
              </w:rPr>
              <w:t>
әкіміне</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 мен</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қарайды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үлгісі </w:t>
            </w:r>
            <w:r>
              <w:br/>
            </w:r>
            <w:r>
              <w:rPr>
                <w:rFonts w:ascii="Times New Roman"/>
                <w:b w:val="false"/>
                <w:i w:val="false"/>
                <w:color w:val="000000"/>
                <w:sz w:val="20"/>
              </w:rPr>
              <w:t>
(мәлiметтер,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лық-өкiмдiк</w:t>
            </w:r>
            <w:r>
              <w:br/>
            </w:r>
            <w:r>
              <w:rPr>
                <w:rFonts w:ascii="Times New Roman"/>
                <w:b w:val="false"/>
                <w:i w:val="false"/>
                <w:color w:val="000000"/>
                <w:sz w:val="20"/>
              </w:rPr>
              <w:t>
шешiмi)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58"/>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үдерiсiнiң 1-сызбасы</w:t>
      </w:r>
    </w:p>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13500" cy="5105400"/>
                    </a:xfrm>
                    <a:prstGeom prst="rect">
                      <a:avLst/>
                    </a:prstGeom>
                  </pic:spPr>
                </pic:pic>
              </a:graphicData>
            </a:graphic>
          </wp:inline>
        </w:drawing>
      </w:r>
    </w:p>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5105400"/>
                    </a:xfrm>
                    <a:prstGeom prst="rect">
                      <a:avLst/>
                    </a:prstGeom>
                  </pic:spPr>
                </pic:pic>
              </a:graphicData>
            </a:graphic>
          </wp:inline>
        </w:drawing>
      </w:r>
    </w:p>
    <w:bookmarkStart w:name="z84" w:id="5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15 тамыздағы</w:t>
      </w:r>
      <w:r>
        <w:br/>
      </w:r>
      <w:r>
        <w:rPr>
          <w:rFonts w:ascii="Times New Roman"/>
          <w:b w:val="false"/>
          <w:i w:val="false"/>
          <w:color w:val="000000"/>
          <w:sz w:val="28"/>
        </w:rPr>
        <w:t>
№ 227 қаулысымен бекiтiлдi</w:t>
      </w:r>
    </w:p>
    <w:bookmarkEnd w:id="59"/>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үйлерiне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 алынып тасталды - Солтүстік Қазақстан облысы Жамбыл ауданы әкімдігінің 19.11.2012 </w:t>
      </w:r>
      <w:r>
        <w:rPr>
          <w:rFonts w:ascii="Times New Roman"/>
          <w:b w:val="false"/>
          <w:i w:val="false"/>
          <w:color w:val="ff0000"/>
          <w:sz w:val="28"/>
        </w:rPr>
        <w:t>№ 319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