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d1e9" w14:textId="98dd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жұмыспен қамту және әлеуметтік бағдарламалар бөлімінің көрсетілетін мемлекеттік қызметтердің регламенттерін бекіту туралы" аудан әкімдігінің 2012 жылдың 15 тамызындағы N 228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7 қарашадағы N 309 қаулысы. Солтүстік Қазақстан облысының Әділет департаментінде 2012 жылғы 14 желтоқсанда N 1994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p>
      <w:pPr>
        <w:spacing w:after="0"/>
        <w:ind w:left="0"/>
        <w:jc w:val="both"/>
      </w:pPr>
      <w:r>
        <w:rPr>
          <w:rFonts w:ascii="Times New Roman"/>
          <w:b w:val="false"/>
          <w:i w:val="false"/>
          <w:color w:val="000000"/>
          <w:sz w:val="28"/>
        </w:rPr>
        <w:t>      «Нормативтік-құқықтық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ауданының әкімдігі ҚАУЛЫ ЕТЕДІ:</w:t>
      </w:r>
      <w:r>
        <w:br/>
      </w:r>
      <w:r>
        <w:rPr>
          <w:rFonts w:ascii="Times New Roman"/>
          <w:b w:val="false"/>
          <w:i w:val="false"/>
          <w:color w:val="000000"/>
          <w:sz w:val="28"/>
        </w:rPr>
        <w:t>
      1. «Солтүстік Қазақстан облысы Жамбыл ауданы жұмыспен қамту және әлеуметтік бағдарламалар бөлімінің көрсетілетін мемлекеттік қызмет регламенттерін бекіту туралы» Солтүстік Қазақстан облысы Жамбыл ауданы әкімдігінің 2012 жылдың 15 тамызындағы №228 </w:t>
      </w:r>
      <w:r>
        <w:rPr>
          <w:rFonts w:ascii="Times New Roman"/>
          <w:b w:val="false"/>
          <w:i w:val="false"/>
          <w:color w:val="000000"/>
          <w:sz w:val="28"/>
        </w:rPr>
        <w:t>қаулысына</w:t>
      </w:r>
      <w:r>
        <w:rPr>
          <w:rFonts w:ascii="Times New Roman"/>
          <w:b w:val="false"/>
          <w:i w:val="false"/>
          <w:color w:val="000000"/>
          <w:sz w:val="28"/>
        </w:rPr>
        <w:t xml:space="preserve"> (2012 жылғы 14 қыркүйектегі №1851 нормативтік-құқықтық актілердің мемлекеттік тіркеу тізілімінде тіркелген, 2012 жылғы 21 қыркүйектегі №42 «Ауыл арайы», 2012 жылғы 21 қыркүйектегі №42 «Сельская Новь» аудандық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13) тармақша келесі редакцияда жазылсын:</w:t>
      </w:r>
      <w:r>
        <w:br/>
      </w:r>
      <w:r>
        <w:rPr>
          <w:rFonts w:ascii="Times New Roman"/>
          <w:b w:val="false"/>
          <w:i w:val="false"/>
          <w:color w:val="000000"/>
          <w:sz w:val="28"/>
        </w:rPr>
        <w:t>
      «13) Ауылдық жерде тұратын әлеуметтік сала мамандарына отын сатып алу бойынша әлеуметтік көмек тағайындау» мемлекеттік қызмет регламенті»;»;</w:t>
      </w:r>
      <w:r>
        <w:br/>
      </w:r>
      <w:r>
        <w:rPr>
          <w:rFonts w:ascii="Times New Roman"/>
          <w:b w:val="false"/>
          <w:i w:val="false"/>
          <w:color w:val="000000"/>
          <w:sz w:val="28"/>
        </w:rPr>
        <w:t>
      мынадай мазмұндағы 14) 15) 16) тармақшаларымен толықтырылсын:</w:t>
      </w:r>
      <w:r>
        <w:br/>
      </w:r>
      <w:r>
        <w:rPr>
          <w:rFonts w:ascii="Times New Roman"/>
          <w:b w:val="false"/>
          <w:i w:val="false"/>
          <w:color w:val="000000"/>
          <w:sz w:val="28"/>
        </w:rPr>
        <w:t>
      «14) «Мемлекеттік атаулы әлеуметтік көмекті тағайындау» мемлекеттік қызмет регламенті;</w:t>
      </w:r>
      <w:r>
        <w:br/>
      </w:r>
      <w:r>
        <w:rPr>
          <w:rFonts w:ascii="Times New Roman"/>
          <w:b w:val="false"/>
          <w:i w:val="false"/>
          <w:color w:val="000000"/>
          <w:sz w:val="28"/>
        </w:rPr>
        <w:t>
      15) «Өтініш берушінің (отбасының) атаулы әлеуметтік көмек алушыларға тиесілігін растайтын анықтама беру» мемлекеттік қызмет регламенті;</w:t>
      </w:r>
      <w:r>
        <w:br/>
      </w:r>
      <w:r>
        <w:rPr>
          <w:rFonts w:ascii="Times New Roman"/>
          <w:b w:val="false"/>
          <w:i w:val="false"/>
          <w:color w:val="000000"/>
          <w:sz w:val="28"/>
        </w:rPr>
        <w:t>
      16) «Жұмыспен қамтудың белсенді нысандарына қатысуға тұлғаларға бағыттар беру» мемлекеттік қызметтің регламенттері бекітілсін.»; нұсқалған қаулымен бекітілген «18 жасқа дейінгі балалары бар отбастарына мемлекеттік жәрдемақы тағайындау»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Көрсетілетін мемлекеттік қызметтің көрсетілетін нысаны: автоматтандырылмаған.»;</w:t>
      </w:r>
      <w:r>
        <w:br/>
      </w:r>
      <w:r>
        <w:rPr>
          <w:rFonts w:ascii="Times New Roman"/>
          <w:b w:val="false"/>
          <w:i w:val="false"/>
          <w:color w:val="000000"/>
          <w:sz w:val="28"/>
        </w:rPr>
        <w:t>
      нұсқалған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«Мүгедектерге кресло-арбаларды беру үшін оларға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нұсқалған қаулымен бекітілген «Мүгедектерді санаторий-курорттық емдеумен қамтамасыз ету үшін оларға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мемлекеттік қызметтің нысаны: автоматтандырылмаған.»;</w:t>
      </w:r>
      <w:r>
        <w:br/>
      </w:r>
      <w:r>
        <w:rPr>
          <w:rFonts w:ascii="Times New Roman"/>
          <w:b w:val="false"/>
          <w:i w:val="false"/>
          <w:color w:val="000000"/>
          <w:sz w:val="28"/>
        </w:rPr>
        <w:t>
      нұсқалған қаулымен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қызметтің жаңа регламенттерімен толықтырылсын.</w:t>
      </w:r>
      <w:r>
        <w:br/>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Жамбыл аудан әкімі                   С. Ыбыраев</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7 қарашадағы</w:t>
      </w:r>
      <w:r>
        <w:br/>
      </w:r>
      <w:r>
        <w:rPr>
          <w:rFonts w:ascii="Times New Roman"/>
          <w:b w:val="false"/>
          <w:i w:val="false"/>
          <w:color w:val="000000"/>
          <w:sz w:val="28"/>
        </w:rPr>
        <w:t>
№ 309 қаулысына</w:t>
      </w:r>
      <w:r>
        <w:br/>
      </w:r>
      <w:r>
        <w:rPr>
          <w:rFonts w:ascii="Times New Roman"/>
          <w:b w:val="false"/>
          <w:i w:val="false"/>
          <w:color w:val="000000"/>
          <w:sz w:val="28"/>
        </w:rPr>
        <w:t>
1-қосымша</w:t>
      </w:r>
    </w:p>
    <w:bookmarkEnd w:id="3"/>
    <w:bookmarkStart w:name="z5" w:id="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228 қаулысымен</w:t>
      </w:r>
      <w:r>
        <w:br/>
      </w:r>
      <w:r>
        <w:rPr>
          <w:rFonts w:ascii="Times New Roman"/>
          <w:b w:val="false"/>
          <w:i w:val="false"/>
          <w:color w:val="000000"/>
          <w:sz w:val="28"/>
        </w:rPr>
        <w:t>
Бекітілді</w:t>
      </w:r>
    </w:p>
    <w:bookmarkEnd w:id="4"/>
    <w:bookmarkStart w:name="z6" w:id="5"/>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
    <w:bookmarkStart w:name="z7" w:id="6"/>
    <w:p>
      <w:pPr>
        <w:spacing w:after="0"/>
        <w:ind w:left="0"/>
        <w:jc w:val="both"/>
      </w:pPr>
      <w:r>
        <w:rPr>
          <w:rFonts w:ascii="Times New Roman"/>
          <w:b w:val="false"/>
          <w:i w:val="false"/>
          <w:color w:val="000000"/>
          <w:sz w:val="28"/>
        </w:rPr>
        <w:t>
      1. Осы «Мемлекеттік атаулы әлеуметтік көмек тағайындау» Регламентінде (әрі қарай - Регламент) келесі ұғымдар пайдаланылады:</w:t>
      </w:r>
      <w:r>
        <w:br/>
      </w:r>
      <w:r>
        <w:rPr>
          <w:rFonts w:ascii="Times New Roman"/>
          <w:b w:val="false"/>
          <w:i w:val="false"/>
          <w:color w:val="000000"/>
          <w:sz w:val="28"/>
        </w:rPr>
        <w:t>
      1) уәкілетті орган – «Жамбыл ауданының жұмыспен қамту және әлеуметтік бағдарламалар бөлімі» мемлекеттік мекемесі;</w:t>
      </w:r>
      <w:r>
        <w:br/>
      </w:r>
      <w:r>
        <w:rPr>
          <w:rFonts w:ascii="Times New Roman"/>
          <w:b w:val="false"/>
          <w:i w:val="false"/>
          <w:color w:val="000000"/>
          <w:sz w:val="28"/>
        </w:rPr>
        <w:t>
      2)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6"/>
    <w:bookmarkStart w:name="z8" w:id="7"/>
    <w:p>
      <w:pPr>
        <w:spacing w:after="0"/>
        <w:ind w:left="0"/>
        <w:jc w:val="left"/>
      </w:pPr>
      <w:r>
        <w:rPr>
          <w:rFonts w:ascii="Times New Roman"/>
          <w:b/>
          <w:i w:val="false"/>
          <w:color w:val="000000"/>
        </w:rPr>
        <w:t xml:space="preserve"> 
2. Жалпы ережелер</w:t>
      </w:r>
    </w:p>
    <w:bookmarkEnd w:id="7"/>
    <w:bookmarkStart w:name="z9" w:id="8"/>
    <w:p>
      <w:pPr>
        <w:spacing w:after="0"/>
        <w:ind w:left="0"/>
        <w:jc w:val="both"/>
      </w:pPr>
      <w:r>
        <w:rPr>
          <w:rFonts w:ascii="Times New Roman"/>
          <w:b w:val="false"/>
          <w:i w:val="false"/>
          <w:color w:val="000000"/>
          <w:sz w:val="28"/>
        </w:rPr>
        <w:t>
      2. Мемлекеттік қызмет 150600, Солтүстік Қазақстан облысы, Жамбыл ауданы, Пресновка селосы, Дружба көшесі, № 6, № 6 кабинет, электрондық пошта мекенжайы zham-zhambyl@sko.kz, телефон 8-715-44-2-12-35 мекенжайында орналасқан «Жамбыл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Тұрғылықты жері бойынша уәкілетті орган болмағанда, өтініш беруші мемлекеттік қызметті алуға кент, ауыл (село), селолық округтың әкіміне жүгінеді (бұдан әрі – селолық округтің әкімі).</w:t>
      </w:r>
      <w:r>
        <w:br/>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www.ozsp-zhb.sko.kz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7. Өтініш беруші алатын көрсетілетін мемлекеттік қызметтің нәтижесі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8"/>
    <w:bookmarkStart w:name="z10" w:id="9"/>
    <w:p>
      <w:pPr>
        <w:spacing w:after="0"/>
        <w:ind w:left="0"/>
        <w:jc w:val="left"/>
      </w:pPr>
      <w:r>
        <w:rPr>
          <w:rFonts w:ascii="Times New Roman"/>
          <w:b/>
          <w:i w:val="false"/>
          <w:color w:val="000000"/>
        </w:rPr>
        <w:t xml:space="preserve"> 
3. Мемлекеттік қызмет көрсету тәртібіне талаптар</w:t>
      </w:r>
    </w:p>
    <w:bookmarkEnd w:id="9"/>
    <w:bookmarkStart w:name="z11" w:id="10"/>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барлық қажетті құжаттарды, өтінішті қабылдайды, өтінішті тіркеуді жүргізеді, тұтынушыға талон береді және уәкілетті органның басшысының қарауына жібереді;</w:t>
      </w:r>
      <w:r>
        <w:br/>
      </w:r>
      <w:r>
        <w:rPr>
          <w:rFonts w:ascii="Times New Roman"/>
          <w:b w:val="false"/>
          <w:i w:val="false"/>
          <w:color w:val="000000"/>
          <w:sz w:val="28"/>
        </w:rPr>
        <w:t>
      3) уәкілетті органның басшысы келіп түскен құжаттармен танысады, қарар белгілейді және құжаттарды жұмысты одан әрі ұйымдастыру үшін уәкілетті органның бас маманына құжаттарды жібереді;</w:t>
      </w:r>
      <w:r>
        <w:br/>
      </w:r>
      <w:r>
        <w:rPr>
          <w:rFonts w:ascii="Times New Roman"/>
          <w:b w:val="false"/>
          <w:i w:val="false"/>
          <w:color w:val="000000"/>
          <w:sz w:val="28"/>
        </w:rPr>
        <w:t>
      4) уәкілетті органның бас маманы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5) учаскелік комиссия уәкілетті органнан құжаттарды алған күннен бастап белгіленген мерзімде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уәкілетті органға ұсынады;</w:t>
      </w:r>
      <w:r>
        <w:br/>
      </w:r>
      <w:r>
        <w:rPr>
          <w:rFonts w:ascii="Times New Roman"/>
          <w:b w:val="false"/>
          <w:i w:val="false"/>
          <w:color w:val="000000"/>
          <w:sz w:val="28"/>
        </w:rPr>
        <w:t>
      6) уәкілетті органның басшысы қабылданған құжаттар мен учаскелік комиссияның қорытындысын қарайды және олардың негізінде атаулы әлеуметтік көмек тағайындау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бас маманы мемлекеттік атаулы әлеуметтік көмек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тіркейді және тұтынушыға хабарлама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тұтынушы селолық округтің әкіміне өтініш береді;</w:t>
      </w:r>
      <w:r>
        <w:br/>
      </w:r>
      <w:r>
        <w:rPr>
          <w:rFonts w:ascii="Times New Roman"/>
          <w:b w:val="false"/>
          <w:i w:val="false"/>
          <w:color w:val="000000"/>
          <w:sz w:val="28"/>
        </w:rPr>
        <w:t>
      2) селолық округ әкімі аппаратының жауапты маманы өтінішті және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құжаттарды қабылдайды, өтінішті тіркеуді жүргізеді, тұтынушыға талон береді және селолық округтің әкімінің қарауына жібереді;</w:t>
      </w:r>
      <w:r>
        <w:br/>
      </w:r>
      <w:r>
        <w:rPr>
          <w:rFonts w:ascii="Times New Roman"/>
          <w:b w:val="false"/>
          <w:i w:val="false"/>
          <w:color w:val="000000"/>
          <w:sz w:val="28"/>
        </w:rPr>
        <w:t>
      3) селолық округтің әкімі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4) учаскелік комиссия селолық округтің әкімінен құжаттарды алған күннен бастап бес жұмыс күні ішінде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ауылдық (селолық) округтің әкіміне ұсынады;</w:t>
      </w:r>
      <w:r>
        <w:br/>
      </w:r>
      <w:r>
        <w:rPr>
          <w:rFonts w:ascii="Times New Roman"/>
          <w:b w:val="false"/>
          <w:i w:val="false"/>
          <w:color w:val="000000"/>
          <w:sz w:val="28"/>
        </w:rPr>
        <w:t>
      5) селолық округ әкімі уәкілетті органға құжаттарды және учаскелік комиссияның қорытындысын жолдайды;</w:t>
      </w:r>
      <w:r>
        <w:br/>
      </w:r>
      <w:r>
        <w:rPr>
          <w:rFonts w:ascii="Times New Roman"/>
          <w:b w:val="false"/>
          <w:i w:val="false"/>
          <w:color w:val="000000"/>
          <w:sz w:val="28"/>
        </w:rPr>
        <w:t>
      6) уәкілетті орган селолық округтің әкімінен құжаттарды алған күннен бастап Қаулысымен белгіленген мерзімде қабылданған құжаттарды және учаскелік комиссияның қорытындысын қарайды және олардың негізінде атаулы әлеуметтік көмек тағайындау туралы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жауапты маманы мемлекеттік атаулы әлеуметтік көмек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тіркейді және селолық округтің әкіміне хабарлама немесе бас тарту туралы дәлелді жауап жібереді;</w:t>
      </w:r>
      <w:r>
        <w:br/>
      </w:r>
      <w:r>
        <w:rPr>
          <w:rFonts w:ascii="Times New Roman"/>
          <w:b w:val="false"/>
          <w:i w:val="false"/>
          <w:color w:val="000000"/>
          <w:sz w:val="28"/>
        </w:rPr>
        <w:t>
      10) селолық округ әкімі аппаратының жауапты маманы мемлекеттік қызмет көрсету нәтижесін тіркейді және тұтынушыға хабарлама немесе бас тарту туралы дәлелді жауап жібереді.</w:t>
      </w:r>
    </w:p>
    <w:bookmarkEnd w:id="10"/>
    <w:bookmarkStart w:name="z12" w:id="11"/>
    <w:p>
      <w:pPr>
        <w:spacing w:after="0"/>
        <w:ind w:left="0"/>
        <w:jc w:val="left"/>
      </w:pPr>
      <w:r>
        <w:rPr>
          <w:rFonts w:ascii="Times New Roman"/>
          <w:b/>
          <w:i w:val="false"/>
          <w:color w:val="000000"/>
        </w:rPr>
        <w:t xml:space="preserve"> 
4. Мемлекеттік қызмет көрсету процесіндегі </w:t>
      </w:r>
      <w:r>
        <w:br/>
      </w:r>
      <w:r>
        <w:rPr>
          <w:rFonts w:ascii="Times New Roman"/>
          <w:b/>
          <w:i w:val="false"/>
          <w:color w:val="000000"/>
        </w:rPr>
        <w:t>
әрекет (өзара іс-әрекет) тәртібін сипаттау</w:t>
      </w:r>
    </w:p>
    <w:bookmarkEnd w:id="11"/>
    <w:bookmarkStart w:name="z13" w:id="12"/>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селолық округ әкімі аппаратының жауапты маманы.</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2"/>
    <w:bookmarkStart w:name="z14" w:id="13"/>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3"/>
    <w:bookmarkStart w:name="z15" w:id="1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учаскелік комиссия мүшелері, уәкілетті органның жауапты маманы, уәкілетті органның бас маманы,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4"/>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 қосымша</w:t>
      </w:r>
    </w:p>
    <w:bookmarkEnd w:id="16"/>
    <w:bookmarkStart w:name="z18" w:id="17"/>
    <w:p>
      <w:pPr>
        <w:spacing w:after="0"/>
        <w:ind w:left="0"/>
        <w:jc w:val="left"/>
      </w:pPr>
      <w:r>
        <w:rPr>
          <w:rFonts w:ascii="Times New Roman"/>
          <w:b/>
          <w:i w:val="false"/>
          <w:color w:val="000000"/>
        </w:rPr>
        <w:t xml:space="preserve"> 
Әкімшілік әрекеттердің (үдерістердің) бірізділігі мен</w:t>
      </w:r>
      <w:r>
        <w:br/>
      </w:r>
      <w:r>
        <w:rPr>
          <w:rFonts w:ascii="Times New Roman"/>
          <w:b/>
          <w:i w:val="false"/>
          <w:color w:val="000000"/>
        </w:rPr>
        <w:t>
өзара әрекетін сипаттау</w:t>
      </w:r>
      <w:r>
        <w:br/>
      </w:r>
      <w:r>
        <w:rPr>
          <w:rFonts w:ascii="Times New Roman"/>
          <w:b/>
          <w:i w:val="false"/>
          <w:color w:val="000000"/>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3394"/>
        <w:gridCol w:w="2583"/>
        <w:gridCol w:w="2313"/>
        <w:gridCol w:w="2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 (жұмыстың барысы, ағыны) негізгі үдерістің әрекеті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тұтынушыға талон беру және уәкілетті органның басшысының қарауына жіберу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(жұмыстың барысы, ағыны) негізгі үдерістің әрекеті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қарастыру, тұтынушыға мемлекеттік атаулы әлеуметтік көмек тағайындау туралы немесе тағайындаудан бас тарту туралы шешім қабылдайды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дәлелді жауапты ресімдеу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w:t>
            </w:r>
          </w:p>
        </w:tc>
      </w:tr>
      <w:tr>
        <w:trPr>
          <w:trHeight w:val="142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жалғастыру үшін бас маманға құжаттарды жіберу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уәкілетті органның бас маманына жіберу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жіберу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округтің әкімінде (жұмыстың барысы, ағыны) негізгі үдерістің әрекеті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58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тұтынушыға талон беру және уәкілетті органның басшысының немесе селолық округтің әкімінің қарауына жіберу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w:t>
            </w:r>
            <w:r>
              <w:br/>
            </w:r>
            <w:r>
              <w:rPr>
                <w:rFonts w:ascii="Times New Roman"/>
                <w:b w:val="false"/>
                <w:i w:val="false"/>
                <w:color w:val="000000"/>
                <w:sz w:val="20"/>
              </w:rPr>
              <w:t>
ның (отбасы-</w:t>
            </w:r>
            <w:r>
              <w:br/>
            </w:r>
            <w:r>
              <w:rPr>
                <w:rFonts w:ascii="Times New Roman"/>
                <w:b w:val="false"/>
                <w:i w:val="false"/>
                <w:color w:val="000000"/>
                <w:sz w:val="20"/>
              </w:rPr>
              <w:t>
ның) материал-</w:t>
            </w:r>
            <w:r>
              <w:br/>
            </w:r>
            <w:r>
              <w:rPr>
                <w:rFonts w:ascii="Times New Roman"/>
                <w:b w:val="false"/>
                <w:i w:val="false"/>
                <w:color w:val="000000"/>
                <w:sz w:val="20"/>
              </w:rPr>
              <w:t>
дық жағдайын зерттеуді жүргізу. Қорытынды дайындау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r>
      <w:tr>
        <w:trPr>
          <w:trHeight w:val="142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әкіміне қорытынды жіберу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21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 ішінде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күнi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күнi ішінде</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330"/>
        <w:gridCol w:w="2534"/>
        <w:gridCol w:w="2270"/>
        <w:gridCol w:w="2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әкімінде (жұмыстың барысы, ағыны) негізгі үдерістің әрекеті</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селолық округ әкіміне хабарла-</w:t>
            </w:r>
            <w:r>
              <w:br/>
            </w:r>
            <w:r>
              <w:rPr>
                <w:rFonts w:ascii="Times New Roman"/>
                <w:b w:val="false"/>
                <w:i w:val="false"/>
                <w:color w:val="000000"/>
                <w:sz w:val="20"/>
              </w:rPr>
              <w:t>
маны немесе бас тарту туралы дәлелді жауапты жолдау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142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уәкілетті органның бас маманына жіберу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 тұтынушыға беру үшін хабарла-</w:t>
            </w:r>
            <w:r>
              <w:br/>
            </w:r>
            <w:r>
              <w:rPr>
                <w:rFonts w:ascii="Times New Roman"/>
                <w:b w:val="false"/>
                <w:i w:val="false"/>
                <w:color w:val="000000"/>
                <w:sz w:val="20"/>
              </w:rPr>
              <w:t>
маны немесе бас тарту туралы дәлелді жауапты жолдау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left"/>
      </w:pPr>
      <w:r>
        <w:rPr>
          <w:rFonts w:ascii="Times New Roman"/>
          <w:b/>
          <w:i w:val="false"/>
          <w:color w:val="000000"/>
        </w:rPr>
        <w:t xml:space="preserve"> 
2 кесте. Уәкілетті органдағы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2846"/>
        <w:gridCol w:w="3453"/>
        <w:gridCol w:w="2773"/>
        <w:gridCol w:w="1808"/>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талон беру, өтінішті тіркеу, құжаттарды басшының қарауына жіберу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xml:space="preserve">
Құжаттарды қарау, қарар белгілеу және әрі қарау жұмысты ұйымдастыру үшін бас маманға жіберу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 пакетін жинау және тексеру және құжаттарды учаскелік комиссияға жіберу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Тұтынушының (отбасының) материалдық жағдайын зерттеуді жүргізу, отбасының материалдық жағдайы туралы акт жасау және қорытындыны уәкілетті органға жіберу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Қорытын-</w:t>
            </w:r>
            <w:r>
              <w:br/>
            </w:r>
            <w:r>
              <w:rPr>
                <w:rFonts w:ascii="Times New Roman"/>
                <w:b w:val="false"/>
                <w:i w:val="false"/>
                <w:color w:val="000000"/>
                <w:sz w:val="20"/>
              </w:rPr>
              <w:t>
дыны қабылдау және құжат-</w:t>
            </w:r>
            <w:r>
              <w:br/>
            </w:r>
            <w:r>
              <w:rPr>
                <w:rFonts w:ascii="Times New Roman"/>
                <w:b w:val="false"/>
                <w:i w:val="false"/>
                <w:color w:val="000000"/>
                <w:sz w:val="20"/>
              </w:rPr>
              <w:t>
тарды уәкілет-</w:t>
            </w:r>
            <w:r>
              <w:br/>
            </w:r>
            <w:r>
              <w:rPr>
                <w:rFonts w:ascii="Times New Roman"/>
                <w:b w:val="false"/>
                <w:i w:val="false"/>
                <w:color w:val="000000"/>
                <w:sz w:val="20"/>
              </w:rPr>
              <w:t>
ті органға жіберу</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Хабарламаны тіркеу және хабарламаны тұтынушыға жіберу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Хабарламаға қол қою және уәкілетті органның бас маманына жіберу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Құжаттарды және қорытындыны қабылдау, мемлекеттік атаулы әлеуметтік көмек тағайындау туралы шешім дайындау және хабарлама ресімдеу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w:t>
      </w:r>
    </w:p>
    <w:bookmarkEnd w:id="20"/>
    <w:bookmarkStart w:name="z22" w:id="21"/>
    <w:p>
      <w:pPr>
        <w:spacing w:after="0"/>
        <w:ind w:left="0"/>
        <w:jc w:val="left"/>
      </w:pPr>
      <w:r>
        <w:rPr>
          <w:rFonts w:ascii="Times New Roman"/>
          <w:b/>
          <w:i w:val="false"/>
          <w:color w:val="000000"/>
        </w:rPr>
        <w:t xml:space="preserve"> 
2.1 кесте. Селолық округ әкіміндегі негізгі үдеріс.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2525"/>
        <w:gridCol w:w="3368"/>
        <w:gridCol w:w="3213"/>
        <w:gridCol w:w="2020"/>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 аппаратының жауапты маманы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бас маманы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252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талон беру, өтінішті тіркеу, құжаттарды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xml:space="preserve">
Құжаттарды қарау, қарар белгілеу және әрі қарау жұмысты ұйымдастыру үшін бас маманға жіберу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 пакетін жинау және тексеру және құжаттарды учаскелік комиссияға жіберу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Тұтынушының (отбасының) материалдық жағдайын зерттеуді жүргізу, отбасының материалдық жағдайы туралы акт жасау және қорытындыны селолық округтің әкіміне жіберу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Қорытын-</w:t>
            </w:r>
            <w:r>
              <w:br/>
            </w:r>
            <w:r>
              <w:rPr>
                <w:rFonts w:ascii="Times New Roman"/>
                <w:b w:val="false"/>
                <w:i w:val="false"/>
                <w:color w:val="000000"/>
                <w:sz w:val="20"/>
              </w:rPr>
              <w:t>
дыны қабылдау және құжат-</w:t>
            </w:r>
            <w:r>
              <w:br/>
            </w:r>
            <w:r>
              <w:rPr>
                <w:rFonts w:ascii="Times New Roman"/>
                <w:b w:val="false"/>
                <w:i w:val="false"/>
                <w:color w:val="000000"/>
                <w:sz w:val="20"/>
              </w:rPr>
              <w:t>
тарды уәкілетті органға жіберу</w:t>
            </w:r>
          </w:p>
        </w:tc>
      </w:tr>
      <w:tr>
        <w:trPr>
          <w:trHeight w:val="216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Хабарламаны тіркеу және хабарламаны тұтынушыға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Хабарламаға қол қою және уәкілетті органның бас маманына жіберу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Құжаттарды және қорытындыны қабылдау, мемлекеттік атаулы әлеуметтік көмек тағайындау туралы шешім дайындау және хабарлама ресімдеу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left"/>
      </w:pPr>
      <w:r>
        <w:rPr>
          <w:rFonts w:ascii="Times New Roman"/>
          <w:b/>
          <w:i w:val="false"/>
          <w:color w:val="000000"/>
        </w:rPr>
        <w:t xml:space="preserve"> 
3 кесте. Пайдалану нұсқалары. Баламалы үдеріс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2385"/>
        <w:gridCol w:w="2898"/>
        <w:gridCol w:w="2982"/>
        <w:gridCol w:w="2556"/>
      </w:tblGrid>
      <w:tr>
        <w:trPr>
          <w:trHeight w:val="147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талон беру, өтінішті тіркеу, құжаттарды басшының немесе селолық округ әкімінің қарауына жіберу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Құжаттарды қарау, қарар белгілеу және әрі қарау жұмысты ұйымдастыру үшін жауапты маманға жіберу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 пакетін жинау және тексеру және құжаттарды учаскелік комиссияға жіберу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Қорытындыны алу және құжаттарды уәкілетті органға жіберу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жауапты тіркеу және тұтынушыға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Бас тарту туралы дәлелді жауапқа қол қою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Құжаттар мен қорытындыны қабылдау, бас тарту туралы дәлелді жауап дайындау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 қосымша</w:t>
      </w:r>
    </w:p>
    <w:bookmarkEnd w:id="23"/>
    <w:bookmarkStart w:name="z25" w:id="24"/>
    <w:p>
      <w:pPr>
        <w:spacing w:after="0"/>
        <w:ind w:left="0"/>
        <w:jc w:val="left"/>
      </w:pPr>
      <w:r>
        <w:rPr>
          <w:rFonts w:ascii="Times New Roman"/>
          <w:b/>
          <w:i w:val="false"/>
          <w:color w:val="000000"/>
        </w:rPr>
        <w:t xml:space="preserve"> 
Әкімшілік әрекеттердің логикалық бірізділігі арасындағы</w:t>
      </w:r>
      <w:r>
        <w:br/>
      </w:r>
      <w:r>
        <w:rPr>
          <w:rFonts w:ascii="Times New Roman"/>
          <w:b/>
          <w:i w:val="false"/>
          <w:color w:val="000000"/>
        </w:rPr>
        <w:t>
өзара байланысты көрсететін</w:t>
      </w:r>
      <w:r>
        <w:br/>
      </w:r>
      <w:r>
        <w:rPr>
          <w:rFonts w:ascii="Times New Roman"/>
          <w:b/>
          <w:i w:val="false"/>
          <w:color w:val="000000"/>
        </w:rPr>
        <w:t>
№ 1 сызба</w:t>
      </w:r>
    </w:p>
    <w:bookmarkEnd w:id="24"/>
    <w:p>
      <w:pPr>
        <w:spacing w:after="0"/>
        <w:ind w:left="0"/>
        <w:jc w:val="both"/>
      </w:pPr>
      <w:r>
        <w:drawing>
          <wp:inline distT="0" distB="0" distL="0" distR="0">
            <wp:extent cx="69977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7150100"/>
                    </a:xfrm>
                    <a:prstGeom prst="rect">
                      <a:avLst/>
                    </a:prstGeom>
                  </pic:spPr>
                </pic:pic>
              </a:graphicData>
            </a:graphic>
          </wp:inline>
        </w:drawing>
      </w:r>
    </w:p>
    <w:bookmarkStart w:name="z26" w:id="25"/>
    <w:p>
      <w:pPr>
        <w:spacing w:after="0"/>
        <w:ind w:left="0"/>
        <w:jc w:val="left"/>
      </w:pPr>
      <w:r>
        <w:rPr>
          <w:rFonts w:ascii="Times New Roman"/>
          <w:b/>
          <w:i w:val="false"/>
          <w:color w:val="000000"/>
        </w:rPr>
        <w:t xml:space="preserve"> 
Әкімшілік әрекеттердің логикалық бірізділігі арасындағы</w:t>
      </w:r>
      <w:r>
        <w:br/>
      </w:r>
      <w:r>
        <w:rPr>
          <w:rFonts w:ascii="Times New Roman"/>
          <w:b/>
          <w:i w:val="false"/>
          <w:color w:val="000000"/>
        </w:rPr>
        <w:t>
өзара байланысты көрсететін</w:t>
      </w:r>
      <w:r>
        <w:br/>
      </w:r>
      <w:r>
        <w:rPr>
          <w:rFonts w:ascii="Times New Roman"/>
          <w:b/>
          <w:i w:val="false"/>
          <w:color w:val="000000"/>
        </w:rPr>
        <w:t>
№ 2 сызба</w:t>
      </w:r>
    </w:p>
    <w:bookmarkEnd w:id="25"/>
    <w:p>
      <w:pPr>
        <w:spacing w:after="0"/>
        <w:ind w:left="0"/>
        <w:jc w:val="both"/>
      </w:pPr>
      <w:r>
        <w:drawing>
          <wp:inline distT="0" distB="0" distL="0" distR="0">
            <wp:extent cx="74549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8801100"/>
                    </a:xfrm>
                    <a:prstGeom prst="rect">
                      <a:avLst/>
                    </a:prstGeom>
                  </pic:spPr>
                </pic:pic>
              </a:graphicData>
            </a:graphic>
          </wp:inline>
        </w:drawing>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7 қарашадағы</w:t>
      </w:r>
      <w:r>
        <w:br/>
      </w:r>
      <w:r>
        <w:rPr>
          <w:rFonts w:ascii="Times New Roman"/>
          <w:b w:val="false"/>
          <w:i w:val="false"/>
          <w:color w:val="000000"/>
          <w:sz w:val="28"/>
        </w:rPr>
        <w:t>
№ 309 қаулысына</w:t>
      </w:r>
      <w:r>
        <w:br/>
      </w:r>
      <w:r>
        <w:rPr>
          <w:rFonts w:ascii="Times New Roman"/>
          <w:b w:val="false"/>
          <w:i w:val="false"/>
          <w:color w:val="000000"/>
          <w:sz w:val="28"/>
        </w:rPr>
        <w:t>
2-қосымша</w:t>
      </w:r>
    </w:p>
    <w:bookmarkEnd w:id="26"/>
    <w:bookmarkStart w:name="z28" w:id="2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228 қаулысымен</w:t>
      </w:r>
      <w:r>
        <w:br/>
      </w:r>
      <w:r>
        <w:rPr>
          <w:rFonts w:ascii="Times New Roman"/>
          <w:b w:val="false"/>
          <w:i w:val="false"/>
          <w:color w:val="000000"/>
          <w:sz w:val="28"/>
        </w:rPr>
        <w:t>
Бекітілді</w:t>
      </w:r>
    </w:p>
    <w:bookmarkEnd w:id="27"/>
    <w:bookmarkStart w:name="z29" w:id="28"/>
    <w:p>
      <w:pPr>
        <w:spacing w:after="0"/>
        <w:ind w:left="0"/>
        <w:jc w:val="left"/>
      </w:pPr>
      <w:r>
        <w:rPr>
          <w:rFonts w:ascii="Times New Roman"/>
          <w:b/>
          <w:i w:val="false"/>
          <w:color w:val="000000"/>
        </w:rPr>
        <w:t xml:space="preserve"> 
«Өтініш берушінің (отбасының) атаулы әлеуметтік көмек</w:t>
      </w:r>
      <w:r>
        <w:br/>
      </w:r>
      <w:r>
        <w:rPr>
          <w:rFonts w:ascii="Times New Roman"/>
          <w:b/>
          <w:i w:val="false"/>
          <w:color w:val="000000"/>
        </w:rPr>
        <w:t>
алушыларға тиесілігін растайтын анықтама беру»</w:t>
      </w:r>
      <w:r>
        <w:br/>
      </w:r>
      <w:r>
        <w:rPr>
          <w:rFonts w:ascii="Times New Roman"/>
          <w:b/>
          <w:i w:val="false"/>
          <w:color w:val="000000"/>
        </w:rPr>
        <w:t>
мемлекеттік қызмет регламенті</w:t>
      </w:r>
      <w:r>
        <w:br/>
      </w:r>
      <w:r>
        <w:rPr>
          <w:rFonts w:ascii="Times New Roman"/>
          <w:b/>
          <w:i w:val="false"/>
          <w:color w:val="000000"/>
        </w:rPr>
        <w:t>
1.Негізгі ұғымдар</w:t>
      </w:r>
    </w:p>
    <w:bookmarkEnd w:id="28"/>
    <w:bookmarkStart w:name="z30" w:id="29"/>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регламентінде (әрі қарай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мемлекеттік қызметті алушы – мемлекеттік қызмет көрсетілетін мемлекеттік атаулы әлеуметтік көмек алушылар – жеке тұлғалар.</w:t>
      </w:r>
      <w:r>
        <w:br/>
      </w:r>
      <w:r>
        <w:rPr>
          <w:rFonts w:ascii="Times New Roman"/>
          <w:b w:val="false"/>
          <w:i w:val="false"/>
          <w:color w:val="000000"/>
          <w:sz w:val="28"/>
        </w:rPr>
        <w:t>
      3) уәкілетті орган – «Жамбыл ауданының жұмыспен қамту және әлеуметтік бағдарламалар бөлімі» мемлекеттік мекемесі.</w:t>
      </w:r>
    </w:p>
    <w:bookmarkEnd w:id="29"/>
    <w:bookmarkStart w:name="z31" w:id="30"/>
    <w:p>
      <w:pPr>
        <w:spacing w:after="0"/>
        <w:ind w:left="0"/>
        <w:jc w:val="left"/>
      </w:pPr>
      <w:r>
        <w:rPr>
          <w:rFonts w:ascii="Times New Roman"/>
          <w:b/>
          <w:i w:val="false"/>
          <w:color w:val="000000"/>
        </w:rPr>
        <w:t xml:space="preserve"> 
2. Жалпы ережелер</w:t>
      </w:r>
    </w:p>
    <w:bookmarkEnd w:id="30"/>
    <w:bookmarkStart w:name="z32" w:id="31"/>
    <w:p>
      <w:pPr>
        <w:spacing w:after="0"/>
        <w:ind w:left="0"/>
        <w:jc w:val="both"/>
      </w:pPr>
      <w:r>
        <w:rPr>
          <w:rFonts w:ascii="Times New Roman"/>
          <w:b w:val="false"/>
          <w:i w:val="false"/>
          <w:color w:val="000000"/>
          <w:sz w:val="28"/>
        </w:rPr>
        <w:t>
      2. Мемлекеттік қызмет 150600, Солтүстік Қазақстан облысы, Жамбыл ауданы, Пресновка селосы, Дружба көшесі, № 6, № 6 кабинет, электрондық почта: zham-zhambyl@sko.kz, телефон 8-715-44-2-12-35 мекенжайында орналасқан «Жамбыл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6. Мемлекеттік қызмет көрсету тәртібі және қажетті құжаттар туралы толық ақпарат www.ozsp-zhb.sko.kz интернет - 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Заңымен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31"/>
    <w:bookmarkStart w:name="z33" w:id="3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2"/>
    <w:bookmarkStart w:name="z34" w:id="33"/>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 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13.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w:t>
      </w:r>
      <w:r>
        <w:br/>
      </w:r>
      <w:r>
        <w:rPr>
          <w:rFonts w:ascii="Times New Roman"/>
          <w:b w:val="false"/>
          <w:i w:val="false"/>
          <w:color w:val="000000"/>
          <w:sz w:val="28"/>
        </w:rPr>
        <w:t>
      16.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 селолық округтің әкімінде:</w:t>
      </w:r>
      <w:r>
        <w:br/>
      </w:r>
      <w:r>
        <w:rPr>
          <w:rFonts w:ascii="Times New Roman"/>
          <w:b w:val="false"/>
          <w:i w:val="false"/>
          <w:color w:val="000000"/>
          <w:sz w:val="28"/>
        </w:rPr>
        <w:t>
      1) мемлекеттік қызметті алушы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5) уәкілетті органның басшысы немесе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тіркейді және алушыға анықтама немесе бас тарту туралы дәлелді жауап береді.</w:t>
      </w:r>
    </w:p>
    <w:bookmarkEnd w:id="33"/>
    <w:bookmarkStart w:name="z35" w:id="34"/>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34"/>
    <w:bookmarkStart w:name="z36" w:id="35"/>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35"/>
    <w:bookmarkStart w:name="z37" w:id="3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36"/>
    <w:bookmarkStart w:name="z38" w:id="37"/>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ауылдық (селолық) округ әкімі аппаратының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23.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уәкілетті органның стендтерінде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7"/>
    <w:bookmarkStart w:name="z39" w:id="38"/>
    <w:p>
      <w:pPr>
        <w:spacing w:after="0"/>
        <w:ind w:left="0"/>
        <w:jc w:val="both"/>
      </w:pPr>
      <w:r>
        <w:rPr>
          <w:rFonts w:ascii="Times New Roman"/>
          <w:b w:val="false"/>
          <w:i w:val="false"/>
          <w:color w:val="000000"/>
          <w:sz w:val="28"/>
        </w:rPr>
        <w:t>
«Өтініш берушінің (отбасының) атаулы әлеуметтік</w:t>
      </w:r>
      <w:r>
        <w:br/>
      </w:r>
      <w:r>
        <w:rPr>
          <w:rFonts w:ascii="Times New Roman"/>
          <w:b w:val="false"/>
          <w:i w:val="false"/>
          <w:color w:val="000000"/>
          <w:sz w:val="28"/>
        </w:rPr>
        <w:t>
көмек алушыларға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8"/>
    <w:bookmarkStart w:name="z40" w:id="39"/>
    <w:p>
      <w:pPr>
        <w:spacing w:after="0"/>
        <w:ind w:left="0"/>
        <w:jc w:val="both"/>
      </w:pPr>
      <w:r>
        <w:rPr>
          <w:rFonts w:ascii="Times New Roman"/>
          <w:b w:val="false"/>
          <w:i w:val="false"/>
          <w:color w:val="000000"/>
          <w:sz w:val="28"/>
        </w:rPr>
        <w:t>
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 берілген күні</w:t>
      </w:r>
    </w:p>
    <w:bookmarkEnd w:id="39"/>
    <w:bookmarkStart w:name="z41" w:id="40"/>
    <w:p>
      <w:pPr>
        <w:spacing w:after="0"/>
        <w:ind w:left="0"/>
        <w:jc w:val="both"/>
      </w:pPr>
      <w:r>
        <w:rPr>
          <w:rFonts w:ascii="Times New Roman"/>
          <w:b w:val="false"/>
          <w:i w:val="false"/>
          <w:color w:val="000000"/>
          <w:sz w:val="28"/>
        </w:rPr>
        <w:t>
Өтініш</w:t>
      </w:r>
    </w:p>
    <w:bookmarkEnd w:id="40"/>
    <w:bookmarkStart w:name="z42" w:id="41"/>
    <w:p>
      <w:pPr>
        <w:spacing w:after="0"/>
        <w:ind w:left="0"/>
        <w:jc w:val="both"/>
      </w:pPr>
      <w:r>
        <w:rPr>
          <w:rFonts w:ascii="Times New Roman"/>
          <w:b w:val="false"/>
          <w:i w:val="false"/>
          <w:color w:val="000000"/>
          <w:sz w:val="28"/>
        </w:rPr>
        <w:t>
      Сізден маған 20___ жылғы ____ тоқсанда мен шын мәнінде мемлекеттік атаулы әлеуметтік көмек алушы болып табылатындығым туралы анықтама беруді сұраймын.</w:t>
      </w:r>
      <w:r>
        <w:br/>
      </w:r>
      <w:r>
        <w:rPr>
          <w:rFonts w:ascii="Times New Roman"/>
          <w:b w:val="false"/>
          <w:i w:val="false"/>
          <w:color w:val="000000"/>
          <w:sz w:val="28"/>
        </w:rPr>
        <w:t>
      Анықтама талап еткен орынға қажет.</w:t>
      </w:r>
    </w:p>
    <w:bookmarkEnd w:id="41"/>
    <w:bookmarkStart w:name="z43" w:id="42"/>
    <w:p>
      <w:pPr>
        <w:spacing w:after="0"/>
        <w:ind w:left="0"/>
        <w:jc w:val="both"/>
      </w:pP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End w:id="42"/>
    <w:bookmarkStart w:name="z44" w:id="43"/>
    <w:p>
      <w:pPr>
        <w:spacing w:after="0"/>
        <w:ind w:left="0"/>
        <w:jc w:val="both"/>
      </w:pPr>
      <w:r>
        <w:rPr>
          <w:rFonts w:ascii="Times New Roman"/>
          <w:b w:val="false"/>
          <w:i w:val="false"/>
          <w:color w:val="000000"/>
          <w:sz w:val="28"/>
        </w:rPr>
        <w:t>
«Өтініш берушінің (отбасының) атаулы әлеуметтік</w:t>
      </w:r>
      <w:r>
        <w:br/>
      </w:r>
      <w:r>
        <w:rPr>
          <w:rFonts w:ascii="Times New Roman"/>
          <w:b w:val="false"/>
          <w:i w:val="false"/>
          <w:color w:val="000000"/>
          <w:sz w:val="28"/>
        </w:rPr>
        <w:t>
көмек алушыларға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3"/>
    <w:bookmarkStart w:name="z45" w:id="44"/>
    <w:p>
      <w:pPr>
        <w:spacing w:after="0"/>
        <w:ind w:left="0"/>
        <w:jc w:val="both"/>
      </w:pPr>
      <w:r>
        <w:rPr>
          <w:rFonts w:ascii="Times New Roman"/>
          <w:b w:val="false"/>
          <w:i w:val="false"/>
          <w:color w:val="000000"/>
          <w:sz w:val="28"/>
        </w:rPr>
        <w:t>
АНЫҚТАМА</w:t>
      </w:r>
    </w:p>
    <w:bookmarkEnd w:id="44"/>
    <w:bookmarkStart w:name="z46" w:id="45"/>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End w:id="45"/>
    <w:bookmarkStart w:name="z47" w:id="46"/>
    <w:p>
      <w:pPr>
        <w:spacing w:after="0"/>
        <w:ind w:left="0"/>
        <w:jc w:val="both"/>
      </w:pP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«Өтініш берушінің (отбасының) атаулы әлеуметтік</w:t>
      </w:r>
      <w:r>
        <w:br/>
      </w:r>
      <w:r>
        <w:rPr>
          <w:rFonts w:ascii="Times New Roman"/>
          <w:b w:val="false"/>
          <w:i w:val="false"/>
          <w:color w:val="000000"/>
          <w:sz w:val="28"/>
        </w:rPr>
        <w:t>
көмек алушыларға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7"/>
    <w:bookmarkStart w:name="z49" w:id="48"/>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3030"/>
        <w:gridCol w:w="3209"/>
        <w:gridCol w:w="41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уәкілетті орган басшысының немесе селолық округ әкімінің қарауына жіберу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0"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4401"/>
        <w:gridCol w:w="54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w:t>
      </w:r>
    </w:p>
    <w:bookmarkEnd w:id="50"/>
    <w:bookmarkStart w:name="z52" w:id="51"/>
    <w:p>
      <w:pPr>
        <w:spacing w:after="0"/>
        <w:ind w:left="0"/>
        <w:jc w:val="left"/>
      </w:pPr>
      <w:r>
        <w:rPr>
          <w:rFonts w:ascii="Times New Roman"/>
          <w:b/>
          <w:i w:val="false"/>
          <w:color w:val="000000"/>
        </w:rPr>
        <w:t xml:space="preserve"> 
2 кесте. Пайдалану нұсқалары. Негізгі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тіркеуді, кіріс нөмірін береді және уәкілетті орган басшысына немесе селолық округ әкімінің қарауына жібереді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Мемлекеттік қызмет көрсету нәтижесін тіркейді және алушыға анықтама береді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Анықтамаға қол қояды және уәкілетті органның немесе ауылдық (селолық) округі әкімі аппаратының жауапты маманына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w:t>
      </w:r>
    </w:p>
    <w:bookmarkEnd w:id="52"/>
    <w:bookmarkStart w:name="z54" w:id="53"/>
    <w:p>
      <w:pPr>
        <w:spacing w:after="0"/>
        <w:ind w:left="0"/>
        <w:jc w:val="left"/>
      </w:pPr>
      <w:r>
        <w:rPr>
          <w:rFonts w:ascii="Times New Roman"/>
          <w:b/>
          <w:i w:val="false"/>
          <w:color w:val="000000"/>
        </w:rPr>
        <w:t xml:space="preserve"> 
3 кесте. Пайдалану нұсқалары. Баламалы процесс.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тіркейді, өтінішке кіріс нөмірін береді және уәкілетті орган басшысының немесе селолық округ әкімінің қарауына жібереді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Мемлекеттік қызмет көрсету нәтижесін тіркейді және алушыға бас тарту туралы дәлелді жауап 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4"/>
    <w:p>
      <w:pPr>
        <w:spacing w:after="0"/>
        <w:ind w:left="0"/>
        <w:jc w:val="both"/>
      </w:pPr>
      <w:r>
        <w:rPr>
          <w:rFonts w:ascii="Times New Roman"/>
          <w:b w:val="false"/>
          <w:i w:val="false"/>
          <w:color w:val="000000"/>
          <w:sz w:val="28"/>
        </w:rPr>
        <w:t>
«Өтініш берушінің (отбасының) атаулы әлеуметтік</w:t>
      </w:r>
      <w:r>
        <w:br/>
      </w:r>
      <w:r>
        <w:rPr>
          <w:rFonts w:ascii="Times New Roman"/>
          <w:b w:val="false"/>
          <w:i w:val="false"/>
          <w:color w:val="000000"/>
          <w:sz w:val="28"/>
        </w:rPr>
        <w:t>
көмек алушыларға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4"/>
    <w:bookmarkStart w:name="z56" w:id="55"/>
    <w:p>
      <w:pPr>
        <w:spacing w:after="0"/>
        <w:ind w:left="0"/>
        <w:jc w:val="left"/>
      </w:pPr>
      <w:r>
        <w:rPr>
          <w:rFonts w:ascii="Times New Roman"/>
          <w:b/>
          <w:i w:val="false"/>
          <w:color w:val="000000"/>
        </w:rPr>
        <w:t xml:space="preserve"> 
Әкімшілік әрекеттердің логикалық бір ізділігі арасындағы</w:t>
      </w:r>
      <w:r>
        <w:br/>
      </w:r>
      <w:r>
        <w:rPr>
          <w:rFonts w:ascii="Times New Roman"/>
          <w:b/>
          <w:i w:val="false"/>
          <w:color w:val="000000"/>
        </w:rPr>
        <w:t>
өзара байланысты көрсететін</w:t>
      </w:r>
      <w:r>
        <w:br/>
      </w:r>
      <w:r>
        <w:rPr>
          <w:rFonts w:ascii="Times New Roman"/>
          <w:b/>
          <w:i w:val="false"/>
          <w:color w:val="000000"/>
        </w:rPr>
        <w:t>
сызба</w:t>
      </w:r>
    </w:p>
    <w:bookmarkEnd w:id="55"/>
    <w:p>
      <w:pPr>
        <w:spacing w:after="0"/>
        <w:ind w:left="0"/>
        <w:jc w:val="both"/>
      </w:pPr>
      <w:r>
        <w:drawing>
          <wp:inline distT="0" distB="0" distL="0" distR="0">
            <wp:extent cx="71247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24700" cy="7429500"/>
                    </a:xfrm>
                    <a:prstGeom prst="rect">
                      <a:avLst/>
                    </a:prstGeom>
                  </pic:spPr>
                </pic:pic>
              </a:graphicData>
            </a:graphic>
          </wp:inline>
        </w:drawing>
      </w:r>
    </w:p>
    <w:bookmarkStart w:name="z57" w:id="56"/>
    <w:p>
      <w:pPr>
        <w:spacing w:after="0"/>
        <w:ind w:left="0"/>
        <w:jc w:val="both"/>
      </w:pP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7 қарашадағы</w:t>
      </w:r>
      <w:r>
        <w:br/>
      </w:r>
      <w:r>
        <w:rPr>
          <w:rFonts w:ascii="Times New Roman"/>
          <w:b w:val="false"/>
          <w:i w:val="false"/>
          <w:color w:val="000000"/>
          <w:sz w:val="28"/>
        </w:rPr>
        <w:t>
№ 309 қаулысына</w:t>
      </w:r>
      <w:r>
        <w:br/>
      </w:r>
      <w:r>
        <w:rPr>
          <w:rFonts w:ascii="Times New Roman"/>
          <w:b w:val="false"/>
          <w:i w:val="false"/>
          <w:color w:val="000000"/>
          <w:sz w:val="28"/>
        </w:rPr>
        <w:t>
3-қосымша</w:t>
      </w:r>
    </w:p>
    <w:bookmarkEnd w:id="57"/>
    <w:bookmarkStart w:name="z59" w:id="5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жылдың 15 тамыздағы</w:t>
      </w:r>
      <w:r>
        <w:br/>
      </w:r>
      <w:r>
        <w:rPr>
          <w:rFonts w:ascii="Times New Roman"/>
          <w:b w:val="false"/>
          <w:i w:val="false"/>
          <w:color w:val="000000"/>
          <w:sz w:val="28"/>
        </w:rPr>
        <w:t>
№ 228 қаулысымен</w:t>
      </w:r>
      <w:r>
        <w:br/>
      </w:r>
      <w:r>
        <w:rPr>
          <w:rFonts w:ascii="Times New Roman"/>
          <w:b w:val="false"/>
          <w:i w:val="false"/>
          <w:color w:val="000000"/>
          <w:sz w:val="28"/>
        </w:rPr>
        <w:t>
Бекітілді</w:t>
      </w:r>
    </w:p>
    <w:bookmarkEnd w:id="58"/>
    <w:bookmarkStart w:name="z60" w:id="59"/>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r>
        <w:br/>
      </w:r>
      <w:r>
        <w:rPr>
          <w:rFonts w:ascii="Times New Roman"/>
          <w:b/>
          <w:i w:val="false"/>
          <w:color w:val="000000"/>
        </w:rPr>
        <w:t>
1. Негізгі ұғымдар</w:t>
      </w:r>
    </w:p>
    <w:bookmarkEnd w:id="59"/>
    <w:bookmarkStart w:name="z61" w:id="60"/>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w:t>
      </w:r>
      <w:r>
        <w:br/>
      </w:r>
      <w:r>
        <w:rPr>
          <w:rFonts w:ascii="Times New Roman"/>
          <w:b w:val="false"/>
          <w:i w:val="false"/>
          <w:color w:val="000000"/>
          <w:sz w:val="28"/>
        </w:rPr>
        <w:t>
      1) құрылымдық - 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w:t>
      </w:r>
      <w:r>
        <w:br/>
      </w:r>
      <w:r>
        <w:rPr>
          <w:rFonts w:ascii="Times New Roman"/>
          <w:b w:val="false"/>
          <w:i w:val="false"/>
          <w:color w:val="000000"/>
          <w:sz w:val="28"/>
        </w:rPr>
        <w:t>
      3) уәкілетті орган – «Жамбыл ауданының жұмыспен қамту және әлеуметтік бағдарламалар бөлімі».</w:t>
      </w:r>
    </w:p>
    <w:bookmarkEnd w:id="60"/>
    <w:bookmarkStart w:name="z62" w:id="61"/>
    <w:p>
      <w:pPr>
        <w:spacing w:after="0"/>
        <w:ind w:left="0"/>
        <w:jc w:val="left"/>
      </w:pPr>
      <w:r>
        <w:rPr>
          <w:rFonts w:ascii="Times New Roman"/>
          <w:b/>
          <w:i w:val="false"/>
          <w:color w:val="000000"/>
        </w:rPr>
        <w:t xml:space="preserve"> 
2. Жалпы ережелер</w:t>
      </w:r>
    </w:p>
    <w:bookmarkEnd w:id="61"/>
    <w:bookmarkStart w:name="z63" w:id="62"/>
    <w:p>
      <w:pPr>
        <w:spacing w:after="0"/>
        <w:ind w:left="0"/>
        <w:jc w:val="both"/>
      </w:pPr>
      <w:r>
        <w:rPr>
          <w:rFonts w:ascii="Times New Roman"/>
          <w:b w:val="false"/>
          <w:i w:val="false"/>
          <w:color w:val="000000"/>
          <w:sz w:val="28"/>
        </w:rPr>
        <w:t>
      2. Мемлекеттік қызмет 150600, Солтүстік Қазақстан облысы, Жамбыл ауданы, Пресновка селосы, Дружба көшесі, № 6, № 6 кабинет, электрондық почта: zham-zhambyl@sko.kz, телефон 8-715-44-2-12-35 мекенжайында орналасқан «Жамбыл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 бабы 1 тармағы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6. Мемлекеттік қызмет көрсету тәртібі және қажетті құжаттар туралы толық ақпарат www.ozsp-zhb.sko.kz интернет-ресурста, уәкілетті органның стендінде орналасқан.</w:t>
      </w:r>
      <w:r>
        <w:br/>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Заңымен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 - эпидемиологиялық нормаларға, ғимараттың қауіпсіздік талаптарына сәйкес келеді, күзет дабылымен жасақталған, бөлме режимі – еркін.</w:t>
      </w:r>
    </w:p>
    <w:bookmarkEnd w:id="62"/>
    <w:bookmarkStart w:name="z64" w:id="6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3"/>
    <w:bookmarkStart w:name="z65" w:id="64"/>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 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тіркейді және мемлекеттік қызметті алушыға Жолдама немесе бас тарту туралы дәлелді жауап береді.</w:t>
      </w:r>
    </w:p>
    <w:bookmarkEnd w:id="64"/>
    <w:bookmarkStart w:name="z66" w:id="65"/>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5"/>
    <w:bookmarkStart w:name="z67" w:id="66"/>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6"/>
    <w:bookmarkStart w:name="z68" w:id="6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67"/>
    <w:bookmarkStart w:name="z69" w:id="68"/>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r>
        <w:br/>
      </w:r>
      <w:r>
        <w:rPr>
          <w:rFonts w:ascii="Times New Roman"/>
          <w:b w:val="false"/>
          <w:i w:val="false"/>
          <w:color w:val="000000"/>
          <w:sz w:val="28"/>
        </w:rPr>
        <w:t>
      20.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уәкілетті органның стендтерінде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68"/>
    <w:bookmarkStart w:name="z70" w:id="69"/>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 қосымша</w:t>
      </w:r>
    </w:p>
    <w:bookmarkEnd w:id="69"/>
    <w:bookmarkStart w:name="z71" w:id="7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3030"/>
        <w:gridCol w:w="3209"/>
        <w:gridCol w:w="41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уәкілетті органның қарауына жіберу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2"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2"/>
        <w:gridCol w:w="3443"/>
        <w:gridCol w:w="6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2"/>
    <w:p>
      <w:pPr>
        <w:spacing w:after="0"/>
        <w:ind w:left="0"/>
        <w:jc w:val="left"/>
      </w:pPr>
      <w:r>
        <w:rPr>
          <w:rFonts w:ascii="Times New Roman"/>
          <w:b/>
          <w:i w:val="false"/>
          <w:color w:val="000000"/>
        </w:rPr>
        <w:t xml:space="preserve"> 
2 кесте. Пайдалану нұсқалары. Негізгі процесс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тіркейді, кіріс нөмірін береді және уәкілетті органның қарауына жібереді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құжаттарды орындау үшін бас маманға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Мемлекеттік қызмет көрсету нәтижесін тіркейді және мемлекеттік қызметті алушыға жолдама береді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Жолдамаға қол қояды, уәкілетті органның жауапты маманына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both"/>
      </w:pPr>
      <w:r>
        <w:rPr>
          <w:rFonts w:ascii="Times New Roman"/>
          <w:b w:val="false"/>
          <w:i w:val="false"/>
          <w:color w:val="000000"/>
          <w:sz w:val="28"/>
        </w:rPr>
        <w:t>
 </w:t>
      </w:r>
    </w:p>
    <w:bookmarkEnd w:id="73"/>
    <w:bookmarkStart w:name="z75" w:id="74"/>
    <w:p>
      <w:pPr>
        <w:spacing w:after="0"/>
        <w:ind w:left="0"/>
        <w:jc w:val="left"/>
      </w:pPr>
      <w:r>
        <w:rPr>
          <w:rFonts w:ascii="Times New Roman"/>
          <w:b/>
          <w:i w:val="false"/>
          <w:color w:val="000000"/>
        </w:rPr>
        <w:t xml:space="preserve"> 
3 кесте. Пайдалану нұсқалары. Баламалы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068"/>
        <w:gridCol w:w="4823"/>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тіркейді, кіріс нөмірін береді және уәкілетті органның басшысына қарауға жібереді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Қараудан кейін қарар белгілейді және орындау үшін құжаттарды бас маманға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Бас тарту туралы дәлелді жауап дайындайды және қол қою үшін уәкілетті органның басшысына жолдайды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Мемлекеттік қызмет көрсету нәтижесін тіркейді және мемлекеттік қызметті алушыға бас тарту туралы дәлелді жауап береді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Бас тарту туралы дәлелді жауапқа қол қояды және уәкілетті органның жауапты маманына жібереді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both"/>
      </w:pP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 қосымша</w:t>
      </w:r>
    </w:p>
    <w:bookmarkEnd w:id="76"/>
    <w:bookmarkStart w:name="z78" w:id="77"/>
    <w:p>
      <w:pPr>
        <w:spacing w:after="0"/>
        <w:ind w:left="0"/>
        <w:jc w:val="left"/>
      </w:pPr>
      <w:r>
        <w:rPr>
          <w:rFonts w:ascii="Times New Roman"/>
          <w:b/>
          <w:i w:val="false"/>
          <w:color w:val="000000"/>
        </w:rPr>
        <w:t xml:space="preserve"> 
Әкімшілік әрекеттердің логикалық бір ізділігі арасындағы</w:t>
      </w:r>
      <w:r>
        <w:br/>
      </w:r>
      <w:r>
        <w:rPr>
          <w:rFonts w:ascii="Times New Roman"/>
          <w:b/>
          <w:i w:val="false"/>
          <w:color w:val="000000"/>
        </w:rPr>
        <w:t>
өзара байланысты көрсететін</w:t>
      </w:r>
      <w:r>
        <w:br/>
      </w:r>
      <w:r>
        <w:rPr>
          <w:rFonts w:ascii="Times New Roman"/>
          <w:b/>
          <w:i w:val="false"/>
          <w:color w:val="000000"/>
        </w:rPr>
        <w:t>
сызба</w:t>
      </w:r>
    </w:p>
    <w:bookmarkEnd w:id="77"/>
    <w:p>
      <w:pPr>
        <w:spacing w:after="0"/>
        <w:ind w:left="0"/>
        <w:jc w:val="both"/>
      </w:pPr>
      <w:r>
        <w:drawing>
          <wp:inline distT="0" distB="0" distL="0" distR="0">
            <wp:extent cx="70612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6350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