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02c9" w14:textId="00e0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3 тамыздағы N 290 қаулысы. Солтүстік Қазақстан облысының Әділет департаментінде 2012 жылғы 6 қыркүйекте N 1823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Мамлют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1.Қоса берілгендер бекітілсін:</w:t>
      </w:r>
      <w:r>
        <w:br/>
      </w:r>
      <w:r>
        <w:rPr>
          <w:rFonts w:ascii="Times New Roman"/>
          <w:b w:val="false"/>
          <w:i w:val="false"/>
          <w:color w:val="000000"/>
          <w:sz w:val="28"/>
        </w:rPr>
        <w:t>
      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«Семей ядролық сынақ полигонында ядролық сынақтардың салдарынан зардап шеккен азаматтарды тіркеу және есепке алу» мемлекеттік қызмет</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Қалиев</w:t>
      </w:r>
    </w:p>
    <w:bookmarkStart w:name="z10"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3 тамыздағы</w:t>
      </w:r>
      <w:r>
        <w:br/>
      </w:r>
      <w:r>
        <w:rPr>
          <w:rFonts w:ascii="Times New Roman"/>
          <w:b w:val="false"/>
          <w:i w:val="false"/>
          <w:color w:val="000000"/>
          <w:sz w:val="28"/>
        </w:rPr>
        <w:t>
№ 290 қаулысымен бекітілген</w:t>
      </w:r>
    </w:p>
    <w:bookmarkEnd w:id="2"/>
    <w:p>
      <w:pPr>
        <w:spacing w:after="0"/>
        <w:ind w:left="0"/>
        <w:jc w:val="left"/>
      </w:pPr>
      <w:r>
        <w:rPr>
          <w:rFonts w:ascii="Times New Roman"/>
          <w:b/>
          <w:i w:val="false"/>
          <w:color w:val="000000"/>
        </w:rPr>
        <w:t xml:space="preserve"> «Мемлекеттік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xml:space="preserve">      1. Пайдаланылатын терминдер мен аббревиатуралардың анықтамасы: </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xml:space="preserve">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 </w:t>
      </w:r>
      <w:r>
        <w:br/>
      </w:r>
      <w:r>
        <w:rPr>
          <w:rFonts w:ascii="Times New Roman"/>
          <w:b w:val="false"/>
          <w:i w:val="false"/>
          <w:color w:val="000000"/>
          <w:sz w:val="28"/>
        </w:rPr>
        <w:t>
      3)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(бұдан әрі – уәкілетті орган) көрсетіледі, сондай – 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Мамлют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24-бабы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уәкілетті органның maml_ozsp@mail.ru интернет-ресурсында, уәкілетті органның,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Тұтынушы (өтініш иесі) алатын көрсетілетін мемлекеттік қызметтің аяқталу нәтижесі мемлекеттік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туралы хабарлама (бұдан әрі- хабарлама) немесе қағаз тасымалдағышта қызмет көрсетуден бас тарту жөніндегі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мүгедектерді оңалту жеке бағдарламасына немесе медициналық ұйымының қорытындысына сәйкес бөгде адамдардың күтіміне және әлеуметтік қызмет көрсетуге мұқтаж (бұдан әрі – тұтынушылар) Қазақстан Республикасында тұрақты тұратын азаматтығы жоқ тұлғалар:</w:t>
      </w:r>
      <w:r>
        <w:br/>
      </w:r>
      <w:r>
        <w:rPr>
          <w:rFonts w:ascii="Times New Roman"/>
          <w:b w:val="false"/>
          <w:i w:val="false"/>
          <w:color w:val="000000"/>
          <w:sz w:val="28"/>
        </w:rPr>
        <w:t xml:space="preserve">
      1) психоневрологиялық аурулары бар он сегіз жастан асқан мүгедектерге; </w:t>
      </w:r>
      <w:r>
        <w:br/>
      </w:r>
      <w:r>
        <w:rPr>
          <w:rFonts w:ascii="Times New Roman"/>
          <w:b w:val="false"/>
          <w:i w:val="false"/>
          <w:color w:val="000000"/>
          <w:sz w:val="28"/>
        </w:rPr>
        <w:t xml:space="preserve">
      2) психоневрологиялық паталогиялары бар мүгедек балаларға немесе тірек қимыл аппараты функцияларының бұзушылықтары бар мүгедек балаларға; </w:t>
      </w:r>
      <w:r>
        <w:br/>
      </w:r>
      <w:r>
        <w:rPr>
          <w:rFonts w:ascii="Times New Roman"/>
          <w:b w:val="false"/>
          <w:i w:val="false"/>
          <w:color w:val="000000"/>
          <w:sz w:val="28"/>
        </w:rPr>
        <w:t>
      3) бірінші, екінші топтағы жалғыз басты мүгедектерге және қарттарға.</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9" w:id="7"/>
    <w:p>
      <w:pPr>
        <w:spacing w:after="0"/>
        <w:ind w:left="0"/>
        <w:jc w:val="both"/>
      </w:pPr>
      <w:r>
        <w:rPr>
          <w:rFonts w:ascii="Times New Roman"/>
          <w:b w:val="false"/>
          <w:i w:val="false"/>
          <w:color w:val="000000"/>
          <w:sz w:val="28"/>
        </w:rPr>
        <w:t>      8. Мемлекеттік қызмет алу үшін тұтынушы мынадай құжаттар ұсынады:</w:t>
      </w:r>
      <w:r>
        <w:br/>
      </w:r>
      <w:r>
        <w:rPr>
          <w:rFonts w:ascii="Times New Roman"/>
          <w:b w:val="false"/>
          <w:i w:val="false"/>
          <w:color w:val="000000"/>
          <w:sz w:val="28"/>
        </w:rPr>
        <w:t>
      1) тұтынушының жазбаша өтініші, ал кәмелет жасқа толмаған және әрекетке қабілетсіз тұлғаларға – заңды өкілінің (баланың ата-анасының біреуінің, қамқоршысының, қорғаншының) жазбаша өтініші немесе белгіленген үлгідегі медициналық ұйымның қолдаухаты;</w:t>
      </w:r>
      <w:r>
        <w:br/>
      </w:r>
      <w:r>
        <w:rPr>
          <w:rFonts w:ascii="Times New Roman"/>
          <w:b w:val="false"/>
          <w:i w:val="false"/>
          <w:color w:val="000000"/>
          <w:sz w:val="28"/>
        </w:rPr>
        <w:t xml:space="preserve">
      2) баланың туу туралы куәлігінің немесе жеке сәйкестендіру кодымен тұтынушының жеке куәлігінің көшірмесі (ЖСК); </w:t>
      </w:r>
      <w:r>
        <w:br/>
      </w:r>
      <w:r>
        <w:rPr>
          <w:rFonts w:ascii="Times New Roman"/>
          <w:b w:val="false"/>
          <w:i w:val="false"/>
          <w:color w:val="000000"/>
          <w:sz w:val="28"/>
        </w:rPr>
        <w:t>
      3) ЖСК болмаған жағдайда қосымша салық төлеушінің (тұтынушыны) тіркеу нөмірін беру туралы куәлігі және тұтынушының әлеуметтік жеке коды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xml:space="preserve">
      5) белгіленген үлгі бойынша медициналық карта; </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жасы 18-ден асқан тұлғаларға – еңбекке қабілетсіз деп тану туралы соттың шешімі (болған жағдайда);</w:t>
      </w:r>
      <w:r>
        <w:br/>
      </w:r>
      <w:r>
        <w:rPr>
          <w:rFonts w:ascii="Times New Roman"/>
          <w:b w:val="false"/>
          <w:i w:val="false"/>
          <w:color w:val="000000"/>
          <w:sz w:val="28"/>
        </w:rPr>
        <w:t>
      8) зейнет жастағы тұлғалар үшін – зейнеткер куәлігі;</w:t>
      </w:r>
      <w:r>
        <w:br/>
      </w:r>
      <w:r>
        <w:rPr>
          <w:rFonts w:ascii="Times New Roman"/>
          <w:b w:val="false"/>
          <w:i w:val="false"/>
          <w:color w:val="000000"/>
          <w:sz w:val="28"/>
        </w:rPr>
        <w:t>
      9) Ұлы Отан соғысының қатысушылары мен мүгедектерi және оларға теңестiрiлген тұлғалар үшін -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xml:space="preserve">
      Салыстыра тексеру үшін құжаттардың түпнұсқалары мен көшірмелері ұсынылады, содан кейін құжаттардың түпнұсқалары қайтарылуға жатады. </w:t>
      </w:r>
      <w:r>
        <w:br/>
      </w:r>
      <w:r>
        <w:rPr>
          <w:rFonts w:ascii="Times New Roman"/>
          <w:b w:val="false"/>
          <w:i w:val="false"/>
          <w:color w:val="000000"/>
          <w:sz w:val="28"/>
        </w:rPr>
        <w:t xml:space="preserve">
      9. Өтініштер және медициналық карта үлгілері уәкілетті органның күту залында орналастырылады немесе құжаттарды қабылдайтын қызметкерде болады. </w:t>
      </w:r>
      <w:r>
        <w:br/>
      </w:r>
      <w:r>
        <w:rPr>
          <w:rFonts w:ascii="Times New Roman"/>
          <w:b w:val="false"/>
          <w:i w:val="false"/>
          <w:color w:val="000000"/>
          <w:sz w:val="28"/>
        </w:rPr>
        <w:t xml:space="preserve">
      Орталықта өтініш үлгілері күту залында арнайы тіреуде орналасқан. </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медициналық карта және басқа құжат үлгілері осы Регламенттің 1 қосымшасында заңды мекенжай мен телефоны көрсетілген уәкілетті органның жауапты маманына тапсырылады.Жауапты маманның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12. Мемлекеттік бюджет қаражаты есебінен қызмет көрсетілетін мемлекеттік және мемлекеттік емес медициналық - әлеуметтік мекемелерде құжаттарды рәсімдеу туралы хабарлама немесе бас тарту туралы дәлелді жауапты жеткізу мынадай түрде жүзеге асырылады:</w:t>
      </w:r>
      <w:r>
        <w:br/>
      </w:r>
      <w:r>
        <w:rPr>
          <w:rFonts w:ascii="Times New Roman"/>
          <w:b w:val="false"/>
          <w:i w:val="false"/>
          <w:color w:val="000000"/>
          <w:sz w:val="28"/>
        </w:rPr>
        <w:t>
      1) уәкілетті органға жүгінген кезде - тұрғылықты жері бойынша тұтынушының уәкілетті органға өзінің баруы немесе пошталық хабарлама арқылы;</w:t>
      </w:r>
      <w:r>
        <w:br/>
      </w:r>
      <w:r>
        <w:rPr>
          <w:rFonts w:ascii="Times New Roman"/>
          <w:b w:val="false"/>
          <w:i w:val="false"/>
          <w:color w:val="000000"/>
          <w:sz w:val="28"/>
        </w:rPr>
        <w:t>
      2) орталыққа өзі жүгінген кезде - тұрғылықты жері бойынша тұтынушының орталыққа өзінің баруы кезінде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болғанда;</w:t>
      </w:r>
      <w:r>
        <w:br/>
      </w:r>
      <w:r>
        <w:rPr>
          <w:rFonts w:ascii="Times New Roman"/>
          <w:b w:val="false"/>
          <w:i w:val="false"/>
          <w:color w:val="000000"/>
          <w:sz w:val="28"/>
        </w:rPr>
        <w:t>
      2) аталмыш мемлекеттік қызмет көрсету үшін талап етілетін құжаттардың біреуі болмағанда;</w:t>
      </w:r>
      <w:r>
        <w:br/>
      </w:r>
      <w:r>
        <w:rPr>
          <w:rFonts w:ascii="Times New Roman"/>
          <w:b w:val="false"/>
          <w:i w:val="false"/>
          <w:color w:val="000000"/>
          <w:sz w:val="28"/>
        </w:rPr>
        <w:t xml:space="preserve">
      3) әдейі өтірік құжаттама бергенде. </w:t>
      </w:r>
      <w:r>
        <w:br/>
      </w:r>
      <w:r>
        <w:rPr>
          <w:rFonts w:ascii="Times New Roman"/>
          <w:b w:val="false"/>
          <w:i w:val="false"/>
          <w:color w:val="000000"/>
          <w:sz w:val="28"/>
        </w:rPr>
        <w:t xml:space="preserve">
      Мемлекеттік қызметтерді көрсетуді тоқтатуға негіздер жоқ. </w:t>
      </w:r>
      <w:r>
        <w:br/>
      </w:r>
      <w:r>
        <w:rPr>
          <w:rFonts w:ascii="Times New Roman"/>
          <w:b w:val="false"/>
          <w:i w:val="false"/>
          <w:color w:val="000000"/>
          <w:sz w:val="28"/>
        </w:rPr>
        <w:t xml:space="preserve">
      Орталық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 топтамасын алғаннан кейін он алтыншы күнде қайтарады және Орталыққа бұдан әрі тұтынушыға беру үшін бас тарту себептерін көрсетумен хабарламаны жібереді. </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органға - он жеті жұмыс күні ішінде;</w:t>
      </w:r>
      <w:r>
        <w:br/>
      </w:r>
      <w:r>
        <w:rPr>
          <w:rFonts w:ascii="Times New Roman"/>
          <w:b w:val="false"/>
          <w:i w:val="false"/>
          <w:color w:val="000000"/>
          <w:sz w:val="28"/>
        </w:rPr>
        <w:t>
      Орталыққа – он жеті жұмыс күні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тұтынушымен жүгінген күнде орында көрсетілетін мемлекеттік қызмет алуға дейін күтудің рұқсат етілген ең көп уақыты (талон алуға дейін) – 30 минуттан аспайды;</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рұқсат етілген ең көп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2) Орталықтың мекенжайында анықтамалық бюро, кресло, толтырылған бланк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сай, күзетпен және өртке қарсы сақтық дабылымен жабдықталған, үй-жайдың іші – кең.</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келіп түскен құжаттарды қарастырғаннан кейін жауапты орындаушыға жібереді;</w:t>
      </w:r>
      <w:r>
        <w:br/>
      </w:r>
      <w:r>
        <w:rPr>
          <w:rFonts w:ascii="Times New Roman"/>
          <w:b w:val="false"/>
          <w:i w:val="false"/>
          <w:color w:val="000000"/>
          <w:sz w:val="28"/>
        </w:rPr>
        <w:t>
      4) уәкілетті органның жауапты орындаушысы құжаттарды қарайды, құжаттардың толықтығын тексереді және хабарлама әзірлейді немесе бас тарту туралы дәлелді жауапты рәсімдейді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хабарламаға немесе бас тарту туралы дәлелді жауапқа қол қояды;</w:t>
      </w:r>
      <w:r>
        <w:br/>
      </w:r>
      <w:r>
        <w:rPr>
          <w:rFonts w:ascii="Times New Roman"/>
          <w:b w:val="false"/>
          <w:i w:val="false"/>
          <w:color w:val="000000"/>
          <w:sz w:val="28"/>
        </w:rPr>
        <w:t>
      6)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xml:space="preserve">
      2) Орталық инспекторы өтінішті тіркейді, тұтынушыға қолхат береді және құжаттарды Орталықтың жинақтаушы бөліміне тапсырады; </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журналға құжаттарды тіркейді және басшыға қарауға тапсырады;</w:t>
      </w:r>
      <w:r>
        <w:br/>
      </w:r>
      <w:r>
        <w:rPr>
          <w:rFonts w:ascii="Times New Roman"/>
          <w:b w:val="false"/>
          <w:i w:val="false"/>
          <w:color w:val="000000"/>
          <w:sz w:val="28"/>
        </w:rPr>
        <w:t>
      5) уәкілетті органның басшысы құжаттарды қарағаннан кейін жауапты орындаушыға тапсырады;</w:t>
      </w:r>
      <w:r>
        <w:br/>
      </w:r>
      <w:r>
        <w:rPr>
          <w:rFonts w:ascii="Times New Roman"/>
          <w:b w:val="false"/>
          <w:i w:val="false"/>
          <w:color w:val="000000"/>
          <w:sz w:val="28"/>
        </w:rPr>
        <w:t>
      6) уәкілетті органның жауапты орындаушысы Орталықтан келген құжаттарды қарайды, құжаттардың толықтығын тексереді, хабарлама дайындайды немесе бас тарту туралы дәлелді жауапты рәсімдейді және қол қою үшін уәкілетті органның басшысына жолдайды;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 жолдайды;</w:t>
      </w:r>
      <w:r>
        <w:br/>
      </w:r>
      <w:r>
        <w:rPr>
          <w:rFonts w:ascii="Times New Roman"/>
          <w:b w:val="false"/>
          <w:i w:val="false"/>
          <w:color w:val="000000"/>
          <w:sz w:val="28"/>
        </w:rPr>
        <w:t>
      8) уәкілетті органның жауапты маманы журналға тіркейді және хабарламаны немесе қызмет көрсетуден бас тарту туралы дәлелді жауапты Орталыққа жолдайды;</w:t>
      </w:r>
      <w:r>
        <w:br/>
      </w:r>
      <w:r>
        <w:rPr>
          <w:rFonts w:ascii="Times New Roman"/>
          <w:b w:val="false"/>
          <w:i w:val="false"/>
          <w:color w:val="000000"/>
          <w:sz w:val="28"/>
        </w:rPr>
        <w:t>
      9) Орталық инспекторы хабарлама немесе бас тарту туралы дәлелді жауапты тұтынушыға береді.</w:t>
      </w:r>
      <w:r>
        <w:br/>
      </w:r>
      <w:r>
        <w:rPr>
          <w:rFonts w:ascii="Times New Roman"/>
          <w:b w:val="false"/>
          <w:i w:val="false"/>
          <w:color w:val="000000"/>
          <w:sz w:val="28"/>
        </w:rPr>
        <w:t>
</w:t>
      </w:r>
      <w:r>
        <w:rPr>
          <w:rFonts w:ascii="Times New Roman"/>
          <w:b w:val="false"/>
          <w:i w:val="false"/>
          <w:color w:val="000000"/>
          <w:sz w:val="28"/>
        </w:rPr>
        <w:t>
      18.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7"/>
    <w:bookmarkStart w:name="z30" w:id="8"/>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8"/>
    <w:bookmarkStart w:name="z31" w:id="9"/>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уәкілетті органның жауапты маманы; </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20.Әр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9"/>
    <w:bookmarkStart w:name="z33" w:id="1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0"/>
    <w:bookmarkStart w:name="z34" w:id="11"/>
    <w:p>
      <w:pPr>
        <w:spacing w:after="0"/>
        <w:ind w:left="0"/>
        <w:jc w:val="both"/>
      </w:pPr>
      <w:r>
        <w:rPr>
          <w:rFonts w:ascii="Times New Roman"/>
          <w:b w:val="false"/>
          <w:i w:val="false"/>
          <w:color w:val="000000"/>
          <w:sz w:val="28"/>
        </w:rPr>
        <w:t xml:space="preserve">      22. Мемлекеттік қызмет көрсетуге уәкілетті органның, Орталықтың басшысы мен уәкілетті органның лауазымды тұлғалары (бұдан әрі – лауазымды тұлға) жауапты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11"/>
    <w:bookmarkStart w:name="z35" w:id="12"/>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2392"/>
        <w:gridCol w:w="3604"/>
        <w:gridCol w:w="3458"/>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Гуденко көшесі, 19, № 3 кабинет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8(71541)-2-21-43</w:t>
            </w:r>
          </w:p>
        </w:tc>
      </w:tr>
    </w:tbl>
    <w:bookmarkStart w:name="z36" w:id="13"/>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473"/>
        <w:gridCol w:w="2105"/>
        <w:gridCol w:w="2467"/>
        <w:gridCol w:w="3959"/>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Мамлют аудандық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w:t>
            </w:r>
            <w:r>
              <w:br/>
            </w:r>
            <w:r>
              <w:rPr>
                <w:rFonts w:ascii="Times New Roman"/>
                <w:b w:val="false"/>
                <w:i w:val="false"/>
                <w:color w:val="000000"/>
                <w:sz w:val="20"/>
              </w:rPr>
              <w:t>
С. Мұқанов көшесі, 11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8-715-41-2-22-498-715-41-2-22-48</w:t>
            </w:r>
          </w:p>
        </w:tc>
      </w:tr>
    </w:tbl>
    <w:bookmarkStart w:name="z37" w:id="14"/>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2220"/>
        <w:gridCol w:w="1920"/>
        <w:gridCol w:w="2071"/>
        <w:gridCol w:w="2028"/>
        <w:gridCol w:w="22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1 өтініш берушіге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(жұмыстың барысы)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58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атауы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тұтынушыға қолхат беру, құжаттарды Орталықтың жинақтау бөлімінің инспекторы</w:t>
            </w:r>
            <w:r>
              <w:br/>
            </w:r>
            <w:r>
              <w:rPr>
                <w:rFonts w:ascii="Times New Roman"/>
                <w:b w:val="false"/>
                <w:i w:val="false"/>
                <w:color w:val="000000"/>
                <w:sz w:val="20"/>
              </w:rPr>
              <w:t>
на тапсыру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w:t>
            </w:r>
            <w:r>
              <w:br/>
            </w:r>
            <w:r>
              <w:rPr>
                <w:rFonts w:ascii="Times New Roman"/>
                <w:b w:val="false"/>
                <w:i w:val="false"/>
                <w:color w:val="000000"/>
                <w:sz w:val="20"/>
              </w:rPr>
              <w:t>
ру, бұрыш</w:t>
            </w:r>
            <w:r>
              <w:br/>
            </w:r>
            <w:r>
              <w:rPr>
                <w:rFonts w:ascii="Times New Roman"/>
                <w:b w:val="false"/>
                <w:i w:val="false"/>
                <w:color w:val="000000"/>
                <w:sz w:val="20"/>
              </w:rPr>
              <w:t>
тама жазу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w:t>
            </w:r>
            <w:r>
              <w:br/>
            </w:r>
            <w:r>
              <w:rPr>
                <w:rFonts w:ascii="Times New Roman"/>
                <w:b w:val="false"/>
                <w:i w:val="false"/>
                <w:color w:val="000000"/>
                <w:sz w:val="20"/>
              </w:rPr>
              <w:t>
ғын тексе</w:t>
            </w:r>
            <w:r>
              <w:br/>
            </w:r>
            <w:r>
              <w:rPr>
                <w:rFonts w:ascii="Times New Roman"/>
                <w:b w:val="false"/>
                <w:i w:val="false"/>
                <w:color w:val="000000"/>
                <w:sz w:val="20"/>
              </w:rPr>
              <w:t>
ру, хабар</w:t>
            </w:r>
            <w:r>
              <w:br/>
            </w:r>
            <w:r>
              <w:rPr>
                <w:rFonts w:ascii="Times New Roman"/>
                <w:b w:val="false"/>
                <w:i w:val="false"/>
                <w:color w:val="000000"/>
                <w:sz w:val="20"/>
              </w:rPr>
              <w:t>
лама ресім</w:t>
            </w:r>
            <w:r>
              <w:br/>
            </w:r>
            <w:r>
              <w:rPr>
                <w:rFonts w:ascii="Times New Roman"/>
                <w:b w:val="false"/>
                <w:i w:val="false"/>
                <w:color w:val="000000"/>
                <w:sz w:val="20"/>
              </w:rPr>
              <w:t>
деу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қолхат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w:t>
            </w:r>
            <w:r>
              <w:br/>
            </w:r>
            <w:r>
              <w:rPr>
                <w:rFonts w:ascii="Times New Roman"/>
                <w:b w:val="false"/>
                <w:i w:val="false"/>
                <w:color w:val="000000"/>
                <w:sz w:val="20"/>
              </w:rPr>
              <w:t>
үшін</w:t>
            </w:r>
            <w:r>
              <w:br/>
            </w:r>
            <w:r>
              <w:rPr>
                <w:rFonts w:ascii="Times New Roman"/>
                <w:b w:val="false"/>
                <w:i w:val="false"/>
                <w:color w:val="000000"/>
                <w:sz w:val="20"/>
              </w:rPr>
              <w:t>
басшыға</w:t>
            </w:r>
            <w:r>
              <w:br/>
            </w:r>
            <w:r>
              <w:rPr>
                <w:rFonts w:ascii="Times New Roman"/>
                <w:b w:val="false"/>
                <w:i w:val="false"/>
                <w:color w:val="000000"/>
                <w:sz w:val="20"/>
              </w:rPr>
              <w:t>
жіберу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жолдау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басшылыққа</w:t>
            </w:r>
            <w:r>
              <w:br/>
            </w:r>
            <w:r>
              <w:rPr>
                <w:rFonts w:ascii="Times New Roman"/>
                <w:b w:val="false"/>
                <w:i w:val="false"/>
                <w:color w:val="000000"/>
                <w:sz w:val="20"/>
              </w:rPr>
              <w:t>
қол қоюға жолдау</w:t>
            </w:r>
          </w:p>
        </w:tc>
      </w:tr>
      <w:tr>
        <w:trPr>
          <w:trHeight w:val="21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xml:space="preserve">
ішінде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r>
      <w:tr>
        <w:trPr>
          <w:trHeight w:val="21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3117"/>
        <w:gridCol w:w="2869"/>
        <w:gridCol w:w="26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басшысы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маманы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r>
      <w:tr>
        <w:trPr>
          <w:trHeight w:val="58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қояды және жауапты маманға жолдайды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хабарламаны немесе бас тарту туралы дәлелді жауапты Орталыққа немесе тұтынушыға жібереді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дәлелді жауап береді</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басқарушы шешім)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21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ішінде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21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624"/>
        <w:gridCol w:w="2876"/>
        <w:gridCol w:w="2414"/>
        <w:gridCol w:w="239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органңын жауапты маманы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әрекет</w:t>
            </w:r>
          </w:p>
          <w:p>
            <w:pPr>
              <w:spacing w:after="20"/>
              <w:ind w:left="20"/>
              <w:jc w:val="both"/>
            </w:pPr>
            <w:r>
              <w:rPr>
                <w:rFonts w:ascii="Times New Roman"/>
                <w:b w:val="false"/>
                <w:i w:val="false"/>
                <w:color w:val="000000"/>
                <w:sz w:val="20"/>
              </w:rPr>
              <w:t>Құжаттарды қабылдайды және Орталықтың жинақтаушы бөліміне тапсырады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әрекет</w:t>
            </w:r>
          </w:p>
          <w:p>
            <w:pPr>
              <w:spacing w:after="20"/>
              <w:ind w:left="20"/>
              <w:jc w:val="both"/>
            </w:pPr>
            <w:r>
              <w:rPr>
                <w:rFonts w:ascii="Times New Roman"/>
                <w:b w:val="false"/>
                <w:i w:val="false"/>
                <w:color w:val="000000"/>
                <w:sz w:val="20"/>
              </w:rPr>
              <w:t>Алынған құжаттарды тіркейді және оларды қарау үшін басшыға береді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әрекет</w:t>
            </w:r>
          </w:p>
          <w:p>
            <w:pPr>
              <w:spacing w:after="20"/>
              <w:ind w:left="20"/>
              <w:jc w:val="both"/>
            </w:pPr>
            <w:r>
              <w:rPr>
                <w:rFonts w:ascii="Times New Roman"/>
                <w:b w:val="false"/>
                <w:i w:val="false"/>
                <w:color w:val="000000"/>
                <w:sz w:val="20"/>
              </w:rPr>
              <w:t>Қарағаннан кейін жауапты маманға жолдайды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5-шіәрекет</w:t>
            </w:r>
          </w:p>
          <w:p>
            <w:pPr>
              <w:spacing w:after="20"/>
              <w:ind w:left="20"/>
              <w:jc w:val="both"/>
            </w:pPr>
            <w:r>
              <w:rPr>
                <w:rFonts w:ascii="Times New Roman"/>
                <w:b w:val="false"/>
                <w:i w:val="false"/>
                <w:color w:val="000000"/>
                <w:sz w:val="20"/>
              </w:rPr>
              <w:t>Ұсынылған құжаттарды қарайды, хабарлама дайындайды және қол қоюға басшыға жолдайды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әрекет</w:t>
            </w:r>
          </w:p>
          <w:p>
            <w:pPr>
              <w:spacing w:after="20"/>
              <w:ind w:left="20"/>
              <w:jc w:val="both"/>
            </w:pPr>
            <w:r>
              <w:rPr>
                <w:rFonts w:ascii="Times New Roman"/>
                <w:b w:val="false"/>
                <w:i w:val="false"/>
                <w:color w:val="000000"/>
                <w:sz w:val="20"/>
              </w:rPr>
              <w:t>Орталық тұтынушыға хабарлама береді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әрекет</w:t>
            </w:r>
          </w:p>
          <w:p>
            <w:pPr>
              <w:spacing w:after="20"/>
              <w:ind w:left="20"/>
              <w:jc w:val="both"/>
            </w:pPr>
            <w:r>
              <w:rPr>
                <w:rFonts w:ascii="Times New Roman"/>
                <w:b w:val="false"/>
                <w:i w:val="false"/>
                <w:color w:val="000000"/>
                <w:sz w:val="20"/>
              </w:rPr>
              <w:t>Журналға тіркейді және хабарламаны Орталыққа жібереді немесе тұтынушыға береді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әрекет</w:t>
            </w:r>
          </w:p>
          <w:p>
            <w:pPr>
              <w:spacing w:after="20"/>
              <w:ind w:left="20"/>
              <w:jc w:val="both"/>
            </w:pPr>
            <w:r>
              <w:rPr>
                <w:rFonts w:ascii="Times New Roman"/>
                <w:b w:val="false"/>
                <w:i w:val="false"/>
                <w:color w:val="000000"/>
                <w:sz w:val="20"/>
              </w:rPr>
              <w:t>Хабарламаға қол қояды және жауапты маманға жолдайды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391"/>
        <w:gridCol w:w="2433"/>
        <w:gridCol w:w="2604"/>
        <w:gridCol w:w="2838"/>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әрекет</w:t>
            </w:r>
          </w:p>
          <w:p>
            <w:pPr>
              <w:spacing w:after="20"/>
              <w:ind w:left="20"/>
              <w:jc w:val="both"/>
            </w:pPr>
            <w:r>
              <w:rPr>
                <w:rFonts w:ascii="Times New Roman"/>
                <w:b w:val="false"/>
                <w:i w:val="false"/>
                <w:color w:val="000000"/>
                <w:sz w:val="20"/>
              </w:rPr>
              <w:t>Құжаттарды қабылдайды және Орталықтың жинақтаушы бөліміне тапсырады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әрекет</w:t>
            </w:r>
          </w:p>
          <w:p>
            <w:pPr>
              <w:spacing w:after="20"/>
              <w:ind w:left="20"/>
              <w:jc w:val="both"/>
            </w:pPr>
            <w:r>
              <w:rPr>
                <w:rFonts w:ascii="Times New Roman"/>
                <w:b w:val="false"/>
                <w:i w:val="false"/>
                <w:color w:val="000000"/>
                <w:sz w:val="20"/>
              </w:rPr>
              <w:t>Алынған құжаттарды тіркейді және оларды қарау үшін басшыға береді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әрекет</w:t>
            </w:r>
          </w:p>
          <w:p>
            <w:pPr>
              <w:spacing w:after="20"/>
              <w:ind w:left="20"/>
              <w:jc w:val="both"/>
            </w:pPr>
            <w:r>
              <w:rPr>
                <w:rFonts w:ascii="Times New Roman"/>
                <w:b w:val="false"/>
                <w:i w:val="false"/>
                <w:color w:val="000000"/>
                <w:sz w:val="20"/>
              </w:rPr>
              <w:t>Қарағаннан кейін жауапты маманға жолдайды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әрекет</w:t>
            </w:r>
          </w:p>
          <w:p>
            <w:pPr>
              <w:spacing w:after="20"/>
              <w:ind w:left="20"/>
              <w:jc w:val="both"/>
            </w:pPr>
            <w:r>
              <w:rPr>
                <w:rFonts w:ascii="Times New Roman"/>
                <w:b w:val="false"/>
                <w:i w:val="false"/>
                <w:color w:val="000000"/>
                <w:sz w:val="20"/>
              </w:rPr>
              <w:t>Ұсынылған құжаттарды қарайды, бас тарту туралы дәлелді жауап дайындайды және қол қоюға басшыға жолдайды</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әрекет</w:t>
            </w:r>
          </w:p>
          <w:p>
            <w:pPr>
              <w:spacing w:after="20"/>
              <w:ind w:left="20"/>
              <w:jc w:val="both"/>
            </w:pPr>
            <w:r>
              <w:rPr>
                <w:rFonts w:ascii="Times New Roman"/>
                <w:b w:val="false"/>
                <w:i w:val="false"/>
                <w:color w:val="000000"/>
                <w:sz w:val="20"/>
              </w:rPr>
              <w:t>Тұтынушыға бас тарту туралы дәлелді жауап береді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әрекет</w:t>
            </w:r>
          </w:p>
          <w:p>
            <w:pPr>
              <w:spacing w:after="20"/>
              <w:ind w:left="20"/>
              <w:jc w:val="both"/>
            </w:pPr>
            <w:r>
              <w:rPr>
                <w:rFonts w:ascii="Times New Roman"/>
                <w:b w:val="false"/>
                <w:i w:val="false"/>
                <w:color w:val="000000"/>
                <w:sz w:val="20"/>
              </w:rPr>
              <w:t>Журналға тіркейді және бас тарту туралы дәлелді жауапты Орталыққа жібереді немесе тұтынушыға береді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 әрекет</w:t>
            </w:r>
          </w:p>
          <w:p>
            <w:pPr>
              <w:spacing w:after="20"/>
              <w:ind w:left="20"/>
              <w:jc w:val="both"/>
            </w:pPr>
            <w:r>
              <w:rPr>
                <w:rFonts w:ascii="Times New Roman"/>
                <w:b w:val="false"/>
                <w:i w:val="false"/>
                <w:color w:val="000000"/>
                <w:sz w:val="20"/>
              </w:rPr>
              <w:t>Бас тарту туралы дәлелді жауапқа қол қояды және жауапты маманға жолдайды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5"/>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95377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37700" cy="8128000"/>
                    </a:xfrm>
                    <a:prstGeom prst="rect">
                      <a:avLst/>
                    </a:prstGeom>
                  </pic:spPr>
                </pic:pic>
              </a:graphicData>
            </a:graphic>
          </wp:inline>
        </w:drawing>
      </w:r>
    </w:p>
    <w:bookmarkStart w:name="z39" w:id="16"/>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3 тамыздағы</w:t>
      </w:r>
      <w:r>
        <w:br/>
      </w:r>
      <w:r>
        <w:rPr>
          <w:rFonts w:ascii="Times New Roman"/>
          <w:b w:val="false"/>
          <w:i w:val="false"/>
          <w:color w:val="000000"/>
          <w:sz w:val="28"/>
        </w:rPr>
        <w:t>
№ 290 қаулысымен бекітілген</w:t>
      </w:r>
    </w:p>
    <w:bookmarkEnd w:id="16"/>
    <w:p>
      <w:pPr>
        <w:spacing w:after="0"/>
        <w:ind w:left="0"/>
        <w:jc w:val="left"/>
      </w:pPr>
      <w:r>
        <w:rPr>
          <w:rFonts w:ascii="Times New Roman"/>
          <w:b/>
          <w:i w:val="false"/>
          <w:color w:val="000000"/>
        </w:rPr>
        <w:t xml:space="preserve">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регламенті 1. Негізгі ұғымдар</w:t>
      </w:r>
    </w:p>
    <w:p>
      <w:pPr>
        <w:spacing w:after="0"/>
        <w:ind w:left="0"/>
        <w:jc w:val="both"/>
      </w:pPr>
      <w:r>
        <w:rPr>
          <w:rFonts w:ascii="Times New Roman"/>
          <w:b w:val="false"/>
          <w:i w:val="false"/>
          <w:color w:val="000000"/>
          <w:sz w:val="28"/>
        </w:rPr>
        <w:t>      1. Пайдаланылатын терминдердің және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w:t>
      </w:r>
      <w:r>
        <w:br/>
      </w:r>
      <w:r>
        <w:rPr>
          <w:rFonts w:ascii="Times New Roman"/>
          <w:b w:val="false"/>
          <w:i w:val="false"/>
          <w:color w:val="000000"/>
          <w:sz w:val="28"/>
        </w:rPr>
        <w:t>
      3)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40" w:id="17"/>
    <w:p>
      <w:pPr>
        <w:spacing w:after="0"/>
        <w:ind w:left="0"/>
        <w:jc w:val="left"/>
      </w:pPr>
      <w:r>
        <w:rPr>
          <w:rFonts w:ascii="Times New Roman"/>
          <w:b/>
          <w:i w:val="false"/>
          <w:color w:val="000000"/>
        </w:rPr>
        <w:t xml:space="preserve"> 
2. Жалпы ережелер</w:t>
      </w:r>
    </w:p>
    <w:bookmarkEnd w:id="17"/>
    <w:bookmarkStart w:name="z41" w:id="18"/>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(бұдан әрі-уәкілетті орган)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Мамлют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23-бабы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уәкілетті органның maml_ozsp@mail.ru интернет-ресурсында, уәкілетті органның,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 нәтижесі үйде әлеуметтік қызмет көрсету үшін құжаттарды ресімдеу жөніндегі хабарлама (бұдан әрі-хабарлама) немесе қағаз тасымалдағышта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мүгедектерді оңалту жеке бағдарламасына немесе медициналық ұйымының қорытындысына сәйкес бөгде адамның күтіміне және әлеуметтік қызмет көрсетуге мұқтаж Қазақстан Республикасында тұрақты тұратын азаматтығы жоқ тұлғалар мен шетелдіктер, (бұдан әрі – тұтынушылар):</w:t>
      </w:r>
      <w:r>
        <w:br/>
      </w:r>
      <w:r>
        <w:rPr>
          <w:rFonts w:ascii="Times New Roman"/>
          <w:b w:val="false"/>
          <w:i w:val="false"/>
          <w:color w:val="000000"/>
          <w:sz w:val="28"/>
        </w:rPr>
        <w:t xml:space="preserve">
      1) бірінші, екінші топтағы жалғыз тұратын мүгедектерге және қарттарға; </w:t>
      </w:r>
      <w:r>
        <w:br/>
      </w:r>
      <w:r>
        <w:rPr>
          <w:rFonts w:ascii="Times New Roman"/>
          <w:b w:val="false"/>
          <w:i w:val="false"/>
          <w:color w:val="000000"/>
          <w:sz w:val="28"/>
        </w:rPr>
        <w:t xml:space="preserve">
      2) отбасында тұратын тірек қимыл аппаратының бұзушылықтары бар мүгедек балаларға; </w:t>
      </w:r>
      <w:r>
        <w:br/>
      </w:r>
      <w:r>
        <w:rPr>
          <w:rFonts w:ascii="Times New Roman"/>
          <w:b w:val="false"/>
          <w:i w:val="false"/>
          <w:color w:val="000000"/>
          <w:sz w:val="28"/>
        </w:rPr>
        <w:t>
      3) отбасында тұратын психоневрологиялық паталогиялары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мүгедектерге.</w:t>
      </w:r>
    </w:p>
    <w:bookmarkEnd w:id="18"/>
    <w:bookmarkStart w:name="z46" w:id="1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9"/>
    <w:bookmarkStart w:name="z47" w:id="20"/>
    <w:p>
      <w:pPr>
        <w:spacing w:after="0"/>
        <w:ind w:left="0"/>
        <w:jc w:val="both"/>
      </w:pPr>
      <w:r>
        <w:rPr>
          <w:rFonts w:ascii="Times New Roman"/>
          <w:b w:val="false"/>
          <w:i w:val="false"/>
          <w:color w:val="000000"/>
          <w:sz w:val="28"/>
        </w:rPr>
        <w:t>      8. Мемлекеттік қызмет алу үшін тұтынушы мынадай құжаттар ұсынады: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үлгідегі медициналық ұйымның қолдаухаты;</w:t>
      </w:r>
      <w:r>
        <w:br/>
      </w:r>
      <w:r>
        <w:rPr>
          <w:rFonts w:ascii="Times New Roman"/>
          <w:b w:val="false"/>
          <w:i w:val="false"/>
          <w:color w:val="000000"/>
          <w:sz w:val="28"/>
        </w:rPr>
        <w:t>
      2) баланың туу туралы куәлігінің немесе жеке куәлігінің көшірмесі,</w:t>
      </w:r>
      <w:r>
        <w:br/>
      </w:r>
      <w:r>
        <w:rPr>
          <w:rFonts w:ascii="Times New Roman"/>
          <w:b w:val="false"/>
          <w:i w:val="false"/>
          <w:color w:val="000000"/>
          <w:sz w:val="28"/>
        </w:rPr>
        <w:t xml:space="preserve">
      3) тұрғылықты орны бойынша тіркеуді растайтын құжат (мекендік анықтама немесе ауылдық және/немесе селолық әкімнің анықтамасы); </w:t>
      </w:r>
      <w:r>
        <w:br/>
      </w:r>
      <w:r>
        <w:rPr>
          <w:rFonts w:ascii="Times New Roman"/>
          <w:b w:val="false"/>
          <w:i w:val="false"/>
          <w:color w:val="000000"/>
          <w:sz w:val="28"/>
        </w:rPr>
        <w:t xml:space="preserve">
      4) мүгедектігі туралы анықтаманың көшірмесі (қарттар үшін талап етілмейді); </w:t>
      </w:r>
      <w:r>
        <w:br/>
      </w:r>
      <w:r>
        <w:rPr>
          <w:rFonts w:ascii="Times New Roman"/>
          <w:b w:val="false"/>
          <w:i w:val="false"/>
          <w:color w:val="000000"/>
          <w:sz w:val="28"/>
        </w:rPr>
        <w:t xml:space="preserve">
      5) белгіленген үлгі бойынша медициналық карта; </w:t>
      </w:r>
      <w:r>
        <w:br/>
      </w:r>
      <w:r>
        <w:rPr>
          <w:rFonts w:ascii="Times New Roman"/>
          <w:b w:val="false"/>
          <w:i w:val="false"/>
          <w:color w:val="000000"/>
          <w:sz w:val="28"/>
        </w:rPr>
        <w:t xml:space="preserve">
      6) мүгедекті оңалтудың жеке бағдарламасынан үзіндінің көшірмесі (қарттар үшін талап етілмейді); </w:t>
      </w:r>
      <w:r>
        <w:br/>
      </w:r>
      <w:r>
        <w:rPr>
          <w:rFonts w:ascii="Times New Roman"/>
          <w:b w:val="false"/>
          <w:i w:val="false"/>
          <w:color w:val="000000"/>
          <w:sz w:val="28"/>
        </w:rPr>
        <w:t>
      7) зейнет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xml:space="preserve">
      Салыстыра тексеру үшін құжаттардың түпнұсқалары мен көшірмелері ұсынылады, содан кейін құжаттардың түпнұсқалары қайтарылуға жатады. </w:t>
      </w:r>
      <w:r>
        <w:br/>
      </w:r>
      <w:r>
        <w:rPr>
          <w:rFonts w:ascii="Times New Roman"/>
          <w:b w:val="false"/>
          <w:i w:val="false"/>
          <w:color w:val="000000"/>
          <w:sz w:val="28"/>
        </w:rPr>
        <w:t>
      9. Мемлекеттік қызмет алу үшін өтініштер және медициналық карта үлгілері және басқа да құжаттар осы Регламенттің 1 қосымшасында заңды мекенжайы, телефоны көрсетілген уәкілетті органның жауапты тұлғасына тапсырылады. Жауапты маманның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10.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w:t>
      </w:r>
      <w:r>
        <w:br/>
      </w:r>
      <w:r>
        <w:rPr>
          <w:rFonts w:ascii="Times New Roman"/>
          <w:b w:val="false"/>
          <w:i w:val="false"/>
          <w:color w:val="000000"/>
          <w:sz w:val="28"/>
        </w:rPr>
        <w:t xml:space="preserve">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11. Үйде әлеуметтік көмек көрсетуге құжаттарды ресiмдеу немесе бас тарту туралы дәлелді жауап жеткізуді жүзеге асырады:</w:t>
      </w:r>
      <w:r>
        <w:br/>
      </w:r>
      <w:r>
        <w:rPr>
          <w:rFonts w:ascii="Times New Roman"/>
          <w:b w:val="false"/>
          <w:i w:val="false"/>
          <w:color w:val="000000"/>
          <w:sz w:val="28"/>
        </w:rPr>
        <w:t>
      1) уәкілетті органға жүгінген кезде – тұрғылықты орны бойынша уәкілетті органға тұтынушының өзі барумен немесе пошталық хабарлама арқылы;</w:t>
      </w:r>
      <w:r>
        <w:br/>
      </w:r>
      <w:r>
        <w:rPr>
          <w:rFonts w:ascii="Times New Roman"/>
          <w:b w:val="false"/>
          <w:i w:val="false"/>
          <w:color w:val="000000"/>
          <w:sz w:val="28"/>
        </w:rPr>
        <w:t>
      2) орталыққа өзі жүгінген кезде - тұрғылықты жері бойынша тұтынушының орталыққа өзінің баруы кезінде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болғанда;</w:t>
      </w:r>
      <w:r>
        <w:br/>
      </w:r>
      <w:r>
        <w:rPr>
          <w:rFonts w:ascii="Times New Roman"/>
          <w:b w:val="false"/>
          <w:i w:val="false"/>
          <w:color w:val="000000"/>
          <w:sz w:val="28"/>
        </w:rPr>
        <w:t>
      2) аталмыш мемлекеттік қызмет көрсету үшін талап етілетін құжаттардың біреуі болмағанда;</w:t>
      </w:r>
      <w:r>
        <w:br/>
      </w:r>
      <w:r>
        <w:rPr>
          <w:rFonts w:ascii="Times New Roman"/>
          <w:b w:val="false"/>
          <w:i w:val="false"/>
          <w:color w:val="000000"/>
          <w:sz w:val="28"/>
        </w:rPr>
        <w:t xml:space="preserve">
      3) әдейі жалған құжаттама бергенде. </w:t>
      </w:r>
      <w:r>
        <w:br/>
      </w:r>
      <w:r>
        <w:rPr>
          <w:rFonts w:ascii="Times New Roman"/>
          <w:b w:val="false"/>
          <w:i w:val="false"/>
          <w:color w:val="000000"/>
          <w:sz w:val="28"/>
        </w:rPr>
        <w:t xml:space="preserve">
      Мемлекеттік қызметтің көрсетуді тоқтатуға негіздер жоқ. </w:t>
      </w:r>
      <w:r>
        <w:br/>
      </w:r>
      <w:r>
        <w:rPr>
          <w:rFonts w:ascii="Times New Roman"/>
          <w:b w:val="false"/>
          <w:i w:val="false"/>
          <w:color w:val="000000"/>
          <w:sz w:val="28"/>
        </w:rPr>
        <w:t xml:space="preserve">
      Орталық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 топтамасын алғаннан кейін он үшінші күнде қайтарады және Орталыққа бұдан әрі тұтынушыға беру үшін бас тарту себептерін көрсетумен хабарламаны жібереді. </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органға - он төрт жұмыс күн ішінде;</w:t>
      </w:r>
      <w:r>
        <w:br/>
      </w:r>
      <w:r>
        <w:rPr>
          <w:rFonts w:ascii="Times New Roman"/>
          <w:b w:val="false"/>
          <w:i w:val="false"/>
          <w:color w:val="000000"/>
          <w:sz w:val="28"/>
        </w:rPr>
        <w:t>
      Орталыққа – он төрт жұмыс күні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30 минуттан аспау қажет;</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аспау қажет, Орталықта – 30 минуттан;</w:t>
      </w:r>
      <w:r>
        <w:br/>
      </w:r>
      <w:r>
        <w:rPr>
          <w:rFonts w:ascii="Times New Roman"/>
          <w:b w:val="false"/>
          <w:i w:val="false"/>
          <w:color w:val="000000"/>
          <w:sz w:val="28"/>
        </w:rPr>
        <w:t>
</w:t>
      </w:r>
      <w:r>
        <w:rPr>
          <w:rFonts w:ascii="Times New Roman"/>
          <w:b w:val="false"/>
          <w:i w:val="false"/>
          <w:color w:val="000000"/>
          <w:sz w:val="28"/>
        </w:rPr>
        <w:t>
      14.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тұтынушынан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уәкілетті органның жауапты маманы өтінішті тіркейді, тұтынушыға талон береді және басшыға қарауға тапсырады; </w:t>
      </w:r>
      <w:r>
        <w:br/>
      </w:r>
      <w:r>
        <w:rPr>
          <w:rFonts w:ascii="Times New Roman"/>
          <w:b w:val="false"/>
          <w:i w:val="false"/>
          <w:color w:val="000000"/>
          <w:sz w:val="28"/>
        </w:rPr>
        <w:t>
      2) уәкілетті органның басшысы құжаттарды қарастырғаннан кейін жауапты орындаушыға тапсырады;</w:t>
      </w:r>
      <w:r>
        <w:br/>
      </w:r>
      <w:r>
        <w:rPr>
          <w:rFonts w:ascii="Times New Roman"/>
          <w:b w:val="false"/>
          <w:i w:val="false"/>
          <w:color w:val="000000"/>
          <w:sz w:val="28"/>
        </w:rPr>
        <w:t>
      3) уәкілетті органның жауапты орындаушы құжаттарды қарастырады, құжаттардың толықтығын тексереді және уәкілетті органның басшысына хабарлама немесе бас тарту туралы дәлелді жауап жолдайды;</w:t>
      </w:r>
      <w:r>
        <w:br/>
      </w:r>
      <w:r>
        <w:rPr>
          <w:rFonts w:ascii="Times New Roman"/>
          <w:b w:val="false"/>
          <w:i w:val="false"/>
          <w:color w:val="000000"/>
          <w:sz w:val="28"/>
        </w:rPr>
        <w:t>
      4) уәкілетті органның басшысы хабарлама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5)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xml:space="preserve">
      2) Орталық инспекторы өтінішті тіркейді, тұтынушыға қолхат береді және құжаттарды Орталықтың жинақтаушы бөліміне тапсырады; </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журналға құжаттарды тіркейді және басшыға қарауға тапсырады;</w:t>
      </w:r>
      <w:r>
        <w:br/>
      </w:r>
      <w:r>
        <w:rPr>
          <w:rFonts w:ascii="Times New Roman"/>
          <w:b w:val="false"/>
          <w:i w:val="false"/>
          <w:color w:val="000000"/>
          <w:sz w:val="28"/>
        </w:rPr>
        <w:t>
      5) уәкілетті органның басшысы құжаттарды қарағаннан кейін жауапты орындаушыға тапсырады;</w:t>
      </w:r>
      <w:r>
        <w:br/>
      </w:r>
      <w:r>
        <w:rPr>
          <w:rFonts w:ascii="Times New Roman"/>
          <w:b w:val="false"/>
          <w:i w:val="false"/>
          <w:color w:val="000000"/>
          <w:sz w:val="28"/>
        </w:rPr>
        <w:t>
      6) уәкілетті органның жауапты орындаушысы Орталықтан келген құжаттарды қарайды, құжаттардың толықтығын тексереді және хабарлама немесе бас тарту туралы дәлелді жауапты қол қою үшін уәкілетті органның басшысына жолдайды;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 жолдайды;</w:t>
      </w:r>
      <w:r>
        <w:br/>
      </w:r>
      <w:r>
        <w:rPr>
          <w:rFonts w:ascii="Times New Roman"/>
          <w:b w:val="false"/>
          <w:i w:val="false"/>
          <w:color w:val="000000"/>
          <w:sz w:val="28"/>
        </w:rPr>
        <w:t>
      8) уәкілетті органның жауапты маманы журналға тіркейді және хабарламаны немесе қызмет көрсетуден бас тарту туралы дәлелді жауапты Орталыққа жолдайды;</w:t>
      </w:r>
      <w:r>
        <w:br/>
      </w:r>
      <w:r>
        <w:rPr>
          <w:rFonts w:ascii="Times New Roman"/>
          <w:b w:val="false"/>
          <w:i w:val="false"/>
          <w:color w:val="000000"/>
          <w:sz w:val="28"/>
        </w:rPr>
        <w:t>
      9) Орталық инспекторы хабарлама немесе бас тарту туралы дәлелді жауапты тұтынушыға береді.</w:t>
      </w:r>
      <w:r>
        <w:br/>
      </w:r>
      <w:r>
        <w:rPr>
          <w:rFonts w:ascii="Times New Roman"/>
          <w:b w:val="false"/>
          <w:i w:val="false"/>
          <w:color w:val="000000"/>
          <w:sz w:val="28"/>
        </w:rPr>
        <w:t>
</w:t>
      </w:r>
      <w:r>
        <w:rPr>
          <w:rFonts w:ascii="Times New Roman"/>
          <w:b w:val="false"/>
          <w:i w:val="false"/>
          <w:color w:val="000000"/>
          <w:sz w:val="28"/>
        </w:rPr>
        <w:t>
      16.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20"/>
    <w:bookmarkStart w:name="z56" w:id="21"/>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21"/>
    <w:bookmarkStart w:name="z57" w:id="22"/>
    <w:p>
      <w:pPr>
        <w:spacing w:after="0"/>
        <w:ind w:left="0"/>
        <w:jc w:val="both"/>
      </w:pPr>
      <w:r>
        <w:rPr>
          <w:rFonts w:ascii="Times New Roman"/>
          <w:b w:val="false"/>
          <w:i w:val="false"/>
          <w:color w:val="000000"/>
          <w:sz w:val="28"/>
        </w:rPr>
        <w:t>      17.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уәкілетті органның жауапты маманы; </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22"/>
    <w:bookmarkStart w:name="z59" w:id="2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3"/>
    <w:bookmarkStart w:name="z60" w:id="24"/>
    <w:p>
      <w:pPr>
        <w:spacing w:after="0"/>
        <w:ind w:left="0"/>
        <w:jc w:val="both"/>
      </w:pPr>
      <w:r>
        <w:rPr>
          <w:rFonts w:ascii="Times New Roman"/>
          <w:b w:val="false"/>
          <w:i w:val="false"/>
          <w:color w:val="000000"/>
          <w:sz w:val="28"/>
        </w:rPr>
        <w:t xml:space="preserve">      20. Мемлекеттік қызмет көрсетуге уәкілетті органның, Орталықтың басшысы мен лауазымды тұлғалары (бұдан әрі – лауазымды тұлғалар) жауапты тұлғалар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24"/>
    <w:bookmarkStart w:name="z61" w:id="25"/>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5"/>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2392"/>
        <w:gridCol w:w="3604"/>
        <w:gridCol w:w="3458"/>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Гуденко көшесі, 19, № 3 кабинет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8(71541)-2-21-43</w:t>
            </w:r>
          </w:p>
        </w:tc>
      </w:tr>
    </w:tbl>
    <w:bookmarkStart w:name="z62" w:id="26"/>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6"/>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473"/>
        <w:gridCol w:w="2105"/>
        <w:gridCol w:w="2467"/>
        <w:gridCol w:w="3959"/>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Мамлют аудандық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w:t>
            </w:r>
            <w:r>
              <w:br/>
            </w:r>
            <w:r>
              <w:rPr>
                <w:rFonts w:ascii="Times New Roman"/>
                <w:b w:val="false"/>
                <w:i w:val="false"/>
                <w:color w:val="000000"/>
                <w:sz w:val="20"/>
              </w:rPr>
              <w:t>
С. Мұқанов көшесі, 11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8-715-41-2-22-498-715-41-2-22-48</w:t>
            </w:r>
          </w:p>
        </w:tc>
      </w:tr>
    </w:tbl>
    <w:bookmarkStart w:name="z63" w:id="27"/>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7"/>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3088"/>
        <w:gridCol w:w="2784"/>
        <w:gridCol w:w="2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ағымының)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бөлімінің инспекторы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(процестің, рәсімнің, операцияның) олардың сипаттамасы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қолхат береді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21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екі реттен кем емес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2525"/>
        <w:gridCol w:w="3234"/>
        <w:gridCol w:w="3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(процестің, рәсімнің, операцияның) олардың сипаттамасы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анықтау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хабарлама ресімдеу немесе бас тарту туралы дәлелді жауап дайындау</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басшыға жолдау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жауапты орындаушыға жіберу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ресімдеу немесе бас тарту туралы дәлелді жауапты басшыға тапсыру</w:t>
            </w:r>
          </w:p>
        </w:tc>
      </w:tr>
      <w:tr>
        <w:trPr>
          <w:trHeight w:val="21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үш жұмыс күні ішінде</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3053"/>
        <w:gridCol w:w="3013"/>
        <w:gridCol w:w="28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(процестің, рәсімнің, операцияның) олардың сипаттамасы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журналға тіркеу, хабарламаны немесе бас тарту туралы дәлелді жауапты тұтынушыға беру немесе Орталыққа тапсыру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тұтынушыға беру немесе Орталыққа тапсыру туралы қолхат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бас тарту туралы дәлелді жауапты тұтынушыға беру </w:t>
            </w:r>
          </w:p>
        </w:tc>
      </w:tr>
      <w:tr>
        <w:trPr>
          <w:trHeight w:val="21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2170"/>
        <w:gridCol w:w="2615"/>
        <w:gridCol w:w="2721"/>
        <w:gridCol w:w="2785"/>
      </w:tblGrid>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Орталықтың жинақтаушы бөлімнің инспекторы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маманы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w:t>
            </w:r>
          </w:p>
          <w:p>
            <w:pPr>
              <w:spacing w:after="20"/>
              <w:ind w:left="20"/>
              <w:jc w:val="both"/>
            </w:pPr>
            <w:r>
              <w:rPr>
                <w:rFonts w:ascii="Times New Roman"/>
                <w:b w:val="false"/>
                <w:i w:val="false"/>
                <w:color w:val="000000"/>
                <w:sz w:val="20"/>
              </w:rPr>
              <w:t>орындаушы</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Жинақтаушы бөлімге құжаттарды жинау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Орталықтан немесе тұтынушыдан өтініш қабылдау, тіркеу, өтінішті уәкілетті органның басшысына жіберу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xml:space="preserve">
орындау үшін жауапты орындаушыны белгілеу, бұрыштама жазу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өтінішті қарау, хабарлама дайындау, құжаттарды басшыға тапсыру</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Орталыққа тұтынушыға хабарлама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уәкілетті органға жолдау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әрекет </w:t>
            </w:r>
          </w:p>
          <w:p>
            <w:pPr>
              <w:spacing w:after="20"/>
              <w:ind w:left="20"/>
              <w:jc w:val="both"/>
            </w:pPr>
            <w:r>
              <w:rPr>
                <w:rFonts w:ascii="Times New Roman"/>
                <w:b w:val="false"/>
                <w:i w:val="false"/>
                <w:color w:val="000000"/>
                <w:sz w:val="20"/>
              </w:rPr>
              <w:t>Хабарламаны журналға тіркеу. Хабарламаны Орталыққа тапсыру немесе тұтынушыға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Хабарламаға қол қою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2382"/>
        <w:gridCol w:w="2530"/>
        <w:gridCol w:w="2720"/>
        <w:gridCol w:w="2679"/>
      </w:tblGrid>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Орталықтың жинақтаушы бөлімнің инспекторы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маманы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w:t>
            </w:r>
          </w:p>
          <w:p>
            <w:pPr>
              <w:spacing w:after="20"/>
              <w:ind w:left="20"/>
              <w:jc w:val="both"/>
            </w:pPr>
            <w:r>
              <w:rPr>
                <w:rFonts w:ascii="Times New Roman"/>
                <w:b w:val="false"/>
                <w:i w:val="false"/>
                <w:color w:val="000000"/>
                <w:sz w:val="20"/>
              </w:rPr>
              <w:t>орындаушы</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Жинақтаушы бөлімге құжаттарды жинау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Орталықтан немесе тұтынушыдан өтініш қабылдау, тіркеу, өтінішті уәкілетті органның басшысына жіберу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орындау үшін жауапты орындаушыны белгілеу, бұрыштама жазу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өтінішті қарау, бас тарту туралы дәлелді жауапты дайындау, құжаттарды басшыға тапсыру</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тұтынушыға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уәкілетті органға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әрекет </w:t>
            </w:r>
          </w:p>
          <w:p>
            <w:pPr>
              <w:spacing w:after="20"/>
              <w:ind w:left="20"/>
              <w:jc w:val="both"/>
            </w:pPr>
            <w:r>
              <w:rPr>
                <w:rFonts w:ascii="Times New Roman"/>
                <w:b w:val="false"/>
                <w:i w:val="false"/>
                <w:color w:val="000000"/>
                <w:sz w:val="20"/>
              </w:rPr>
              <w:t>Бас тарту туралы дәлелді жауапты тіркеу, бас тарту туралы дәлелді жауапты Орталыққа тапсыру немесе тұтынушыға беру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қол қою</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8"/>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8"/>
    <w:p>
      <w:pPr>
        <w:spacing w:after="0"/>
        <w:ind w:left="0"/>
        <w:jc w:val="left"/>
      </w:pPr>
      <w:r>
        <w:rPr>
          <w:rFonts w:ascii="Times New Roman"/>
          <w:b/>
          <w:i w:val="false"/>
          <w:color w:val="000000"/>
        </w:rPr>
        <w:t xml:space="preserve"> Мемлекеттік қызмет көрсету және ҚФБ процесінде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8699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99500" cy="8928100"/>
                    </a:xfrm>
                    <a:prstGeom prst="rect">
                      <a:avLst/>
                    </a:prstGeom>
                  </pic:spPr>
                </pic:pic>
              </a:graphicData>
            </a:graphic>
          </wp:inline>
        </w:drawing>
      </w:r>
    </w:p>
    <w:bookmarkStart w:name="z65" w:id="29"/>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3 тамыздағы</w:t>
      </w:r>
      <w:r>
        <w:br/>
      </w:r>
      <w:r>
        <w:rPr>
          <w:rFonts w:ascii="Times New Roman"/>
          <w:b w:val="false"/>
          <w:i w:val="false"/>
          <w:color w:val="000000"/>
          <w:sz w:val="28"/>
        </w:rPr>
        <w:t>
№ 290 қаулысымен бекітілген</w:t>
      </w:r>
    </w:p>
    <w:bookmarkEnd w:id="29"/>
    <w:p>
      <w:pPr>
        <w:spacing w:after="0"/>
        <w:ind w:left="0"/>
        <w:jc w:val="left"/>
      </w:pPr>
      <w:r>
        <w:rPr>
          <w:rFonts w:ascii="Times New Roman"/>
          <w:b/>
          <w:i w:val="false"/>
          <w:color w:val="000000"/>
        </w:rPr>
        <w:t xml:space="preserve"> «Мүгедектерге протездiк-ортопедиялық көмек ұсыну үшiн оларға құжаттарды ресiмдеу» мемлекеттік қызмет регламенті</w:t>
      </w:r>
    </w:p>
    <w:bookmarkStart w:name="z66" w:id="30"/>
    <w:p>
      <w:pPr>
        <w:spacing w:after="0"/>
        <w:ind w:left="0"/>
        <w:jc w:val="left"/>
      </w:pPr>
      <w:r>
        <w:rPr>
          <w:rFonts w:ascii="Times New Roman"/>
          <w:b/>
          <w:i w:val="false"/>
          <w:color w:val="000000"/>
        </w:rPr>
        <w:t xml:space="preserve"> 
1. Негізгі ұғымдар</w:t>
      </w:r>
    </w:p>
    <w:bookmarkEnd w:id="30"/>
    <w:p>
      <w:pPr>
        <w:spacing w:after="0"/>
        <w:ind w:left="0"/>
        <w:jc w:val="both"/>
      </w:pPr>
      <w:r>
        <w:rPr>
          <w:rFonts w:ascii="Times New Roman"/>
          <w:b w:val="false"/>
          <w:i w:val="false"/>
          <w:color w:val="000000"/>
          <w:sz w:val="28"/>
        </w:rPr>
        <w:t>      1. Пайдаланылатын терминдер мен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xml:space="preserve">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 </w:t>
      </w:r>
      <w:r>
        <w:br/>
      </w:r>
      <w:r>
        <w:rPr>
          <w:rFonts w:ascii="Times New Roman"/>
          <w:b w:val="false"/>
          <w:i w:val="false"/>
          <w:color w:val="000000"/>
          <w:sz w:val="28"/>
        </w:rPr>
        <w:t>
      3)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67" w:id="31"/>
    <w:p>
      <w:pPr>
        <w:spacing w:after="0"/>
        <w:ind w:left="0"/>
        <w:jc w:val="left"/>
      </w:pPr>
      <w:r>
        <w:rPr>
          <w:rFonts w:ascii="Times New Roman"/>
          <w:b/>
          <w:i w:val="false"/>
          <w:color w:val="000000"/>
        </w:rPr>
        <w:t xml:space="preserve"> 
2. Жалпы ережелер</w:t>
      </w:r>
    </w:p>
    <w:bookmarkEnd w:id="31"/>
    <w:bookmarkStart w:name="z68" w:id="32"/>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(бұдан әрі – уәкілетті орган) көрсетіледі, сондай – 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Мамлют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мен қажетті құжаттар туралы толық ақпарат уәкілетті органның </w:t>
      </w:r>
      <w:r>
        <w:rPr>
          <w:rFonts w:ascii="Times New Roman"/>
          <w:b w:val="false"/>
          <w:i w:val="false"/>
          <w:color w:val="000000"/>
          <w:sz w:val="28"/>
          <w:u w:val="single"/>
        </w:rPr>
        <w:t>maml_ozsp@mail.ru</w:t>
      </w:r>
      <w:r>
        <w:rPr>
          <w:rFonts w:ascii="Times New Roman"/>
          <w:b w:val="false"/>
          <w:i w:val="false"/>
          <w:color w:val="000000"/>
          <w:sz w:val="28"/>
        </w:rPr>
        <w:t xml:space="preserve"> интернет-ресурсында, уәкілетті органның стендтерде орналасқан, ресми ақпарат көздерінде орналасқан. </w:t>
      </w:r>
      <w:r>
        <w:br/>
      </w:r>
      <w:r>
        <w:rPr>
          <w:rFonts w:ascii="Times New Roman"/>
          <w:b w:val="false"/>
          <w:i w:val="false"/>
          <w:color w:val="000000"/>
          <w:sz w:val="28"/>
        </w:rPr>
        <w:t>
</w:t>
      </w:r>
      <w:r>
        <w:rPr>
          <w:rFonts w:ascii="Times New Roman"/>
          <w:b w:val="false"/>
          <w:i w:val="false"/>
          <w:color w:val="000000"/>
          <w:sz w:val="28"/>
        </w:rPr>
        <w:t xml:space="preserve">
      6. Тұтынушы алатын көрсетілетін мемлекеттік қызметтің аяқталу нәтижесі протездік-ортопедиялық көмек көрсету үшін мүгедектерге құжаттарды рәсімдеу туралы (бұдан әрі-хабарлама) немесе қағаз тасымалдағышта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шетелдіктер мен Қазақстан Республикасының аумағында тұрақты тұратын азаматтығы жоқ тұлғаларға (бұдан әрі - тұтынушы):</w:t>
      </w:r>
      <w:r>
        <w:br/>
      </w:r>
      <w:r>
        <w:rPr>
          <w:rFonts w:ascii="Times New Roman"/>
          <w:b w:val="false"/>
          <w:i w:val="false"/>
          <w:color w:val="000000"/>
          <w:sz w:val="28"/>
        </w:rPr>
        <w:t>
      1) Ұлы Отан соғысының қатысушылары, мүгедектерi, сондай-ақ жеңiлдiктер мен кепiлдiктер бойынша Ұлы Отан соғысы мүгедектерiне теңестiрiлген тұлғалар;</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w:t>
      </w:r>
      <w:r>
        <w:br/>
      </w:r>
      <w:r>
        <w:rPr>
          <w:rFonts w:ascii="Times New Roman"/>
          <w:b w:val="false"/>
          <w:i w:val="false"/>
          <w:color w:val="000000"/>
          <w:sz w:val="28"/>
        </w:rPr>
        <w:t>
      3) қызметтiк мiндеттерiн атқаруымен байланысты мүгедек болған iшкi iстер органдарының, ұлттық қауiпсiздiк органдарының басшысы және қатардағы құрамының тұлғалары;</w:t>
      </w:r>
      <w:r>
        <w:br/>
      </w:r>
      <w:r>
        <w:rPr>
          <w:rFonts w:ascii="Times New Roman"/>
          <w:b w:val="false"/>
          <w:i w:val="false"/>
          <w:color w:val="000000"/>
          <w:sz w:val="28"/>
        </w:rPr>
        <w:t xml:space="preserve">
      4) жалпы аурудан мүгедек болғандар; </w:t>
      </w:r>
      <w:r>
        <w:br/>
      </w:r>
      <w:r>
        <w:rPr>
          <w:rFonts w:ascii="Times New Roman"/>
          <w:b w:val="false"/>
          <w:i w:val="false"/>
          <w:color w:val="000000"/>
          <w:sz w:val="28"/>
        </w:rPr>
        <w:t xml:space="preserve">
      5) бала жасынан мүгедектер; </w:t>
      </w:r>
      <w:r>
        <w:br/>
      </w:r>
      <w:r>
        <w:rPr>
          <w:rFonts w:ascii="Times New Roman"/>
          <w:b w:val="false"/>
          <w:i w:val="false"/>
          <w:color w:val="000000"/>
          <w:sz w:val="28"/>
        </w:rPr>
        <w:t>
      6) мүгедек балалар;</w:t>
      </w:r>
      <w:r>
        <w:br/>
      </w:r>
      <w:r>
        <w:rPr>
          <w:rFonts w:ascii="Times New Roman"/>
          <w:b w:val="false"/>
          <w:i w:val="false"/>
          <w:color w:val="000000"/>
          <w:sz w:val="28"/>
        </w:rPr>
        <w:t xml:space="preserve">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w:t>
      </w:r>
    </w:p>
    <w:bookmarkEnd w:id="32"/>
    <w:bookmarkStart w:name="z73" w:id="3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3"/>
    <w:bookmarkStart w:name="z74" w:id="34"/>
    <w:p>
      <w:pPr>
        <w:spacing w:after="0"/>
        <w:ind w:left="0"/>
        <w:jc w:val="both"/>
      </w:pPr>
      <w:r>
        <w:rPr>
          <w:rFonts w:ascii="Times New Roman"/>
          <w:b w:val="false"/>
          <w:i w:val="false"/>
          <w:color w:val="000000"/>
          <w:sz w:val="28"/>
        </w:rPr>
        <w:t xml:space="preserve">      8. Мемлекеттік қызмет алу үшін тұтынушы мынадай құжаттарды ұсынады: </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2) тұтынушының жеке басын куәландыратын құжаттың көшірмесі, ал кәмелетке толмаған мүгедек балалар үшін – баланың туу туралы куәлігінің және ата-аналардың (қамқоршылардың, қорғаншылардың) біреудің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мүгедекті оңалту жеке бағдарламасы үзіндісінен көшірме;</w:t>
      </w:r>
      <w:r>
        <w:br/>
      </w:r>
      <w:r>
        <w:rPr>
          <w:rFonts w:ascii="Times New Roman"/>
          <w:b w:val="false"/>
          <w:i w:val="false"/>
          <w:color w:val="000000"/>
          <w:sz w:val="28"/>
        </w:rPr>
        <w:t>
      4) Ұлы Отан соғысының қатысушылары, мүгедектері, сондай-ақ жеңілдіктер мен кепілдіктер бойынша Ұлы отан соғысы мүгедектеріне теңестірілген тұлғалар үшін белгіленген үлгідегі куәлігінің көшірмесі;</w:t>
      </w:r>
      <w:r>
        <w:br/>
      </w:r>
      <w:r>
        <w:rPr>
          <w:rFonts w:ascii="Times New Roman"/>
          <w:b w:val="false"/>
          <w:i w:val="false"/>
          <w:color w:val="000000"/>
          <w:sz w:val="28"/>
        </w:rPr>
        <w:t xml:space="preserve">
      5) Ұлы Отан соғысының қатысушылары үшін - протездік-ортопедиялық көмек көрсетуге мұқтаждық жөніндегі тұрғылықты жер бойынша медициналық ұйым қорытындысының көшірмесі; </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xml:space="preserve">
      Салыстыра тексеру үшін құжаттар тұпнұсқасы және көшірмесі ұсынылады, тексерістен кейін құжаттардың тұпнұсқалары тұтынушыға қайтарылады. </w:t>
      </w:r>
      <w:r>
        <w:br/>
      </w:r>
      <w:r>
        <w:rPr>
          <w:rFonts w:ascii="Times New Roman"/>
          <w:b w:val="false"/>
          <w:i w:val="false"/>
          <w:color w:val="000000"/>
          <w:sz w:val="28"/>
        </w:rPr>
        <w:t xml:space="preserve">
      9. Өтініш үлгілері уәкілетті органның, Орталықтың күту залында немесе құжаттар қабылдайтын қызметкерде болады. </w:t>
      </w:r>
      <w:r>
        <w:br/>
      </w:r>
      <w:r>
        <w:rPr>
          <w:rFonts w:ascii="Times New Roman"/>
          <w:b w:val="false"/>
          <w:i w:val="false"/>
          <w:color w:val="000000"/>
          <w:sz w:val="28"/>
        </w:rPr>
        <w:t>
</w:t>
      </w:r>
      <w:r>
        <w:rPr>
          <w:rFonts w:ascii="Times New Roman"/>
          <w:b w:val="false"/>
          <w:i w:val="false"/>
          <w:color w:val="000000"/>
          <w:sz w:val="28"/>
        </w:rPr>
        <w:t>
      10. Мемлекеттік қызмет алуға қажетті толтырылған өтініш үлгілері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мекенжайы, кабинет нөмірі көрсетілген уәкілетті органның бас маманына тапсырылады.</w:t>
      </w:r>
      <w:r>
        <w:br/>
      </w:r>
      <w:r>
        <w:rPr>
          <w:rFonts w:ascii="Times New Roman"/>
          <w:b w:val="false"/>
          <w:i w:val="false"/>
          <w:color w:val="000000"/>
          <w:sz w:val="28"/>
        </w:rPr>
        <w:t>
      Жауапты маманның кабинет нөмірі туралы ақпарат мемлекеттік қызмет көрсету бойынша ақпарат орнатылған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12. Протездік-ортопедиялық көмек ұсыну үшін мүгедектерге құжаттарды ресімдеу (ресімдеуден бас тарту) немесе бас тарту туралы дәлелді жауап туралы хабарламаны жеткізу:</w:t>
      </w:r>
      <w:r>
        <w:br/>
      </w:r>
      <w:r>
        <w:rPr>
          <w:rFonts w:ascii="Times New Roman"/>
          <w:b w:val="false"/>
          <w:i w:val="false"/>
          <w:color w:val="000000"/>
          <w:sz w:val="28"/>
        </w:rPr>
        <w:t>
      1) уәкілетті органға жүгінген кезде тұрғылықты жері бойынша тұтынушының уәкілетті органға өзінің баруы немесе пошталық хабарлама арқылы;</w:t>
      </w:r>
      <w:r>
        <w:br/>
      </w:r>
      <w:r>
        <w:rPr>
          <w:rFonts w:ascii="Times New Roman"/>
          <w:b w:val="false"/>
          <w:i w:val="false"/>
          <w:color w:val="000000"/>
          <w:sz w:val="28"/>
        </w:rPr>
        <w:t>
      2) орталыққа өзі жүгінген кезде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аталмыш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xml:space="preserve">
      уәкілетті органда – он жұмыс күні ішінде. </w:t>
      </w:r>
      <w:r>
        <w:br/>
      </w:r>
      <w:r>
        <w:rPr>
          <w:rFonts w:ascii="Times New Roman"/>
          <w:b w:val="false"/>
          <w:i w:val="false"/>
          <w:color w:val="000000"/>
          <w:sz w:val="28"/>
        </w:rPr>
        <w:t xml:space="preserve">
      Орталықта – он жұмыс күні ішінде (құжаттарды (нәтижені) қабылдау мен беру күндері мемлекеттік қызмет көрсету мерзіміне кірмейді). </w:t>
      </w:r>
      <w:r>
        <w:br/>
      </w:r>
      <w:r>
        <w:rPr>
          <w:rFonts w:ascii="Times New Roman"/>
          <w:b w:val="false"/>
          <w:i w:val="false"/>
          <w:color w:val="000000"/>
          <w:sz w:val="28"/>
        </w:rPr>
        <w:t>
</w:t>
      </w:r>
      <w:r>
        <w:rPr>
          <w:rFonts w:ascii="Times New Roman"/>
          <w:b w:val="false"/>
          <w:i w:val="false"/>
          <w:color w:val="000000"/>
          <w:sz w:val="28"/>
        </w:rPr>
        <w:t xml:space="preserve">
      15. Тұтынушымен жүгінген күнде орында көрсетілетін мемлекеттік қызмет алуға ең үлкен күту уақыты (талон алуға дейін) – 30 минуттан аспайды. </w:t>
      </w:r>
      <w:r>
        <w:br/>
      </w:r>
      <w:r>
        <w:rPr>
          <w:rFonts w:ascii="Times New Roman"/>
          <w:b w:val="false"/>
          <w:i w:val="false"/>
          <w:color w:val="000000"/>
          <w:sz w:val="28"/>
        </w:rPr>
        <w:t>
      Уәкілетті органға тұтынушымен жүгінген күнде орында көрсетілетін мемлекеттік қызметті алуға ең үлкен қызмет көрсету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17.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xml:space="preserve">
      2) Орталықтың мекенжайында анықтамалық бюро, кресло, өтініш түрлері толтырылған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 </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уәкілетті органға өтініш береді; </w:t>
      </w:r>
      <w:r>
        <w:br/>
      </w:r>
      <w:r>
        <w:rPr>
          <w:rFonts w:ascii="Times New Roman"/>
          <w:b w:val="false"/>
          <w:i w:val="false"/>
          <w:color w:val="000000"/>
          <w:sz w:val="28"/>
        </w:rPr>
        <w:t>
      2) уәкілетті органның жауапты маман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жұмысты одан әрі ұйымдастыру үшін құжаттарды сектор меңгерушісіне береді;</w:t>
      </w:r>
      <w:r>
        <w:br/>
      </w:r>
      <w:r>
        <w:rPr>
          <w:rFonts w:ascii="Times New Roman"/>
          <w:b w:val="false"/>
          <w:i w:val="false"/>
          <w:color w:val="000000"/>
          <w:sz w:val="28"/>
        </w:rPr>
        <w:t>
      4) сектор меңгерушісі құжаттарды қарастырып, жауапты орындаушыға орындау үшін жібереді;</w:t>
      </w:r>
      <w:r>
        <w:br/>
      </w:r>
      <w:r>
        <w:rPr>
          <w:rFonts w:ascii="Times New Roman"/>
          <w:b w:val="false"/>
          <w:i w:val="false"/>
          <w:color w:val="000000"/>
          <w:sz w:val="28"/>
        </w:rPr>
        <w:t>
      5) жауапты орындаушы құжаттарды қарастыруды жүзе асырып, хабарлама немесе бас тарту туралы дәлелді жауап дайындайды, кейін бақылай тексеру үшін сектор меңгерушісіне тапсырады;</w:t>
      </w:r>
      <w:r>
        <w:br/>
      </w:r>
      <w:r>
        <w:rPr>
          <w:rFonts w:ascii="Times New Roman"/>
          <w:b w:val="false"/>
          <w:i w:val="false"/>
          <w:color w:val="000000"/>
          <w:sz w:val="28"/>
        </w:rPr>
        <w:t>
      6)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7) уәкілетті органның басшылығы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құжаттарды тіркейді және басшыға қарауға тапсырады;</w:t>
      </w:r>
      <w:r>
        <w:br/>
      </w:r>
      <w:r>
        <w:rPr>
          <w:rFonts w:ascii="Times New Roman"/>
          <w:b w:val="false"/>
          <w:i w:val="false"/>
          <w:color w:val="000000"/>
          <w:sz w:val="28"/>
        </w:rPr>
        <w:t>
      5) уәкілетті органның басшысы жұмысты одан әрі ұйымдастыру үшін сектор меңгерушісіне береді;</w:t>
      </w:r>
      <w:r>
        <w:br/>
      </w:r>
      <w:r>
        <w:rPr>
          <w:rFonts w:ascii="Times New Roman"/>
          <w:b w:val="false"/>
          <w:i w:val="false"/>
          <w:color w:val="000000"/>
          <w:sz w:val="28"/>
        </w:rPr>
        <w:t>
      6) сектор меңгерушісі құжаттарды қарастырып, орындау үшін жауапты орындаушыға жібереді;</w:t>
      </w:r>
      <w:r>
        <w:br/>
      </w:r>
      <w:r>
        <w:rPr>
          <w:rFonts w:ascii="Times New Roman"/>
          <w:b w:val="false"/>
          <w:i w:val="false"/>
          <w:color w:val="000000"/>
          <w:sz w:val="28"/>
        </w:rPr>
        <w:t>
      7) жауапты орындаушы тұтынушы ұсынған өтінішті қарастырады, хабарлама әзірлейді немесе бас тарту туралы дәлелді жауапты рәсімдейді, кейін бақылай тексеру үшін сектор меңгерушісіне тапсырады;</w:t>
      </w:r>
      <w:r>
        <w:br/>
      </w:r>
      <w:r>
        <w:rPr>
          <w:rFonts w:ascii="Times New Roman"/>
          <w:b w:val="false"/>
          <w:i w:val="false"/>
          <w:color w:val="000000"/>
          <w:sz w:val="28"/>
        </w:rPr>
        <w:t>
      8)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9) уәкілетті органның басшылығы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журналға хабарлама немесе бас тарту туралы дәлелді жауап тіркейді және Орталыққа береді.</w:t>
      </w:r>
      <w:r>
        <w:br/>
      </w:r>
      <w:r>
        <w:rPr>
          <w:rFonts w:ascii="Times New Roman"/>
          <w:b w:val="false"/>
          <w:i w:val="false"/>
          <w:color w:val="000000"/>
          <w:sz w:val="28"/>
        </w:rPr>
        <w:t>
      11) Орталық инспекторы тұтынушыға хабарлама немесе бас тарту туралы дәлелді жауап береді.</w:t>
      </w:r>
    </w:p>
    <w:bookmarkEnd w:id="34"/>
    <w:bookmarkStart w:name="z85" w:id="3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35"/>
    <w:bookmarkStart w:name="z86" w:id="36"/>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уәкілетті органның жауапты маманы; </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сектор меңгерушісі;</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36"/>
    <w:bookmarkStart w:name="z88" w:id="37"/>
    <w:p>
      <w:pPr>
        <w:spacing w:after="0"/>
        <w:ind w:left="0"/>
        <w:jc w:val="left"/>
      </w:pPr>
      <w:r>
        <w:rPr>
          <w:rFonts w:ascii="Times New Roman"/>
          <w:b/>
          <w:i w:val="false"/>
          <w:color w:val="000000"/>
        </w:rPr>
        <w:t xml:space="preserve"> 
5. Мемлекеттік қыметтерді көрсететін лауазымды тұлғалардың жауапкершілігі</w:t>
      </w:r>
    </w:p>
    <w:bookmarkEnd w:id="37"/>
    <w:bookmarkStart w:name="z89" w:id="38"/>
    <w:p>
      <w:pPr>
        <w:spacing w:after="0"/>
        <w:ind w:left="0"/>
        <w:jc w:val="both"/>
      </w:pPr>
      <w:r>
        <w:rPr>
          <w:rFonts w:ascii="Times New Roman"/>
          <w:b w:val="false"/>
          <w:i w:val="false"/>
          <w:color w:val="000000"/>
          <w:sz w:val="28"/>
        </w:rPr>
        <w:t xml:space="preserve">      22. Мемлекеттік қызмет көрсетуге уәкілетті органның басшысы, уәкілетті органның жауапты лауазымды тұлғасы, Орталықтың басшысы (бұдан әрі – лауазымды тұлғалар) жауапты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38"/>
    <w:bookmarkStart w:name="z90" w:id="39"/>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9"/>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2392"/>
        <w:gridCol w:w="3604"/>
        <w:gridCol w:w="3458"/>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Гуденко көшесі, 19, № 3 кабинет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8(71541)-2-21-43</w:t>
            </w:r>
          </w:p>
        </w:tc>
      </w:tr>
    </w:tbl>
    <w:bookmarkStart w:name="z91" w:id="40"/>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0"/>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96"/>
        <w:gridCol w:w="2876"/>
        <w:gridCol w:w="2195"/>
        <w:gridCol w:w="3940"/>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Мамлют аудандық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w:t>
            </w:r>
            <w:r>
              <w:br/>
            </w:r>
            <w:r>
              <w:rPr>
                <w:rFonts w:ascii="Times New Roman"/>
                <w:b w:val="false"/>
                <w:i w:val="false"/>
                <w:color w:val="000000"/>
                <w:sz w:val="20"/>
              </w:rPr>
              <w:t>
С. Мұқанов көшесі,11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8-715-41-2-22-498-715-41-2-22-48</w:t>
            </w:r>
          </w:p>
        </w:tc>
      </w:tr>
    </w:tbl>
    <w:bookmarkStart w:name="z92" w:id="41"/>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288"/>
        <w:gridCol w:w="1859"/>
        <w:gridCol w:w="1966"/>
        <w:gridCol w:w="1988"/>
        <w:gridCol w:w="19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тұтынушыға қолхат беру, Орталықтың жинақтаушы бөлімінің инспекторы</w:t>
            </w:r>
            <w:r>
              <w:br/>
            </w:r>
            <w:r>
              <w:rPr>
                <w:rFonts w:ascii="Times New Roman"/>
                <w:b w:val="false"/>
                <w:i w:val="false"/>
                <w:color w:val="000000"/>
                <w:sz w:val="20"/>
              </w:rPr>
              <w:t>
на құжат</w:t>
            </w:r>
            <w:r>
              <w:br/>
            </w:r>
            <w:r>
              <w:rPr>
                <w:rFonts w:ascii="Times New Roman"/>
                <w:b w:val="false"/>
                <w:i w:val="false"/>
                <w:color w:val="000000"/>
                <w:sz w:val="20"/>
              </w:rPr>
              <w:t>
тарды</w:t>
            </w:r>
            <w:r>
              <w:br/>
            </w:r>
            <w:r>
              <w:rPr>
                <w:rFonts w:ascii="Times New Roman"/>
                <w:b w:val="false"/>
                <w:i w:val="false"/>
                <w:color w:val="000000"/>
                <w:sz w:val="20"/>
              </w:rPr>
              <w:t>
тапсыру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тір</w:t>
            </w:r>
            <w:r>
              <w:br/>
            </w:r>
            <w:r>
              <w:rPr>
                <w:rFonts w:ascii="Times New Roman"/>
                <w:b w:val="false"/>
                <w:i w:val="false"/>
                <w:color w:val="000000"/>
                <w:sz w:val="20"/>
              </w:rPr>
              <w:t>
кеу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w:t>
            </w:r>
            <w:r>
              <w:br/>
            </w:r>
            <w:r>
              <w:rPr>
                <w:rFonts w:ascii="Times New Roman"/>
                <w:b w:val="false"/>
                <w:i w:val="false"/>
                <w:color w:val="000000"/>
                <w:sz w:val="20"/>
              </w:rPr>
              <w:t>
су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w:t>
            </w:r>
          </w:p>
        </w:tc>
      </w:tr>
      <w:tr>
        <w:trPr>
          <w:trHeight w:val="9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кімдік шешім)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қолхат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ға құжат</w:t>
            </w:r>
            <w:r>
              <w:br/>
            </w:r>
            <w:r>
              <w:rPr>
                <w:rFonts w:ascii="Times New Roman"/>
                <w:b w:val="false"/>
                <w:i w:val="false"/>
                <w:color w:val="000000"/>
                <w:sz w:val="20"/>
              </w:rPr>
              <w:t>
ты жібе</w:t>
            </w:r>
            <w:r>
              <w:br/>
            </w:r>
            <w:r>
              <w:rPr>
                <w:rFonts w:ascii="Times New Roman"/>
                <w:b w:val="false"/>
                <w:i w:val="false"/>
                <w:color w:val="000000"/>
                <w:sz w:val="20"/>
              </w:rPr>
              <w:t>
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 ор</w:t>
            </w:r>
            <w:r>
              <w:br/>
            </w:r>
            <w:r>
              <w:rPr>
                <w:rFonts w:ascii="Times New Roman"/>
                <w:b w:val="false"/>
                <w:i w:val="false"/>
                <w:color w:val="000000"/>
                <w:sz w:val="20"/>
              </w:rPr>
              <w:t>
ганның</w:t>
            </w:r>
            <w:r>
              <w:br/>
            </w:r>
            <w:r>
              <w:rPr>
                <w:rFonts w:ascii="Times New Roman"/>
                <w:b w:val="false"/>
                <w:i w:val="false"/>
                <w:color w:val="000000"/>
                <w:sz w:val="20"/>
              </w:rPr>
              <w:t>
басшысына</w:t>
            </w:r>
            <w:r>
              <w:br/>
            </w:r>
            <w:r>
              <w:rPr>
                <w:rFonts w:ascii="Times New Roman"/>
                <w:b w:val="false"/>
                <w:i w:val="false"/>
                <w:color w:val="000000"/>
                <w:sz w:val="20"/>
              </w:rPr>
              <w:t>
қарау</w:t>
            </w:r>
            <w:r>
              <w:br/>
            </w:r>
            <w:r>
              <w:rPr>
                <w:rFonts w:ascii="Times New Roman"/>
                <w:b w:val="false"/>
                <w:i w:val="false"/>
                <w:color w:val="000000"/>
                <w:sz w:val="20"/>
              </w:rPr>
              <w:t>
үшін жолдау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жіберу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орын</w:t>
            </w:r>
            <w:r>
              <w:br/>
            </w:r>
            <w:r>
              <w:rPr>
                <w:rFonts w:ascii="Times New Roman"/>
                <w:b w:val="false"/>
                <w:i w:val="false"/>
                <w:color w:val="000000"/>
                <w:sz w:val="20"/>
              </w:rPr>
              <w:t>
дау үшін</w:t>
            </w:r>
            <w:r>
              <w:br/>
            </w:r>
            <w:r>
              <w:rPr>
                <w:rFonts w:ascii="Times New Roman"/>
                <w:b w:val="false"/>
                <w:i w:val="false"/>
                <w:color w:val="000000"/>
                <w:sz w:val="20"/>
              </w:rPr>
              <w:t>
жолдау</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2441"/>
        <w:gridCol w:w="2098"/>
        <w:gridCol w:w="2055"/>
        <w:gridCol w:w="1733"/>
        <w:gridCol w:w="18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w:t>
            </w:r>
            <w:r>
              <w:br/>
            </w:r>
            <w:r>
              <w:rPr>
                <w:rFonts w:ascii="Times New Roman"/>
                <w:b w:val="false"/>
                <w:i w:val="false"/>
                <w:color w:val="000000"/>
                <w:sz w:val="20"/>
              </w:rPr>
              <w:t>
ның) атауы және олардың сипаттамасы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немесе Орталықтан ұсынылған өтінішті қарайды, хабарлама рәсімдейді немесе бас тарту туралы дәлелді жауап дайындайды, кейін сектор мең</w:t>
            </w:r>
            <w:r>
              <w:br/>
            </w:r>
            <w:r>
              <w:rPr>
                <w:rFonts w:ascii="Times New Roman"/>
                <w:b w:val="false"/>
                <w:i w:val="false"/>
                <w:color w:val="000000"/>
                <w:sz w:val="20"/>
              </w:rPr>
              <w:t>
герушісіне</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тапсырады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жүргізеді және ха</w:t>
            </w:r>
            <w:r>
              <w:br/>
            </w:r>
            <w:r>
              <w:rPr>
                <w:rFonts w:ascii="Times New Roman"/>
                <w:b w:val="false"/>
                <w:i w:val="false"/>
                <w:color w:val="000000"/>
                <w:sz w:val="20"/>
              </w:rPr>
              <w:t>
барламаны</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басшыға</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тапсырады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қояды</w:t>
            </w:r>
            <w:r>
              <w:br/>
            </w:r>
            <w:r>
              <w:rPr>
                <w:rFonts w:ascii="Times New Roman"/>
                <w:b w:val="false"/>
                <w:i w:val="false"/>
                <w:color w:val="000000"/>
                <w:sz w:val="20"/>
              </w:rPr>
              <w:t>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жібереді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тір</w:t>
            </w:r>
            <w:r>
              <w:br/>
            </w:r>
            <w:r>
              <w:rPr>
                <w:rFonts w:ascii="Times New Roman"/>
                <w:b w:val="false"/>
                <w:i w:val="false"/>
                <w:color w:val="000000"/>
                <w:sz w:val="20"/>
              </w:rPr>
              <w:t>
кейді,</w:t>
            </w:r>
            <w:r>
              <w:br/>
            </w:r>
            <w:r>
              <w:rPr>
                <w:rFonts w:ascii="Times New Roman"/>
                <w:b w:val="false"/>
                <w:i w:val="false"/>
                <w:color w:val="000000"/>
                <w:sz w:val="20"/>
              </w:rPr>
              <w:t>
хабарла</w:t>
            </w:r>
            <w:r>
              <w:br/>
            </w:r>
            <w:r>
              <w:rPr>
                <w:rFonts w:ascii="Times New Roman"/>
                <w:b w:val="false"/>
                <w:i w:val="false"/>
                <w:color w:val="000000"/>
                <w:sz w:val="20"/>
              </w:rPr>
              <w:t>
ма неме</w:t>
            </w:r>
            <w:r>
              <w:br/>
            </w:r>
            <w:r>
              <w:rPr>
                <w:rFonts w:ascii="Times New Roman"/>
                <w:b w:val="false"/>
                <w:i w:val="false"/>
                <w:color w:val="000000"/>
                <w:sz w:val="20"/>
              </w:rPr>
              <w:t>
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w:t>
            </w:r>
            <w:r>
              <w:br/>
            </w:r>
            <w:r>
              <w:rPr>
                <w:rFonts w:ascii="Times New Roman"/>
                <w:b w:val="false"/>
                <w:i w:val="false"/>
                <w:color w:val="000000"/>
                <w:sz w:val="20"/>
              </w:rPr>
              <w:t>
қа неме</w:t>
            </w:r>
            <w:r>
              <w:br/>
            </w:r>
            <w:r>
              <w:rPr>
                <w:rFonts w:ascii="Times New Roman"/>
                <w:b w:val="false"/>
                <w:i w:val="false"/>
                <w:color w:val="000000"/>
                <w:sz w:val="20"/>
              </w:rPr>
              <w:t>
се тұты</w:t>
            </w:r>
            <w:r>
              <w:br/>
            </w:r>
            <w:r>
              <w:rPr>
                <w:rFonts w:ascii="Times New Roman"/>
                <w:b w:val="false"/>
                <w:i w:val="false"/>
                <w:color w:val="000000"/>
                <w:sz w:val="20"/>
              </w:rPr>
              <w:t>
нушыға</w:t>
            </w:r>
            <w:r>
              <w:br/>
            </w:r>
            <w:r>
              <w:rPr>
                <w:rFonts w:ascii="Times New Roman"/>
                <w:b w:val="false"/>
                <w:i w:val="false"/>
                <w:color w:val="000000"/>
                <w:sz w:val="20"/>
              </w:rPr>
              <w:t>
береді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меңгерушісі</w:t>
            </w:r>
            <w:r>
              <w:br/>
            </w:r>
            <w:r>
              <w:rPr>
                <w:rFonts w:ascii="Times New Roman"/>
                <w:b w:val="false"/>
                <w:i w:val="false"/>
                <w:color w:val="000000"/>
                <w:sz w:val="20"/>
              </w:rPr>
              <w:t>
не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тапсыру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w:t>
            </w:r>
            <w:r>
              <w:br/>
            </w:r>
            <w:r>
              <w:rPr>
                <w:rFonts w:ascii="Times New Roman"/>
                <w:b w:val="false"/>
                <w:i w:val="false"/>
                <w:color w:val="000000"/>
                <w:sz w:val="20"/>
              </w:rPr>
              <w:t>
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сін</w:t>
            </w:r>
            <w:r>
              <w:br/>
            </w:r>
            <w:r>
              <w:rPr>
                <w:rFonts w:ascii="Times New Roman"/>
                <w:b w:val="false"/>
                <w:i w:val="false"/>
                <w:color w:val="000000"/>
                <w:sz w:val="20"/>
              </w:rPr>
              <w:t>
беру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беру</w:t>
            </w:r>
          </w:p>
        </w:tc>
      </w:tr>
      <w:tr>
        <w:trPr>
          <w:trHeight w:val="82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r>
      <w:tr>
        <w:trPr>
          <w:trHeight w:val="114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246"/>
        <w:gridCol w:w="1967"/>
        <w:gridCol w:w="1967"/>
        <w:gridCol w:w="2054"/>
        <w:gridCol w:w="2505"/>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әрекет</w:t>
            </w:r>
          </w:p>
          <w:p>
            <w:pPr>
              <w:spacing w:after="20"/>
              <w:ind w:left="20"/>
              <w:jc w:val="both"/>
            </w:pPr>
            <w:r>
              <w:rPr>
                <w:rFonts w:ascii="Times New Roman"/>
                <w:b w:val="false"/>
                <w:i w:val="false"/>
                <w:color w:val="000000"/>
                <w:sz w:val="20"/>
              </w:rPr>
              <w:t>өтінішті тіркейді және жинақтаушы бөлімге тапсырады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әрекет</w:t>
            </w:r>
          </w:p>
          <w:p>
            <w:pPr>
              <w:spacing w:after="20"/>
              <w:ind w:left="20"/>
              <w:jc w:val="both"/>
            </w:pPr>
            <w:r>
              <w:rPr>
                <w:rFonts w:ascii="Times New Roman"/>
                <w:b w:val="false"/>
                <w:i w:val="false"/>
                <w:color w:val="000000"/>
                <w:sz w:val="20"/>
              </w:rPr>
              <w:t>алынған құжаттар</w:t>
            </w:r>
            <w:r>
              <w:br/>
            </w:r>
            <w:r>
              <w:rPr>
                <w:rFonts w:ascii="Times New Roman"/>
                <w:b w:val="false"/>
                <w:i w:val="false"/>
                <w:color w:val="000000"/>
                <w:sz w:val="20"/>
              </w:rPr>
              <w:t>
ға тіркеу жүргізеді және басшыға қарауға тапсырады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әрекет</w:t>
            </w:r>
          </w:p>
          <w:p>
            <w:pPr>
              <w:spacing w:after="20"/>
              <w:ind w:left="20"/>
              <w:jc w:val="both"/>
            </w:pPr>
            <w:r>
              <w:rPr>
                <w:rFonts w:ascii="Times New Roman"/>
                <w:b w:val="false"/>
                <w:i w:val="false"/>
                <w:color w:val="000000"/>
                <w:sz w:val="20"/>
              </w:rPr>
              <w:t>қараған</w:t>
            </w:r>
            <w:r>
              <w:br/>
            </w:r>
            <w:r>
              <w:rPr>
                <w:rFonts w:ascii="Times New Roman"/>
                <w:b w:val="false"/>
                <w:i w:val="false"/>
                <w:color w:val="000000"/>
                <w:sz w:val="20"/>
              </w:rPr>
              <w:t>
нан кейін</w:t>
            </w:r>
            <w:r>
              <w:br/>
            </w:r>
            <w:r>
              <w:rPr>
                <w:rFonts w:ascii="Times New Roman"/>
                <w:b w:val="false"/>
                <w:i w:val="false"/>
                <w:color w:val="000000"/>
                <w:sz w:val="20"/>
              </w:rPr>
              <w:t>
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 меңгерушісіне жолдайды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әрекет</w:t>
            </w:r>
          </w:p>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әрекет</w:t>
            </w:r>
          </w:p>
          <w:p>
            <w:pPr>
              <w:spacing w:after="20"/>
              <w:ind w:left="20"/>
              <w:jc w:val="both"/>
            </w:pPr>
            <w:r>
              <w:rPr>
                <w:rFonts w:ascii="Times New Roman"/>
                <w:b w:val="false"/>
                <w:i w:val="false"/>
                <w:color w:val="000000"/>
                <w:sz w:val="20"/>
              </w:rPr>
              <w:t>Тұтынушыдан</w:t>
            </w:r>
            <w:r>
              <w:br/>
            </w:r>
            <w:r>
              <w:rPr>
                <w:rFonts w:ascii="Times New Roman"/>
                <w:b w:val="false"/>
                <w:i w:val="false"/>
                <w:color w:val="000000"/>
                <w:sz w:val="20"/>
              </w:rPr>
              <w:t>
немесе</w:t>
            </w:r>
            <w:r>
              <w:br/>
            </w:r>
            <w:r>
              <w:rPr>
                <w:rFonts w:ascii="Times New Roman"/>
                <w:b w:val="false"/>
                <w:i w:val="false"/>
                <w:color w:val="000000"/>
                <w:sz w:val="20"/>
              </w:rPr>
              <w:t>
Орталықтан</w:t>
            </w:r>
            <w:r>
              <w:br/>
            </w:r>
            <w:r>
              <w:rPr>
                <w:rFonts w:ascii="Times New Roman"/>
                <w:b w:val="false"/>
                <w:i w:val="false"/>
                <w:color w:val="000000"/>
                <w:sz w:val="20"/>
              </w:rPr>
              <w:t>
ұсынылған</w:t>
            </w:r>
            <w:r>
              <w:br/>
            </w:r>
            <w:r>
              <w:rPr>
                <w:rFonts w:ascii="Times New Roman"/>
                <w:b w:val="false"/>
                <w:i w:val="false"/>
                <w:color w:val="000000"/>
                <w:sz w:val="20"/>
              </w:rPr>
              <w:t>
өтініштерді</w:t>
            </w:r>
            <w:r>
              <w:br/>
            </w:r>
            <w:r>
              <w:rPr>
                <w:rFonts w:ascii="Times New Roman"/>
                <w:b w:val="false"/>
                <w:i w:val="false"/>
                <w:color w:val="000000"/>
                <w:sz w:val="20"/>
              </w:rPr>
              <w:t>
қарайды,</w:t>
            </w:r>
            <w:r>
              <w:br/>
            </w:r>
            <w:r>
              <w:rPr>
                <w:rFonts w:ascii="Times New Roman"/>
                <w:b w:val="false"/>
                <w:i w:val="false"/>
                <w:color w:val="000000"/>
                <w:sz w:val="20"/>
              </w:rPr>
              <w:t>
хабарлама</w:t>
            </w:r>
            <w:r>
              <w:br/>
            </w:r>
            <w:r>
              <w:rPr>
                <w:rFonts w:ascii="Times New Roman"/>
                <w:b w:val="false"/>
                <w:i w:val="false"/>
                <w:color w:val="000000"/>
                <w:sz w:val="20"/>
              </w:rPr>
              <w:t>
дайындайды,</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 сектор</w:t>
            </w:r>
            <w:r>
              <w:br/>
            </w:r>
            <w:r>
              <w:rPr>
                <w:rFonts w:ascii="Times New Roman"/>
                <w:b w:val="false"/>
                <w:i w:val="false"/>
                <w:color w:val="000000"/>
                <w:sz w:val="20"/>
              </w:rPr>
              <w:t>
меңгерушісі</w:t>
            </w:r>
            <w:r>
              <w:br/>
            </w:r>
            <w:r>
              <w:rPr>
                <w:rFonts w:ascii="Times New Roman"/>
                <w:b w:val="false"/>
                <w:i w:val="false"/>
                <w:color w:val="000000"/>
                <w:sz w:val="20"/>
              </w:rPr>
              <w:t>
не тапсы</w:t>
            </w:r>
            <w:r>
              <w:br/>
            </w:r>
            <w:r>
              <w:rPr>
                <w:rFonts w:ascii="Times New Roman"/>
                <w:b w:val="false"/>
                <w:i w:val="false"/>
                <w:color w:val="000000"/>
                <w:sz w:val="20"/>
              </w:rPr>
              <w:t>
рады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әрекет</w:t>
            </w:r>
          </w:p>
          <w:p>
            <w:pPr>
              <w:spacing w:after="20"/>
              <w:ind w:left="20"/>
              <w:jc w:val="both"/>
            </w:pPr>
            <w:r>
              <w:rPr>
                <w:rFonts w:ascii="Times New Roman"/>
                <w:b w:val="false"/>
                <w:i w:val="false"/>
                <w:color w:val="000000"/>
                <w:sz w:val="20"/>
              </w:rPr>
              <w:t>Тұтынушыға хабарлама береді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жур</w:t>
            </w:r>
            <w:r>
              <w:br/>
            </w:r>
            <w:r>
              <w:rPr>
                <w:rFonts w:ascii="Times New Roman"/>
                <w:b w:val="false"/>
                <w:i w:val="false"/>
                <w:color w:val="000000"/>
                <w:sz w:val="20"/>
              </w:rPr>
              <w:t>
налға</w:t>
            </w:r>
            <w:r>
              <w:br/>
            </w:r>
            <w:r>
              <w:rPr>
                <w:rFonts w:ascii="Times New Roman"/>
                <w:b w:val="false"/>
                <w:i w:val="false"/>
                <w:color w:val="000000"/>
                <w:sz w:val="20"/>
              </w:rPr>
              <w:t>
тіркейді,</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 тұ</w:t>
            </w:r>
            <w:r>
              <w:br/>
            </w:r>
            <w:r>
              <w:rPr>
                <w:rFonts w:ascii="Times New Roman"/>
                <w:b w:val="false"/>
                <w:i w:val="false"/>
                <w:color w:val="000000"/>
                <w:sz w:val="20"/>
              </w:rPr>
              <w:t>
тынушыға</w:t>
            </w:r>
            <w:r>
              <w:br/>
            </w:r>
            <w:r>
              <w:rPr>
                <w:rFonts w:ascii="Times New Roman"/>
                <w:b w:val="false"/>
                <w:i w:val="false"/>
                <w:color w:val="000000"/>
                <w:sz w:val="20"/>
              </w:rPr>
              <w:t>
береді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кеңсеге</w:t>
            </w:r>
            <w:r>
              <w:br/>
            </w:r>
            <w:r>
              <w:rPr>
                <w:rFonts w:ascii="Times New Roman"/>
                <w:b w:val="false"/>
                <w:i w:val="false"/>
                <w:color w:val="000000"/>
                <w:sz w:val="20"/>
              </w:rPr>
              <w:t>
жолдайды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әрекет</w:t>
            </w:r>
          </w:p>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жүргізеді</w:t>
            </w:r>
            <w:r>
              <w:br/>
            </w:r>
            <w:r>
              <w:rPr>
                <w:rFonts w:ascii="Times New Roman"/>
                <w:b w:val="false"/>
                <w:i w:val="false"/>
                <w:color w:val="000000"/>
                <w:sz w:val="20"/>
              </w:rPr>
              <w:t>
және бас</w:t>
            </w:r>
            <w:r>
              <w:br/>
            </w:r>
            <w:r>
              <w:rPr>
                <w:rFonts w:ascii="Times New Roman"/>
                <w:b w:val="false"/>
                <w:i w:val="false"/>
                <w:color w:val="000000"/>
                <w:sz w:val="20"/>
              </w:rPr>
              <w:t>
шылыққа</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хабарлама</w:t>
            </w:r>
            <w:r>
              <w:br/>
            </w:r>
            <w:r>
              <w:rPr>
                <w:rFonts w:ascii="Times New Roman"/>
                <w:b w:val="false"/>
                <w:i w:val="false"/>
                <w:color w:val="000000"/>
                <w:sz w:val="20"/>
              </w:rPr>
              <w:t>
жолдайды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2199"/>
        <w:gridCol w:w="1964"/>
        <w:gridCol w:w="1964"/>
        <w:gridCol w:w="2050"/>
        <w:gridCol w:w="2522"/>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әрекет</w:t>
            </w:r>
          </w:p>
          <w:p>
            <w:pPr>
              <w:spacing w:after="20"/>
              <w:ind w:left="20"/>
              <w:jc w:val="both"/>
            </w:pPr>
            <w:r>
              <w:rPr>
                <w:rFonts w:ascii="Times New Roman"/>
                <w:b w:val="false"/>
                <w:i w:val="false"/>
                <w:color w:val="000000"/>
                <w:sz w:val="20"/>
              </w:rPr>
              <w:t>өтінішті тіркейді және жинақтаушы бөлімге тапсырады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әрекет</w:t>
            </w:r>
          </w:p>
          <w:p>
            <w:pPr>
              <w:spacing w:after="20"/>
              <w:ind w:left="20"/>
              <w:jc w:val="both"/>
            </w:pPr>
            <w:r>
              <w:rPr>
                <w:rFonts w:ascii="Times New Roman"/>
                <w:b w:val="false"/>
                <w:i w:val="false"/>
                <w:color w:val="000000"/>
                <w:sz w:val="20"/>
              </w:rPr>
              <w:t>алынған құжаттар</w:t>
            </w:r>
            <w:r>
              <w:br/>
            </w:r>
            <w:r>
              <w:rPr>
                <w:rFonts w:ascii="Times New Roman"/>
                <w:b w:val="false"/>
                <w:i w:val="false"/>
                <w:color w:val="000000"/>
                <w:sz w:val="20"/>
              </w:rPr>
              <w:t>
ға тір</w:t>
            </w:r>
            <w:r>
              <w:br/>
            </w:r>
            <w:r>
              <w:rPr>
                <w:rFonts w:ascii="Times New Roman"/>
                <w:b w:val="false"/>
                <w:i w:val="false"/>
                <w:color w:val="000000"/>
                <w:sz w:val="20"/>
              </w:rPr>
              <w:t>
кеу жүр</w:t>
            </w:r>
            <w:r>
              <w:br/>
            </w:r>
            <w:r>
              <w:rPr>
                <w:rFonts w:ascii="Times New Roman"/>
                <w:b w:val="false"/>
                <w:i w:val="false"/>
                <w:color w:val="000000"/>
                <w:sz w:val="20"/>
              </w:rPr>
              <w:t>
гізеді</w:t>
            </w:r>
            <w:r>
              <w:br/>
            </w:r>
            <w:r>
              <w:rPr>
                <w:rFonts w:ascii="Times New Roman"/>
                <w:b w:val="false"/>
                <w:i w:val="false"/>
                <w:color w:val="000000"/>
                <w:sz w:val="20"/>
              </w:rPr>
              <w:t>
және</w:t>
            </w:r>
            <w:r>
              <w:br/>
            </w:r>
            <w:r>
              <w:rPr>
                <w:rFonts w:ascii="Times New Roman"/>
                <w:b w:val="false"/>
                <w:i w:val="false"/>
                <w:color w:val="000000"/>
                <w:sz w:val="20"/>
              </w:rPr>
              <w:t>
басшыға</w:t>
            </w:r>
            <w:r>
              <w:br/>
            </w:r>
            <w:r>
              <w:rPr>
                <w:rFonts w:ascii="Times New Roman"/>
                <w:b w:val="false"/>
                <w:i w:val="false"/>
                <w:color w:val="000000"/>
                <w:sz w:val="20"/>
              </w:rPr>
              <w:t>
қарауға</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әрекет</w:t>
            </w:r>
          </w:p>
          <w:p>
            <w:pPr>
              <w:spacing w:after="20"/>
              <w:ind w:left="20"/>
              <w:jc w:val="both"/>
            </w:pPr>
            <w:r>
              <w:rPr>
                <w:rFonts w:ascii="Times New Roman"/>
                <w:b w:val="false"/>
                <w:i w:val="false"/>
                <w:color w:val="000000"/>
                <w:sz w:val="20"/>
              </w:rPr>
              <w:t>қараған</w:t>
            </w:r>
            <w:r>
              <w:br/>
            </w:r>
            <w:r>
              <w:rPr>
                <w:rFonts w:ascii="Times New Roman"/>
                <w:b w:val="false"/>
                <w:i w:val="false"/>
                <w:color w:val="000000"/>
                <w:sz w:val="20"/>
              </w:rPr>
              <w:t>
нан кейін</w:t>
            </w:r>
            <w:r>
              <w:br/>
            </w:r>
            <w:r>
              <w:rPr>
                <w:rFonts w:ascii="Times New Roman"/>
                <w:b w:val="false"/>
                <w:i w:val="false"/>
                <w:color w:val="000000"/>
                <w:sz w:val="20"/>
              </w:rPr>
              <w:t>
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 жол</w:t>
            </w:r>
            <w:r>
              <w:br/>
            </w:r>
            <w:r>
              <w:rPr>
                <w:rFonts w:ascii="Times New Roman"/>
                <w:b w:val="false"/>
                <w:i w:val="false"/>
                <w:color w:val="000000"/>
                <w:sz w:val="20"/>
              </w:rPr>
              <w:t>
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әрекет</w:t>
            </w:r>
          </w:p>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жолдайды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әрекет</w:t>
            </w:r>
          </w:p>
          <w:p>
            <w:pPr>
              <w:spacing w:after="20"/>
              <w:ind w:left="20"/>
              <w:jc w:val="both"/>
            </w:pPr>
            <w:r>
              <w:rPr>
                <w:rFonts w:ascii="Times New Roman"/>
                <w:b w:val="false"/>
                <w:i w:val="false"/>
                <w:color w:val="000000"/>
                <w:sz w:val="20"/>
              </w:rPr>
              <w:t>Тұтынушыдан немесе Орталықтан ұсынылған өтініштерді қарайды, бас тарту туралы дәлелді жауап дайындайды, бақылай тексеру үшін сектор меңгерушісі</w:t>
            </w:r>
            <w:r>
              <w:br/>
            </w:r>
            <w:r>
              <w:rPr>
                <w:rFonts w:ascii="Times New Roman"/>
                <w:b w:val="false"/>
                <w:i w:val="false"/>
                <w:color w:val="000000"/>
                <w:sz w:val="20"/>
              </w:rPr>
              <w:t>
не тапсыра</w:t>
            </w:r>
            <w:r>
              <w:br/>
            </w:r>
            <w:r>
              <w:rPr>
                <w:rFonts w:ascii="Times New Roman"/>
                <w:b w:val="false"/>
                <w:i w:val="false"/>
                <w:color w:val="000000"/>
                <w:sz w:val="20"/>
              </w:rPr>
              <w:t>
ды</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әрекет</w:t>
            </w:r>
          </w:p>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 әрекет</w:t>
            </w:r>
          </w:p>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журналға</w:t>
            </w:r>
            <w:r>
              <w:br/>
            </w:r>
            <w:r>
              <w:rPr>
                <w:rFonts w:ascii="Times New Roman"/>
                <w:b w:val="false"/>
                <w:i w:val="false"/>
                <w:color w:val="000000"/>
                <w:sz w:val="20"/>
              </w:rPr>
              <w:t>
тіркей</w:t>
            </w:r>
            <w:r>
              <w:br/>
            </w:r>
            <w:r>
              <w:rPr>
                <w:rFonts w:ascii="Times New Roman"/>
                <w:b w:val="false"/>
                <w:i w:val="false"/>
                <w:color w:val="000000"/>
                <w:sz w:val="20"/>
              </w:rPr>
              <w:t>
ді, Ор</w:t>
            </w:r>
            <w:r>
              <w:br/>
            </w:r>
            <w:r>
              <w:rPr>
                <w:rFonts w:ascii="Times New Roman"/>
                <w:b w:val="false"/>
                <w:i w:val="false"/>
                <w:color w:val="000000"/>
                <w:sz w:val="20"/>
              </w:rPr>
              <w:t>
талыққа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бере</w:t>
            </w:r>
            <w:r>
              <w:br/>
            </w:r>
            <w:r>
              <w:rPr>
                <w:rFonts w:ascii="Times New Roman"/>
                <w:b w:val="false"/>
                <w:i w:val="false"/>
                <w:color w:val="000000"/>
                <w:sz w:val="20"/>
              </w:rPr>
              <w:t>
ді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әрекет</w:t>
            </w:r>
          </w:p>
          <w:p>
            <w:pPr>
              <w:spacing w:after="20"/>
              <w:ind w:left="20"/>
              <w:jc w:val="both"/>
            </w:pPr>
            <w:r>
              <w:rPr>
                <w:rFonts w:ascii="Times New Roman"/>
                <w:b w:val="false"/>
                <w:i w:val="false"/>
                <w:color w:val="000000"/>
                <w:sz w:val="20"/>
              </w:rPr>
              <w:t>бас тарту туралы дәлелді жауапқа қол қояды және кеңсеге жолдайды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әрекет</w:t>
            </w:r>
          </w:p>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жүргізеді</w:t>
            </w:r>
            <w:r>
              <w:br/>
            </w:r>
            <w:r>
              <w:rPr>
                <w:rFonts w:ascii="Times New Roman"/>
                <w:b w:val="false"/>
                <w:i w:val="false"/>
                <w:color w:val="000000"/>
                <w:sz w:val="20"/>
              </w:rPr>
              <w:t>
және бас</w:t>
            </w:r>
            <w:r>
              <w:br/>
            </w:r>
            <w:r>
              <w:rPr>
                <w:rFonts w:ascii="Times New Roman"/>
                <w:b w:val="false"/>
                <w:i w:val="false"/>
                <w:color w:val="000000"/>
                <w:sz w:val="20"/>
              </w:rPr>
              <w:t>
шылыққа</w:t>
            </w:r>
            <w:r>
              <w:br/>
            </w:r>
            <w:r>
              <w:rPr>
                <w:rFonts w:ascii="Times New Roman"/>
                <w:b w:val="false"/>
                <w:i w:val="false"/>
                <w:color w:val="000000"/>
                <w:sz w:val="20"/>
              </w:rPr>
              <w:t>
қол қою</w:t>
            </w:r>
            <w:r>
              <w:br/>
            </w:r>
            <w:r>
              <w:rPr>
                <w:rFonts w:ascii="Times New Roman"/>
                <w:b w:val="false"/>
                <w:i w:val="false"/>
                <w:color w:val="000000"/>
                <w:sz w:val="20"/>
              </w:rPr>
              <w:t>
үшін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жолдайды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42"/>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2"/>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9448800" cy="1012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448800" cy="10121900"/>
                    </a:xfrm>
                    <a:prstGeom prst="rect">
                      <a:avLst/>
                    </a:prstGeom>
                  </pic:spPr>
                </pic:pic>
              </a:graphicData>
            </a:graphic>
          </wp:inline>
        </w:drawing>
      </w:r>
    </w:p>
    <w:bookmarkStart w:name="z94" w:id="43"/>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3 тамыздағы</w:t>
      </w:r>
      <w:r>
        <w:br/>
      </w:r>
      <w:r>
        <w:rPr>
          <w:rFonts w:ascii="Times New Roman"/>
          <w:b w:val="false"/>
          <w:i w:val="false"/>
          <w:color w:val="000000"/>
          <w:sz w:val="28"/>
        </w:rPr>
        <w:t>
№ 290 қаулысымен бекітілген</w:t>
      </w:r>
    </w:p>
    <w:bookmarkEnd w:id="43"/>
    <w:p>
      <w:pPr>
        <w:spacing w:after="0"/>
        <w:ind w:left="0"/>
        <w:jc w:val="left"/>
      </w:pPr>
      <w:r>
        <w:rPr>
          <w:rFonts w:ascii="Times New Roman"/>
          <w:b/>
          <w:i w:val="false"/>
          <w:color w:val="000000"/>
        </w:rPr>
        <w:t xml:space="preserve"> «Жұмыссыз азаматтарды тiркеу және есепке қою» мемлекеттік қызмет регламенті</w:t>
      </w:r>
    </w:p>
    <w:bookmarkStart w:name="z95" w:id="44"/>
    <w:p>
      <w:pPr>
        <w:spacing w:after="0"/>
        <w:ind w:left="0"/>
        <w:jc w:val="left"/>
      </w:pPr>
      <w:r>
        <w:rPr>
          <w:rFonts w:ascii="Times New Roman"/>
          <w:b/>
          <w:i w:val="false"/>
          <w:color w:val="000000"/>
        </w:rPr>
        <w:t xml:space="preserve"> 
1. Негізгі ұғымдар</w:t>
      </w:r>
    </w:p>
    <w:bookmarkEnd w:id="44"/>
    <w:p>
      <w:pPr>
        <w:spacing w:after="0"/>
        <w:ind w:left="0"/>
        <w:jc w:val="both"/>
      </w:pPr>
      <w:r>
        <w:rPr>
          <w:rFonts w:ascii="Times New Roman"/>
          <w:b w:val="false"/>
          <w:i w:val="false"/>
          <w:color w:val="000000"/>
          <w:sz w:val="28"/>
        </w:rPr>
        <w:t xml:space="preserve">      1. Пайдаланылатын терминдердің және аббревиатуралардың анықтамасы: </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Мамлют ауданының жұмыспен қамту және әлеуметтік бағдарламалар бөлімі» мемлекеттік мекемесі;</w:t>
      </w:r>
      <w:r>
        <w:br/>
      </w:r>
      <w:r>
        <w:rPr>
          <w:rFonts w:ascii="Times New Roman"/>
          <w:b w:val="false"/>
          <w:i w:val="false"/>
          <w:color w:val="000000"/>
          <w:sz w:val="28"/>
        </w:rPr>
        <w:t>
      3) тұтынушы – жеке тұлғалар: Қазақстан Республикасының азаматтары, оралмандар, шетелдіктер, Қазақстан Республикасында тұрақты тұратын азаматтығы жоқ тұлғалар.</w:t>
      </w:r>
    </w:p>
    <w:bookmarkStart w:name="z96" w:id="45"/>
    <w:p>
      <w:pPr>
        <w:spacing w:after="0"/>
        <w:ind w:left="0"/>
        <w:jc w:val="left"/>
      </w:pPr>
      <w:r>
        <w:rPr>
          <w:rFonts w:ascii="Times New Roman"/>
          <w:b/>
          <w:i w:val="false"/>
          <w:color w:val="000000"/>
        </w:rPr>
        <w:t xml:space="preserve"> 
2. Жалпы ережелер</w:t>
      </w:r>
    </w:p>
    <w:bookmarkEnd w:id="45"/>
    <w:bookmarkStart w:name="z97" w:id="46"/>
    <w:p>
      <w:pPr>
        <w:spacing w:after="0"/>
        <w:ind w:left="0"/>
        <w:jc w:val="both"/>
      </w:pPr>
      <w:r>
        <w:rPr>
          <w:rFonts w:ascii="Times New Roman"/>
          <w:b w:val="false"/>
          <w:i w:val="false"/>
          <w:color w:val="000000"/>
          <w:sz w:val="28"/>
        </w:rPr>
        <w:t>      2.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мекенжайы бойынша тұтынушының тұрғылықты орны бойынша «Солтүстік Қазақстан облысы Мамлют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 Үкіметінің 2011 жылғы 7 сәуірдегі № 394 қаулысымен бекітілген «Жұмыссыз азаматтарды тіркеу және есепке қою» мемлекеттік </w:t>
      </w:r>
      <w:r>
        <w:rPr>
          <w:rFonts w:ascii="Times New Roman"/>
          <w:b w:val="false"/>
          <w:i w:val="false"/>
          <w:color w:val="000000"/>
          <w:sz w:val="28"/>
        </w:rPr>
        <w:t>стандартын</w:t>
      </w:r>
      <w:r>
        <w:rPr>
          <w:rFonts w:ascii="Times New Roman"/>
          <w:b w:val="false"/>
          <w:i w:val="false"/>
          <w:color w:val="000000"/>
          <w:sz w:val="28"/>
        </w:rPr>
        <w:t xml:space="preserve"> қамтамасыз ету мақсатында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уәкілетті органның maml_ozsp@mail.ru интернет - ресурсында, уәкілетті органның стендтерінде, ресми ақпарат көздерінде болады.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нәтижесі электронды түрде жұмыссыз ретінде тіркеу және есепке қою немесе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шетелдіктер және Қазақстан Республикасының аумағында тұрақты тұратын азаматтығы жоқ тұлғалар (бұдан әрі - тұтынушы).</w:t>
      </w:r>
    </w:p>
    <w:bookmarkEnd w:id="46"/>
    <w:bookmarkStart w:name="z102" w:id="4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7"/>
    <w:bookmarkStart w:name="z103" w:id="48"/>
    <w:p>
      <w:pPr>
        <w:spacing w:after="0"/>
        <w:ind w:left="0"/>
        <w:jc w:val="both"/>
      </w:pPr>
      <w:r>
        <w:rPr>
          <w:rFonts w:ascii="Times New Roman"/>
          <w:b w:val="false"/>
          <w:i w:val="false"/>
          <w:color w:val="000000"/>
          <w:sz w:val="28"/>
        </w:rPr>
        <w:t xml:space="preserve">      8. Мемлекеттік қызмет алу үшін тұтынушы мынадай құжаттарды ұсынады: </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Қазақстанның азаматы - жеке куәлік (тұлқұжат);</w:t>
      </w:r>
      <w:r>
        <w:br/>
      </w:r>
      <w:r>
        <w:rPr>
          <w:rFonts w:ascii="Times New Roman"/>
          <w:b w:val="false"/>
          <w:i w:val="false"/>
          <w:color w:val="000000"/>
          <w:sz w:val="28"/>
        </w:rPr>
        <w:t xml:space="preserve">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 </w:t>
      </w:r>
      <w:r>
        <w:br/>
      </w:r>
      <w:r>
        <w:rPr>
          <w:rFonts w:ascii="Times New Roman"/>
          <w:b w:val="false"/>
          <w:i w:val="false"/>
          <w:color w:val="000000"/>
          <w:sz w:val="28"/>
        </w:rPr>
        <w:t xml:space="preserve">
      оралмандар - оралман куәлігі; </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xml:space="preserve">
      3) әлеуметтік жеке кодын беру жөніндегі куәлігі (ЖСК); </w:t>
      </w:r>
      <w:r>
        <w:br/>
      </w:r>
      <w:r>
        <w:rPr>
          <w:rFonts w:ascii="Times New Roman"/>
          <w:b w:val="false"/>
          <w:i w:val="false"/>
          <w:color w:val="000000"/>
          <w:sz w:val="28"/>
        </w:rPr>
        <w:t xml:space="preserve">
      4) салық төлеушінің тіркеу нөмірі (СТН); </w:t>
      </w:r>
      <w:r>
        <w:br/>
      </w:r>
      <w:r>
        <w:rPr>
          <w:rFonts w:ascii="Times New Roman"/>
          <w:b w:val="false"/>
          <w:i w:val="false"/>
          <w:color w:val="000000"/>
          <w:sz w:val="28"/>
        </w:rPr>
        <w:t xml:space="preserve">
      5) соңғы жылдағы алынған табыс жөніндегі мәліметтер (өтініш беруші сипаттағы болады). </w:t>
      </w:r>
      <w:r>
        <w:br/>
      </w:r>
      <w:r>
        <w:rPr>
          <w:rFonts w:ascii="Times New Roman"/>
          <w:b w:val="false"/>
          <w:i w:val="false"/>
          <w:color w:val="000000"/>
          <w:sz w:val="28"/>
        </w:rPr>
        <w:t>
      9. Мемлекеттік қызмет уәкілетті органда бланк толтырусыз көрсетіледі.</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алу үшін қажетті құжаттар уәкілетті органның жауапты маманына тапсырылады. </w:t>
      </w:r>
      <w:r>
        <w:br/>
      </w:r>
      <w:r>
        <w:rPr>
          <w:rFonts w:ascii="Times New Roman"/>
          <w:b w:val="false"/>
          <w:i w:val="false"/>
          <w:color w:val="000000"/>
          <w:sz w:val="28"/>
        </w:rPr>
        <w:t xml:space="preserve">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 </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тапсырылған сәттен мемлекеттік қызмет көрсету мерзімдері - он жұмыс күннен кешіктірілмейді;</w:t>
      </w:r>
      <w:r>
        <w:br/>
      </w:r>
      <w:r>
        <w:rPr>
          <w:rFonts w:ascii="Times New Roman"/>
          <w:b w:val="false"/>
          <w:i w:val="false"/>
          <w:color w:val="000000"/>
          <w:sz w:val="28"/>
        </w:rPr>
        <w:t>
      2) тұтынушымен жүгінген күнде орында көрсетілетін мемлекеттік қызметті алуға ең үлкен күту уақыты адам санына байланысты, бір тұтынушыға қызмет көрсетуге 15 минут есебінен;</w:t>
      </w:r>
      <w:r>
        <w:br/>
      </w:r>
      <w:r>
        <w:rPr>
          <w:rFonts w:ascii="Times New Roman"/>
          <w:b w:val="false"/>
          <w:i w:val="false"/>
          <w:color w:val="000000"/>
          <w:sz w:val="28"/>
        </w:rPr>
        <w:t>
      3) тұтынушымен жүгінген күнде орында көрсетілетін мемлекеттік қызметті алуға ең ұзақ қызмет көрсету уақыты күнде 15 минуттан артық емес.</w:t>
      </w:r>
      <w:r>
        <w:br/>
      </w:r>
      <w:r>
        <w:rPr>
          <w:rFonts w:ascii="Times New Roman"/>
          <w:b w:val="false"/>
          <w:i w:val="false"/>
          <w:color w:val="000000"/>
          <w:sz w:val="28"/>
        </w:rPr>
        <w:t>
</w:t>
      </w:r>
      <w:r>
        <w:rPr>
          <w:rFonts w:ascii="Times New Roman"/>
          <w:b w:val="false"/>
          <w:i w:val="false"/>
          <w:color w:val="000000"/>
          <w:sz w:val="28"/>
        </w:rPr>
        <w:t>
      12. Барлық қажетті құжаттар тапсырылғаннан кейін уәкілетті органда қызметкерімен тіркеу жұмыссызды тіркеу және есепке қою жүргізіледі, тұтынушының деректері жеке есеп жүргізу кәртішкесіне енгізіледі (компьютерлік деректер базасы).</w:t>
      </w:r>
      <w:r>
        <w:br/>
      </w:r>
      <w:r>
        <w:rPr>
          <w:rFonts w:ascii="Times New Roman"/>
          <w:b w:val="false"/>
          <w:i w:val="false"/>
          <w:color w:val="000000"/>
          <w:sz w:val="28"/>
        </w:rPr>
        <w:t>
</w:t>
      </w:r>
      <w:r>
        <w:rPr>
          <w:rFonts w:ascii="Times New Roman"/>
          <w:b w:val="false"/>
          <w:i w:val="false"/>
          <w:color w:val="000000"/>
          <w:sz w:val="28"/>
        </w:rPr>
        <w:t>
      13. Тұтынушыға тіркеу датасын көрсетумен және тұтынушының мемлекеттік қызмет көрсету алғандығы жөнінде құжатты қабылдаған тұлғаның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нәтижесі туралы ақпараттандыру тұрғылықты орны бойынша уәкілетті органға өтініш иесінің өзі бару арқылы жүзеге асырылады.</w:t>
      </w:r>
      <w:r>
        <w:br/>
      </w:r>
      <w:r>
        <w:rPr>
          <w:rFonts w:ascii="Times New Roman"/>
          <w:b w:val="false"/>
          <w:i w:val="false"/>
          <w:color w:val="000000"/>
          <w:sz w:val="28"/>
        </w:rPr>
        <w:t>
</w:t>
      </w:r>
      <w:r>
        <w:rPr>
          <w:rFonts w:ascii="Times New Roman"/>
          <w:b w:val="false"/>
          <w:i w:val="false"/>
          <w:color w:val="000000"/>
          <w:sz w:val="28"/>
        </w:rPr>
        <w:t>
      15. Жұмыссыз ретінде тіркеуден, есепке қоюдан бас тарту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үлгі бойынша, жалған ақпарат пен құжаттар берген кезде, қажетті құжаттар болмаған жағдайда жүзеге асырылады.</w:t>
      </w:r>
      <w:r>
        <w:br/>
      </w:r>
      <w:r>
        <w:rPr>
          <w:rFonts w:ascii="Times New Roman"/>
          <w:b w:val="false"/>
          <w:i w:val="false"/>
          <w:color w:val="000000"/>
          <w:sz w:val="28"/>
        </w:rPr>
        <w:t xml:space="preserve">
      Мемлекеттік қызметтің көрсетуді тоқтатуға негіздер жоқ. </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xml:space="preserve">
      1) тұтынушыға уәкілетті органға жүгінеді және қызмет көрсету үшін қажетті құжаттар тізбесін тапсырады; </w:t>
      </w:r>
      <w:r>
        <w:br/>
      </w:r>
      <w:r>
        <w:rPr>
          <w:rFonts w:ascii="Times New Roman"/>
          <w:b w:val="false"/>
          <w:i w:val="false"/>
          <w:color w:val="000000"/>
          <w:sz w:val="28"/>
        </w:rPr>
        <w:t>
      2) уәкілетті органның жауапты маманы өтінішті журналға тіркейді, тұтынушыға талон береді және уәкілетті органның басшысына береді;</w:t>
      </w:r>
      <w:r>
        <w:br/>
      </w:r>
      <w:r>
        <w:rPr>
          <w:rFonts w:ascii="Times New Roman"/>
          <w:b w:val="false"/>
          <w:i w:val="false"/>
          <w:color w:val="000000"/>
          <w:sz w:val="28"/>
        </w:rPr>
        <w:t>
      3) уәкілетті органның басшысы келіп түскен құжатпен танысады және жауапты орындаушыға жолдайды;</w:t>
      </w:r>
      <w:r>
        <w:br/>
      </w:r>
      <w:r>
        <w:rPr>
          <w:rFonts w:ascii="Times New Roman"/>
          <w:b w:val="false"/>
          <w:i w:val="false"/>
          <w:color w:val="000000"/>
          <w:sz w:val="28"/>
        </w:rPr>
        <w:t>
      4) уәкілетті органның жауапты орындаушысы қажетті құжаттарды қабылдайды және тіркеуден өткізеді, жеке есеп жүргізу кәртішкесіне (компьютерлік деректер базасы) ақпарат енгізу жолымен жұмыссыздарды есепке қою жүргізіледі, белгіленген талаптарға үйлесімсіздік анықталған жағдайда қызмет көрсетуден бас тарту туралы дәлелді жауап әзірленеді және қол қою үшін уәкілетті органның басшысына тапсырады;</w:t>
      </w:r>
      <w:r>
        <w:br/>
      </w:r>
      <w:r>
        <w:rPr>
          <w:rFonts w:ascii="Times New Roman"/>
          <w:b w:val="false"/>
          <w:i w:val="false"/>
          <w:color w:val="000000"/>
          <w:sz w:val="28"/>
        </w:rPr>
        <w:t>
      5) уәкілетті органның басшысы қызмет көрсетуден бас тарту туралы дәлелді жауапқа қол қояды және тұтынушыға беру үшін уәкілетті органның жауапты маманы тапсырады;</w:t>
      </w:r>
      <w:r>
        <w:br/>
      </w:r>
      <w:r>
        <w:rPr>
          <w:rFonts w:ascii="Times New Roman"/>
          <w:b w:val="false"/>
          <w:i w:val="false"/>
          <w:color w:val="000000"/>
          <w:sz w:val="28"/>
        </w:rPr>
        <w:t>
      6) уәкілетті органның жауапты маманы тұрғылықты орны бойынша уәкілетті органға өтініш иесінің өзі баруымен мемлекеттік қызмет нәтижесі туралы тұтынушыны ақпараттандырады.</w:t>
      </w:r>
      <w:r>
        <w:br/>
      </w:r>
      <w:r>
        <w:rPr>
          <w:rFonts w:ascii="Times New Roman"/>
          <w:b w:val="false"/>
          <w:i w:val="false"/>
          <w:color w:val="000000"/>
          <w:sz w:val="28"/>
        </w:rPr>
        <w:t>
</w:t>
      </w:r>
      <w:r>
        <w:rPr>
          <w:rFonts w:ascii="Times New Roman"/>
          <w:b w:val="false"/>
          <w:i w:val="false"/>
          <w:color w:val="000000"/>
          <w:sz w:val="28"/>
        </w:rPr>
        <w:t>
      17. Уәкілетті органда мемлекеттік қызмет көрсету үшін құжаттарды қабылдауды жүзеге асыратын тұлғаның ең төмен саны бір қызметкерді құрайды.</w:t>
      </w:r>
    </w:p>
    <w:bookmarkEnd w:id="48"/>
    <w:bookmarkStart w:name="z112" w:id="49"/>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49"/>
    <w:bookmarkStart w:name="z113" w:id="50"/>
    <w:p>
      <w:pPr>
        <w:spacing w:after="0"/>
        <w:ind w:left="0"/>
        <w:jc w:val="both"/>
      </w:pPr>
      <w:r>
        <w:rPr>
          <w:rFonts w:ascii="Times New Roman"/>
          <w:b w:val="false"/>
          <w:i w:val="false"/>
          <w:color w:val="000000"/>
          <w:sz w:val="28"/>
        </w:rPr>
        <w:t xml:space="preserve">      18. Мемлекеттік қызмет көрсету процесіне келесі құрылымдық – функционалдық бірліктер қатысады (бұдан әрі – ҚФБ): </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xml:space="preserve">
      2) уәкілетті органның басшысы; </w:t>
      </w:r>
      <w:r>
        <w:br/>
      </w:r>
      <w:r>
        <w:rPr>
          <w:rFonts w:ascii="Times New Roman"/>
          <w:b w:val="false"/>
          <w:i w:val="false"/>
          <w:color w:val="000000"/>
          <w:sz w:val="28"/>
        </w:rPr>
        <w:t xml:space="preserve">
      3) уәкілетті органның жауапты орындаушысы; </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0"/>
    <w:bookmarkStart w:name="z115" w:id="5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1"/>
    <w:bookmarkStart w:name="z116" w:id="52"/>
    <w:p>
      <w:pPr>
        <w:spacing w:after="0"/>
        <w:ind w:left="0"/>
        <w:jc w:val="both"/>
      </w:pPr>
      <w:r>
        <w:rPr>
          <w:rFonts w:ascii="Times New Roman"/>
          <w:b w:val="false"/>
          <w:i w:val="false"/>
          <w:color w:val="000000"/>
          <w:sz w:val="28"/>
        </w:rPr>
        <w:t xml:space="preserve">      21. Мемлекеттік қызмет көрсетуге уәкілетті органның басшысы мен уәкілетті органның лауазымды тұлғалары (бұдан әрі – лауазымды тұлғалар) жауапты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52"/>
    <w:bookmarkStart w:name="z117" w:id="53"/>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5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2812"/>
        <w:gridCol w:w="3386"/>
        <w:gridCol w:w="3418"/>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p>
          <w:p>
            <w:pPr>
              <w:spacing w:after="20"/>
              <w:ind w:left="20"/>
              <w:jc w:val="both"/>
            </w:pPr>
            <w:r>
              <w:rPr>
                <w:rFonts w:ascii="Times New Roman"/>
                <w:b w:val="false"/>
                <w:i w:val="false"/>
                <w:color w:val="000000"/>
                <w:sz w:val="20"/>
              </w:rPr>
              <w:t>мекенжайы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Гуденко көшесі, 19, № 2 кабинет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8(71541)-2-21-43</w:t>
            </w:r>
          </w:p>
        </w:tc>
      </w:tr>
    </w:tbl>
    <w:bookmarkStart w:name="z118" w:id="54"/>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54"/>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617"/>
        <w:gridCol w:w="2053"/>
        <w:gridCol w:w="2097"/>
        <w:gridCol w:w="1989"/>
        <w:gridCol w:w="2011"/>
        <w:gridCol w:w="218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(барысының, жұмыс ағымының) іс-әрекеті, 1 өтініш берушіге</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(әрекеттің, жұмыс ағымының)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бастығы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 мама</w:t>
            </w:r>
            <w:r>
              <w:br/>
            </w:r>
            <w:r>
              <w:rPr>
                <w:rFonts w:ascii="Times New Roman"/>
                <w:b w:val="false"/>
                <w:i w:val="false"/>
                <w:color w:val="000000"/>
                <w:sz w:val="20"/>
              </w:rPr>
              <w:t>
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бастығы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24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w:t>
            </w:r>
            <w:r>
              <w:br/>
            </w:r>
            <w:r>
              <w:rPr>
                <w:rFonts w:ascii="Times New Roman"/>
                <w:b w:val="false"/>
                <w:i w:val="false"/>
                <w:color w:val="000000"/>
                <w:sz w:val="20"/>
              </w:rPr>
              <w:t>
дың өті</w:t>
            </w:r>
            <w:r>
              <w:br/>
            </w:r>
            <w:r>
              <w:rPr>
                <w:rFonts w:ascii="Times New Roman"/>
                <w:b w:val="false"/>
                <w:i w:val="false"/>
                <w:color w:val="000000"/>
                <w:sz w:val="20"/>
              </w:rPr>
              <w:t>
ніштерін</w:t>
            </w:r>
            <w:r>
              <w:br/>
            </w:r>
            <w:r>
              <w:rPr>
                <w:rFonts w:ascii="Times New Roman"/>
                <w:b w:val="false"/>
                <w:i w:val="false"/>
                <w:color w:val="000000"/>
                <w:sz w:val="20"/>
              </w:rPr>
              <w:t>
тіркеу</w:t>
            </w:r>
            <w:r>
              <w:br/>
            </w:r>
            <w:r>
              <w:rPr>
                <w:rFonts w:ascii="Times New Roman"/>
                <w:b w:val="false"/>
                <w:i w:val="false"/>
                <w:color w:val="000000"/>
                <w:sz w:val="20"/>
              </w:rPr>
              <w:t>
және есеп</w:t>
            </w:r>
            <w:r>
              <w:br/>
            </w:r>
            <w:r>
              <w:rPr>
                <w:rFonts w:ascii="Times New Roman"/>
                <w:b w:val="false"/>
                <w:i w:val="false"/>
                <w:color w:val="000000"/>
                <w:sz w:val="20"/>
              </w:rPr>
              <w:t>
жүргізу</w:t>
            </w:r>
            <w:r>
              <w:br/>
            </w:r>
            <w:r>
              <w:rPr>
                <w:rFonts w:ascii="Times New Roman"/>
                <w:b w:val="false"/>
                <w:i w:val="false"/>
                <w:color w:val="000000"/>
                <w:sz w:val="20"/>
              </w:rPr>
              <w:t>
журналына</w:t>
            </w:r>
            <w:r>
              <w:br/>
            </w:r>
            <w:r>
              <w:rPr>
                <w:rFonts w:ascii="Times New Roman"/>
                <w:b w:val="false"/>
                <w:i w:val="false"/>
                <w:color w:val="000000"/>
                <w:sz w:val="20"/>
              </w:rPr>
              <w:t>
өтінішті</w:t>
            </w:r>
            <w:r>
              <w:br/>
            </w:r>
            <w:r>
              <w:rPr>
                <w:rFonts w:ascii="Times New Roman"/>
                <w:b w:val="false"/>
                <w:i w:val="false"/>
                <w:color w:val="000000"/>
                <w:sz w:val="20"/>
              </w:rPr>
              <w:t>
тіркейді</w:t>
            </w:r>
            <w:r>
              <w:br/>
            </w:r>
            <w:r>
              <w:rPr>
                <w:rFonts w:ascii="Times New Roman"/>
                <w:b w:val="false"/>
                <w:i w:val="false"/>
                <w:color w:val="000000"/>
                <w:sz w:val="20"/>
              </w:rPr>
              <w:t>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қарастыру</w:t>
            </w:r>
            <w:r>
              <w:br/>
            </w:r>
            <w:r>
              <w:rPr>
                <w:rFonts w:ascii="Times New Roman"/>
                <w:b w:val="false"/>
                <w:i w:val="false"/>
                <w:color w:val="000000"/>
                <w:sz w:val="20"/>
              </w:rPr>
              <w:t>
үшін қа</w:t>
            </w:r>
            <w:r>
              <w:br/>
            </w:r>
            <w:r>
              <w:rPr>
                <w:rFonts w:ascii="Times New Roman"/>
                <w:b w:val="false"/>
                <w:i w:val="false"/>
                <w:color w:val="000000"/>
                <w:sz w:val="20"/>
              </w:rPr>
              <w:t>
жетті құ</w:t>
            </w:r>
            <w:r>
              <w:br/>
            </w:r>
            <w:r>
              <w:rPr>
                <w:rFonts w:ascii="Times New Roman"/>
                <w:b w:val="false"/>
                <w:i w:val="false"/>
                <w:color w:val="000000"/>
                <w:sz w:val="20"/>
              </w:rPr>
              <w:t>
жаттарды</w:t>
            </w:r>
            <w:r>
              <w:br/>
            </w:r>
            <w:r>
              <w:rPr>
                <w:rFonts w:ascii="Times New Roman"/>
                <w:b w:val="false"/>
                <w:i w:val="false"/>
                <w:color w:val="000000"/>
                <w:sz w:val="20"/>
              </w:rPr>
              <w:t>
жолдайды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жазу және</w:t>
            </w:r>
            <w:r>
              <w:br/>
            </w:r>
            <w:r>
              <w:rPr>
                <w:rFonts w:ascii="Times New Roman"/>
                <w:b w:val="false"/>
                <w:i w:val="false"/>
                <w:color w:val="000000"/>
                <w:sz w:val="20"/>
              </w:rPr>
              <w:t>
қарастыру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жолдау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тырады,</w:t>
            </w:r>
            <w:r>
              <w:br/>
            </w:r>
            <w:r>
              <w:rPr>
                <w:rFonts w:ascii="Times New Roman"/>
                <w:b w:val="false"/>
                <w:i w:val="false"/>
                <w:color w:val="000000"/>
                <w:sz w:val="20"/>
              </w:rPr>
              <w:t>
жеке есеп</w:t>
            </w:r>
            <w:r>
              <w:br/>
            </w:r>
            <w:r>
              <w:rPr>
                <w:rFonts w:ascii="Times New Roman"/>
                <w:b w:val="false"/>
                <w:i w:val="false"/>
                <w:color w:val="000000"/>
                <w:sz w:val="20"/>
              </w:rPr>
              <w:t>
жүргізу</w:t>
            </w:r>
            <w:r>
              <w:br/>
            </w:r>
            <w:r>
              <w:rPr>
                <w:rFonts w:ascii="Times New Roman"/>
                <w:b w:val="false"/>
                <w:i w:val="false"/>
                <w:color w:val="000000"/>
                <w:sz w:val="20"/>
              </w:rPr>
              <w:t>
кәртішке</w:t>
            </w:r>
            <w:r>
              <w:br/>
            </w:r>
            <w:r>
              <w:rPr>
                <w:rFonts w:ascii="Times New Roman"/>
                <w:b w:val="false"/>
                <w:i w:val="false"/>
                <w:color w:val="000000"/>
                <w:sz w:val="20"/>
              </w:rPr>
              <w:t>
сіне</w:t>
            </w:r>
            <w:r>
              <w:br/>
            </w:r>
            <w:r>
              <w:rPr>
                <w:rFonts w:ascii="Times New Roman"/>
                <w:b w:val="false"/>
                <w:i w:val="false"/>
                <w:color w:val="000000"/>
                <w:sz w:val="20"/>
              </w:rPr>
              <w:t>
(компью</w:t>
            </w:r>
            <w:r>
              <w:br/>
            </w:r>
            <w:r>
              <w:rPr>
                <w:rFonts w:ascii="Times New Roman"/>
                <w:b w:val="false"/>
                <w:i w:val="false"/>
                <w:color w:val="000000"/>
                <w:sz w:val="20"/>
              </w:rPr>
              <w:t>
терлік</w:t>
            </w:r>
            <w:r>
              <w:br/>
            </w:r>
            <w:r>
              <w:rPr>
                <w:rFonts w:ascii="Times New Roman"/>
                <w:b w:val="false"/>
                <w:i w:val="false"/>
                <w:color w:val="000000"/>
                <w:sz w:val="20"/>
              </w:rPr>
              <w:t>
деректер</w:t>
            </w:r>
            <w:r>
              <w:br/>
            </w:r>
            <w:r>
              <w:rPr>
                <w:rFonts w:ascii="Times New Roman"/>
                <w:b w:val="false"/>
                <w:i w:val="false"/>
                <w:color w:val="000000"/>
                <w:sz w:val="20"/>
              </w:rPr>
              <w:t>
базасы)</w:t>
            </w:r>
            <w:r>
              <w:br/>
            </w:r>
            <w:r>
              <w:rPr>
                <w:rFonts w:ascii="Times New Roman"/>
                <w:b w:val="false"/>
                <w:i w:val="false"/>
                <w:color w:val="000000"/>
                <w:sz w:val="20"/>
              </w:rPr>
              <w:t>
ақпаратты</w:t>
            </w:r>
            <w:r>
              <w:br/>
            </w:r>
            <w:r>
              <w:rPr>
                <w:rFonts w:ascii="Times New Roman"/>
                <w:b w:val="false"/>
                <w:i w:val="false"/>
                <w:color w:val="000000"/>
                <w:sz w:val="20"/>
              </w:rPr>
              <w:t>
енгізу</w:t>
            </w:r>
            <w:r>
              <w:br/>
            </w:r>
            <w:r>
              <w:rPr>
                <w:rFonts w:ascii="Times New Roman"/>
                <w:b w:val="false"/>
                <w:i w:val="false"/>
                <w:color w:val="000000"/>
                <w:sz w:val="20"/>
              </w:rPr>
              <w:t>
жолымен</w:t>
            </w:r>
            <w:r>
              <w:br/>
            </w:r>
            <w:r>
              <w:rPr>
                <w:rFonts w:ascii="Times New Roman"/>
                <w:b w:val="false"/>
                <w:i w:val="false"/>
                <w:color w:val="000000"/>
                <w:sz w:val="20"/>
              </w:rPr>
              <w:t>
тіркеу</w:t>
            </w:r>
            <w:r>
              <w:br/>
            </w:r>
            <w:r>
              <w:rPr>
                <w:rFonts w:ascii="Times New Roman"/>
                <w:b w:val="false"/>
                <w:i w:val="false"/>
                <w:color w:val="000000"/>
                <w:sz w:val="20"/>
              </w:rPr>
              <w:t>
жүргізеді</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ындайды</w:t>
            </w:r>
            <w:r>
              <w:br/>
            </w:r>
            <w:r>
              <w:rPr>
                <w:rFonts w:ascii="Times New Roman"/>
                <w:b w:val="false"/>
                <w:i w:val="false"/>
                <w:color w:val="000000"/>
                <w:sz w:val="20"/>
              </w:rPr>
              <w:t>
және</w:t>
            </w:r>
            <w:r>
              <w:br/>
            </w:r>
            <w:r>
              <w:rPr>
                <w:rFonts w:ascii="Times New Roman"/>
                <w:b w:val="false"/>
                <w:i w:val="false"/>
                <w:color w:val="000000"/>
                <w:sz w:val="20"/>
              </w:rPr>
              <w:t>
басшыға</w:t>
            </w:r>
            <w:r>
              <w:br/>
            </w:r>
            <w:r>
              <w:rPr>
                <w:rFonts w:ascii="Times New Roman"/>
                <w:b w:val="false"/>
                <w:i w:val="false"/>
                <w:color w:val="000000"/>
                <w:sz w:val="20"/>
              </w:rPr>
              <w:t>
жолдайды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қояды</w:t>
            </w:r>
            <w:r>
              <w:br/>
            </w:r>
            <w:r>
              <w:rPr>
                <w:rFonts w:ascii="Times New Roman"/>
                <w:b w:val="false"/>
                <w:i w:val="false"/>
                <w:color w:val="000000"/>
                <w:sz w:val="20"/>
              </w:rPr>
              <w:t>
және тұты</w:t>
            </w:r>
            <w:r>
              <w:br/>
            </w:r>
            <w:r>
              <w:rPr>
                <w:rFonts w:ascii="Times New Roman"/>
                <w:b w:val="false"/>
                <w:i w:val="false"/>
                <w:color w:val="000000"/>
                <w:sz w:val="20"/>
              </w:rPr>
              <w:t>
нушыға</w:t>
            </w:r>
            <w:r>
              <w:br/>
            </w:r>
            <w:r>
              <w:rPr>
                <w:rFonts w:ascii="Times New Roman"/>
                <w:b w:val="false"/>
                <w:i w:val="false"/>
                <w:color w:val="000000"/>
                <w:sz w:val="20"/>
              </w:rPr>
              <w:t>
беру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тапсырады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 тұрғы</w:t>
            </w:r>
            <w:r>
              <w:br/>
            </w:r>
            <w:r>
              <w:rPr>
                <w:rFonts w:ascii="Times New Roman"/>
                <w:b w:val="false"/>
                <w:i w:val="false"/>
                <w:color w:val="000000"/>
                <w:sz w:val="20"/>
              </w:rPr>
              <w:t>
лықты</w:t>
            </w:r>
            <w:r>
              <w:br/>
            </w:r>
            <w:r>
              <w:rPr>
                <w:rFonts w:ascii="Times New Roman"/>
                <w:b w:val="false"/>
                <w:i w:val="false"/>
                <w:color w:val="000000"/>
                <w:sz w:val="20"/>
              </w:rPr>
              <w:t>
орны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өтініш</w:t>
            </w:r>
            <w:r>
              <w:br/>
            </w:r>
            <w:r>
              <w:rPr>
                <w:rFonts w:ascii="Times New Roman"/>
                <w:b w:val="false"/>
                <w:i w:val="false"/>
                <w:color w:val="000000"/>
                <w:sz w:val="20"/>
              </w:rPr>
              <w:t>
берушінің</w:t>
            </w:r>
            <w:r>
              <w:br/>
            </w:r>
            <w:r>
              <w:rPr>
                <w:rFonts w:ascii="Times New Roman"/>
                <w:b w:val="false"/>
                <w:i w:val="false"/>
                <w:color w:val="000000"/>
                <w:sz w:val="20"/>
              </w:rPr>
              <w:t>
өзі баруы</w:t>
            </w:r>
            <w:r>
              <w:br/>
            </w:r>
            <w:r>
              <w:rPr>
                <w:rFonts w:ascii="Times New Roman"/>
                <w:b w:val="false"/>
                <w:i w:val="false"/>
                <w:color w:val="000000"/>
                <w:sz w:val="20"/>
              </w:rPr>
              <w:t>
арқылы</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 нәти</w:t>
            </w:r>
            <w:r>
              <w:br/>
            </w:r>
            <w:r>
              <w:rPr>
                <w:rFonts w:ascii="Times New Roman"/>
                <w:b w:val="false"/>
                <w:i w:val="false"/>
                <w:color w:val="000000"/>
                <w:sz w:val="20"/>
              </w:rPr>
              <w:t>
жесі тура</w:t>
            </w:r>
            <w:r>
              <w:br/>
            </w:r>
            <w:r>
              <w:rPr>
                <w:rFonts w:ascii="Times New Roman"/>
                <w:b w:val="false"/>
                <w:i w:val="false"/>
                <w:color w:val="000000"/>
                <w:sz w:val="20"/>
              </w:rPr>
              <w:t>
лы тұты</w:t>
            </w:r>
            <w:r>
              <w:br/>
            </w:r>
            <w:r>
              <w:rPr>
                <w:rFonts w:ascii="Times New Roman"/>
                <w:b w:val="false"/>
                <w:i w:val="false"/>
                <w:color w:val="000000"/>
                <w:sz w:val="20"/>
              </w:rPr>
              <w:t>
нушыны</w:t>
            </w:r>
            <w:r>
              <w:br/>
            </w:r>
            <w:r>
              <w:rPr>
                <w:rFonts w:ascii="Times New Roman"/>
                <w:b w:val="false"/>
                <w:i w:val="false"/>
                <w:color w:val="000000"/>
                <w:sz w:val="20"/>
              </w:rPr>
              <w:t>
ақпарат</w:t>
            </w:r>
            <w:r>
              <w:br/>
            </w:r>
            <w:r>
              <w:rPr>
                <w:rFonts w:ascii="Times New Roman"/>
                <w:b w:val="false"/>
                <w:i w:val="false"/>
                <w:color w:val="000000"/>
                <w:sz w:val="20"/>
              </w:rPr>
              <w:t>
тандырады</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мерзімі</w:t>
            </w:r>
            <w:r>
              <w:br/>
            </w:r>
            <w:r>
              <w:rPr>
                <w:rFonts w:ascii="Times New Roman"/>
                <w:b w:val="false"/>
                <w:i w:val="false"/>
                <w:color w:val="000000"/>
                <w:sz w:val="20"/>
              </w:rPr>
              <w:t>
мен</w:t>
            </w:r>
            <w:r>
              <w:br/>
            </w:r>
            <w:r>
              <w:rPr>
                <w:rFonts w:ascii="Times New Roman"/>
                <w:b w:val="false"/>
                <w:i w:val="false"/>
                <w:color w:val="000000"/>
                <w:sz w:val="20"/>
              </w:rPr>
              <w:t>
орындалу мерзімін</w:t>
            </w:r>
            <w:r>
              <w:br/>
            </w:r>
            <w:r>
              <w:rPr>
                <w:rFonts w:ascii="Times New Roman"/>
                <w:b w:val="false"/>
                <w:i w:val="false"/>
                <w:color w:val="000000"/>
                <w:sz w:val="20"/>
              </w:rPr>
              <w:t>
көрсету</w:t>
            </w:r>
            <w:r>
              <w:br/>
            </w:r>
            <w:r>
              <w:rPr>
                <w:rFonts w:ascii="Times New Roman"/>
                <w:b w:val="false"/>
                <w:i w:val="false"/>
                <w:color w:val="000000"/>
                <w:sz w:val="20"/>
              </w:rPr>
              <w:t>
мен талон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есеп</w:t>
            </w:r>
            <w:r>
              <w:br/>
            </w:r>
            <w:r>
              <w:rPr>
                <w:rFonts w:ascii="Times New Roman"/>
                <w:b w:val="false"/>
                <w:i w:val="false"/>
                <w:color w:val="000000"/>
                <w:sz w:val="20"/>
              </w:rPr>
              <w:t>
жүргізу</w:t>
            </w:r>
            <w:r>
              <w:br/>
            </w:r>
            <w:r>
              <w:rPr>
                <w:rFonts w:ascii="Times New Roman"/>
                <w:b w:val="false"/>
                <w:i w:val="false"/>
                <w:color w:val="000000"/>
                <w:sz w:val="20"/>
              </w:rPr>
              <w:t>
кәртішке</w:t>
            </w:r>
            <w:r>
              <w:br/>
            </w:r>
            <w:r>
              <w:rPr>
                <w:rFonts w:ascii="Times New Roman"/>
                <w:b w:val="false"/>
                <w:i w:val="false"/>
                <w:color w:val="000000"/>
                <w:sz w:val="20"/>
              </w:rPr>
              <w:t>
сіне (ком</w:t>
            </w:r>
            <w:r>
              <w:br/>
            </w:r>
            <w:r>
              <w:rPr>
                <w:rFonts w:ascii="Times New Roman"/>
                <w:b w:val="false"/>
                <w:i w:val="false"/>
                <w:color w:val="000000"/>
                <w:sz w:val="20"/>
              </w:rPr>
              <w:t>
пьютерлік</w:t>
            </w:r>
            <w:r>
              <w:br/>
            </w:r>
            <w:r>
              <w:rPr>
                <w:rFonts w:ascii="Times New Roman"/>
                <w:b w:val="false"/>
                <w:i w:val="false"/>
                <w:color w:val="000000"/>
                <w:sz w:val="20"/>
              </w:rPr>
              <w:t>
деректер</w:t>
            </w:r>
            <w:r>
              <w:br/>
            </w:r>
            <w:r>
              <w:rPr>
                <w:rFonts w:ascii="Times New Roman"/>
                <w:b w:val="false"/>
                <w:i w:val="false"/>
                <w:color w:val="000000"/>
                <w:sz w:val="20"/>
              </w:rPr>
              <w:t>
базасы)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w:t>
            </w:r>
            <w:r>
              <w:br/>
            </w:r>
            <w:r>
              <w:rPr>
                <w:rFonts w:ascii="Times New Roman"/>
                <w:b w:val="false"/>
                <w:i w:val="false"/>
                <w:color w:val="000000"/>
                <w:sz w:val="20"/>
              </w:rPr>
              <w:t>
дарды тір</w:t>
            </w:r>
            <w:r>
              <w:br/>
            </w:r>
            <w:r>
              <w:rPr>
                <w:rFonts w:ascii="Times New Roman"/>
                <w:b w:val="false"/>
                <w:i w:val="false"/>
                <w:color w:val="000000"/>
                <w:sz w:val="20"/>
              </w:rPr>
              <w:t>
кеу және</w:t>
            </w:r>
            <w:r>
              <w:br/>
            </w:r>
            <w:r>
              <w:rPr>
                <w:rFonts w:ascii="Times New Roman"/>
                <w:b w:val="false"/>
                <w:i w:val="false"/>
                <w:color w:val="000000"/>
                <w:sz w:val="20"/>
              </w:rPr>
              <w:t>
есепке</w:t>
            </w:r>
            <w:r>
              <w:br/>
            </w:r>
            <w:r>
              <w:rPr>
                <w:rFonts w:ascii="Times New Roman"/>
                <w:b w:val="false"/>
                <w:i w:val="false"/>
                <w:color w:val="000000"/>
                <w:sz w:val="20"/>
              </w:rPr>
              <w:t>
қою неме</w:t>
            </w:r>
            <w:r>
              <w:br/>
            </w:r>
            <w:r>
              <w:rPr>
                <w:rFonts w:ascii="Times New Roman"/>
                <w:b w:val="false"/>
                <w:i w:val="false"/>
                <w:color w:val="000000"/>
                <w:sz w:val="20"/>
              </w:rPr>
              <w:t>
се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 артық</w:t>
            </w:r>
            <w:r>
              <w:br/>
            </w:r>
            <w:r>
              <w:rPr>
                <w:rFonts w:ascii="Times New Roman"/>
                <w:b w:val="false"/>
                <w:i w:val="false"/>
                <w:color w:val="000000"/>
                <w:sz w:val="20"/>
              </w:rPr>
              <w:t xml:space="preserve">
емес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w:t>
            </w:r>
            <w:r>
              <w:br/>
            </w:r>
            <w:r>
              <w:rPr>
                <w:rFonts w:ascii="Times New Roman"/>
                <w:b w:val="false"/>
                <w:i w:val="false"/>
                <w:color w:val="000000"/>
                <w:sz w:val="20"/>
              </w:rPr>
              <w:t>
белік күн</w:t>
            </w:r>
            <w:r>
              <w:br/>
            </w:r>
            <w:r>
              <w:rPr>
                <w:rFonts w:ascii="Times New Roman"/>
                <w:b w:val="false"/>
                <w:i w:val="false"/>
                <w:color w:val="000000"/>
                <w:sz w:val="20"/>
              </w:rPr>
              <w:t xml:space="preserve">
ішінде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қимылдың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55"/>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5"/>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98044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804400" cy="5194300"/>
                    </a:xfrm>
                    <a:prstGeom prst="rect">
                      <a:avLst/>
                    </a:prstGeom>
                  </pic:spPr>
                </pic:pic>
              </a:graphicData>
            </a:graphic>
          </wp:inline>
        </w:drawing>
      </w:r>
    </w:p>
    <w:bookmarkStart w:name="z120" w:id="56"/>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56"/>
    <w:p>
      <w:pPr>
        <w:spacing w:after="0"/>
        <w:ind w:left="0"/>
        <w:jc w:val="both"/>
      </w:pPr>
      <w:r>
        <w:rPr>
          <w:rFonts w:ascii="Times New Roman"/>
          <w:b/>
          <w:i w:val="false"/>
          <w:color w:val="000000"/>
          <w:sz w:val="28"/>
        </w:rPr>
        <w:t>______________________________________</w:t>
      </w:r>
      <w:r>
        <w:br/>
      </w: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___________________________________________________ байланысты Сізге</w:t>
      </w:r>
      <w:r>
        <w:br/>
      </w:r>
      <w:r>
        <w:rPr>
          <w:rFonts w:ascii="Times New Roman"/>
          <w:b w:val="false"/>
          <w:i w:val="false"/>
          <w:color w:val="000000"/>
          <w:sz w:val="28"/>
        </w:rPr>
        <w:t>
            (бас тарту себебін көрсету)</w:t>
      </w:r>
    </w:p>
    <w:p>
      <w:pPr>
        <w:spacing w:after="0"/>
        <w:ind w:left="0"/>
        <w:jc w:val="both"/>
      </w:pPr>
      <w:r>
        <w:rPr>
          <w:rFonts w:ascii="Times New Roman"/>
          <w:b w:val="false"/>
          <w:i w:val="false"/>
          <w:color w:val="000000"/>
          <w:sz w:val="28"/>
        </w:rPr>
        <w:t>жұмыссыз ретінде тіркеуден және есепке қоюдан бас тартылатыны жөнінде хабарлаймыз.</w:t>
      </w:r>
    </w:p>
    <w:p>
      <w:pPr>
        <w:spacing w:after="0"/>
        <w:ind w:left="0"/>
        <w:jc w:val="both"/>
      </w:pPr>
      <w:r>
        <w:rPr>
          <w:rFonts w:ascii="Times New Roman"/>
          <w:b/>
          <w:i w:val="false"/>
          <w:color w:val="000000"/>
          <w:sz w:val="28"/>
        </w:rPr>
        <w:t>      Бөлім бастығы _________________________</w:t>
      </w:r>
    </w:p>
    <w:bookmarkStart w:name="z121" w:id="57"/>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3 тамыздағы</w:t>
      </w:r>
      <w:r>
        <w:br/>
      </w:r>
      <w:r>
        <w:rPr>
          <w:rFonts w:ascii="Times New Roman"/>
          <w:b w:val="false"/>
          <w:i w:val="false"/>
          <w:color w:val="000000"/>
          <w:sz w:val="28"/>
        </w:rPr>
        <w:t>
№ 290 қаулысымен бекітілген</w:t>
      </w:r>
    </w:p>
    <w:bookmarkEnd w:id="57"/>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мемлекеттік қызмет регламенті</w:t>
      </w:r>
    </w:p>
    <w:bookmarkStart w:name="z122" w:id="58"/>
    <w:p>
      <w:pPr>
        <w:spacing w:after="0"/>
        <w:ind w:left="0"/>
        <w:jc w:val="left"/>
      </w:pPr>
      <w:r>
        <w:rPr>
          <w:rFonts w:ascii="Times New Roman"/>
          <w:b/>
          <w:i w:val="false"/>
          <w:color w:val="000000"/>
        </w:rPr>
        <w:t xml:space="preserve"> 
1. Негізгі ұғымдар</w:t>
      </w:r>
    </w:p>
    <w:bookmarkEnd w:id="58"/>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арнайы комиссияның жұмыс органы – «Солтүстік Қазақстан облысы Мамлют ауданының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2) арнайы комиссия - Семей ядролық сынақ полигонында ядролық сынақтардың салдарынан зардап шеккен азаматтарды тіркеу және есепке алу және оларға куәлік беру үшін Мамлют ауданы әкімдігінің қаулысымен құрылатын комиссия. </w:t>
      </w:r>
      <w:r>
        <w:br/>
      </w:r>
      <w:r>
        <w:rPr>
          <w:rFonts w:ascii="Times New Roman"/>
          <w:b w:val="false"/>
          <w:i w:val="false"/>
          <w:color w:val="000000"/>
          <w:sz w:val="28"/>
        </w:rPr>
        <w:t xml:space="preserve">
      3) іс макеті - өтемақы алуға арналған азаматтың жеке ісінің макеті, оған: өтініш, жеке тұлғасын куәландыратын құжаттар, тұрғылықты орны; жинақтау кітапшасы немесе өтемақы беру бойынша уәкілетті ұйыммен жасалған шарт; 1949-дан 1965 жылдар, 1966-дан 1990 жылдар кезеңінде Семей ядролық сынақ полигоны аумағында тұрған (жұмыс, әскери қызмет) кезеңі мен дерегін растайтын құжаттар; </w:t>
      </w:r>
      <w:r>
        <w:br/>
      </w:r>
      <w:r>
        <w:rPr>
          <w:rFonts w:ascii="Times New Roman"/>
          <w:b w:val="false"/>
          <w:i w:val="false"/>
          <w:color w:val="000000"/>
          <w:sz w:val="28"/>
        </w:rPr>
        <w:t>
      4) құрылымдық – функционалдық бірліктер – уәкілетті органдардың, мемлекеттік орган құрылымдық бөлімшелерінің, мемлекеттік органдардың жауапты тұлғалары, ақпараттық жүйе немесе олардың жүйе бөлімшелері (бұдан әрі - ҚФБ);</w:t>
      </w:r>
    </w:p>
    <w:bookmarkStart w:name="z123" w:id="59"/>
    <w:p>
      <w:pPr>
        <w:spacing w:after="0"/>
        <w:ind w:left="0"/>
        <w:jc w:val="left"/>
      </w:pPr>
      <w:r>
        <w:rPr>
          <w:rFonts w:ascii="Times New Roman"/>
          <w:b/>
          <w:i w:val="false"/>
          <w:color w:val="000000"/>
        </w:rPr>
        <w:t xml:space="preserve"> 
2. Жалпы ережелер </w:t>
      </w:r>
    </w:p>
    <w:bookmarkEnd w:id="59"/>
    <w:bookmarkStart w:name="z124" w:id="60"/>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(бұдан әрі – арнайы комиссияның жұмыс органы)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Мамлют аудандық бөлімі (бұдан әрі-Орталық)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«Семей ядролық сынақ полигонында ядролық сынақтардың салдарынан зардап шеккен азаматтарды әлеуметтік қорғау туралы» Қазақстан Республикасының 1992 жылғы 18 желтоқсандағы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және Қазақстан Республикасы Үкіметінің 2006 жылғы 20 ақпандағы № 110 қаулысымен бекітілген Семей ядролық сынақ полигонында ядролық сынақтардың салдарынан зардап шеккен азаматтарды тіркеу, оларға біржолғы мемлекеттік ақшалай өтемақы төлеу қағидасының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xml:space="preserve">
      5. Мемлекеттік қызмет көрсету тәртібі және қажетті құжаттар туралы толық ақпарат арнайы комиссияның жұмыс органының </w:t>
      </w:r>
      <w:r>
        <w:rPr>
          <w:rFonts w:ascii="Times New Roman"/>
          <w:b w:val="false"/>
          <w:i w:val="false"/>
          <w:color w:val="000000"/>
          <w:sz w:val="28"/>
          <w:u w:val="single"/>
        </w:rPr>
        <w:t>maml_ozsp@mail.ru</w:t>
      </w:r>
      <w:r>
        <w:rPr>
          <w:rFonts w:ascii="Times New Roman"/>
          <w:b w:val="false"/>
          <w:i w:val="false"/>
          <w:color w:val="000000"/>
          <w:sz w:val="28"/>
        </w:rPr>
        <w:t xml:space="preserve"> интернет - ресурсында, арнайы комиссияның жұмыс органының, ресми ақпарат көздерінде болады. </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 нәтижесі Семей ядролық сынақ полигонында ядролық сынақтардың салдарынан зардап шеккен Қазақстан Республикасының азаматтарын тіркеу және есепке алу туралы шешім қабылдау туралы хабарлама немесе қағаз тасымалдағышта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жеке тұлғаларға (бұдан әрі - тұтынушы) көрсетіледі: </w:t>
      </w:r>
      <w:r>
        <w:br/>
      </w:r>
      <w:r>
        <w:rPr>
          <w:rFonts w:ascii="Times New Roman"/>
          <w:b w:val="false"/>
          <w:i w:val="false"/>
          <w:color w:val="000000"/>
          <w:sz w:val="28"/>
        </w:rPr>
        <w:t xml:space="preserve">
      әуеде және жер үстiнде ядролық жарылыстар жүргізу кезеңде (1949-1965 жж.) радиоактивтi заттармен ластануға ұшыраған аумақтарда тұрған, жұмыс iстеген немесе әскери қызмет (соның iшiнде жедел) өткерген азаматтарға; </w:t>
      </w:r>
      <w:r>
        <w:br/>
      </w:r>
      <w:r>
        <w:rPr>
          <w:rFonts w:ascii="Times New Roman"/>
          <w:b w:val="false"/>
          <w:i w:val="false"/>
          <w:color w:val="000000"/>
          <w:sz w:val="28"/>
        </w:rPr>
        <w:t>
      1966 жылдан 1990 жылға дейiнгi аралықта жерасты ядролық жарылыстарын жүргізу кезеңiнде осы аумақтарда тұрған, жұмыс iстеген немесе әскери қызмет (соның iшiнде жедел) өткерген азаматтарға;</w:t>
      </w:r>
      <w:r>
        <w:br/>
      </w:r>
      <w:r>
        <w:rPr>
          <w:rFonts w:ascii="Times New Roman"/>
          <w:b w:val="false"/>
          <w:i w:val="false"/>
          <w:color w:val="000000"/>
          <w:sz w:val="28"/>
        </w:rPr>
        <w:t xml:space="preserve">
      1949 жылдан 1990 жылға дейiнгi аралықта жеңiлдiктi әлеуметтiк-экономикалық мәртебесi бар аумақта тұрған, жұмыс iстеген немесе әскери қызмет (соның iшiнде жедел) өткерген азаматтарға; </w:t>
      </w:r>
      <w:r>
        <w:br/>
      </w:r>
      <w:r>
        <w:rPr>
          <w:rFonts w:ascii="Times New Roman"/>
          <w:b w:val="false"/>
          <w:i w:val="false"/>
          <w:color w:val="000000"/>
          <w:sz w:val="28"/>
        </w:rPr>
        <w:t xml:space="preserve">
      осы тармақтың екiншi және үшiншi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себептi байланыстар анықталған ретте. </w:t>
      </w:r>
    </w:p>
    <w:bookmarkEnd w:id="60"/>
    <w:bookmarkStart w:name="z128" w:id="6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1"/>
    <w:bookmarkStart w:name="z129" w:id="62"/>
    <w:p>
      <w:pPr>
        <w:spacing w:after="0"/>
        <w:ind w:left="0"/>
        <w:jc w:val="both"/>
      </w:pPr>
      <w:r>
        <w:rPr>
          <w:rFonts w:ascii="Times New Roman"/>
          <w:b w:val="false"/>
          <w:i w:val="false"/>
          <w:color w:val="000000"/>
          <w:sz w:val="28"/>
        </w:rPr>
        <w:t xml:space="preserve">      8. Мемлекеттік қызмет алу үшін тұтынушы мынадай құжаттарды ұсынады: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тіркеуді растайтын құжат;</w:t>
      </w:r>
      <w:r>
        <w:br/>
      </w:r>
      <w:r>
        <w:rPr>
          <w:rFonts w:ascii="Times New Roman"/>
          <w:b w:val="false"/>
          <w:i w:val="false"/>
          <w:color w:val="000000"/>
          <w:sz w:val="28"/>
        </w:rPr>
        <w:t xml:space="preserve">
      4) салық төлеушінің куәлігі (жеке сәйкестіндіру коды болса); </w:t>
      </w:r>
      <w:r>
        <w:br/>
      </w:r>
      <w:r>
        <w:rPr>
          <w:rFonts w:ascii="Times New Roman"/>
          <w:b w:val="false"/>
          <w:i w:val="false"/>
          <w:color w:val="000000"/>
          <w:sz w:val="28"/>
        </w:rPr>
        <w:t xml:space="preserve">
      5) әлеуметтік жеке кодын беру жөніндегі уақытша куәлігі (жеке сәйкестендіру коды болса); </w:t>
      </w:r>
      <w:r>
        <w:br/>
      </w:r>
      <w:r>
        <w:rPr>
          <w:rFonts w:ascii="Times New Roman"/>
          <w:b w:val="false"/>
          <w:i w:val="false"/>
          <w:color w:val="000000"/>
          <w:sz w:val="28"/>
        </w:rPr>
        <w:t xml:space="preserve">
      6) жинақ кітапшасы немесе өтемақы беру бойынша уәкілетті ұйыммен жасалған шарт; </w:t>
      </w:r>
      <w:r>
        <w:br/>
      </w:r>
      <w:r>
        <w:rPr>
          <w:rFonts w:ascii="Times New Roman"/>
          <w:b w:val="false"/>
          <w:i w:val="false"/>
          <w:color w:val="000000"/>
          <w:sz w:val="28"/>
        </w:rPr>
        <w:t>
      7) 1949 жылдан бастап 1965 жылдар аралығында, 1966 жылдан бастап 1990 жылдар аралығында Семей ядролық сынақ полигоны аумағында тұру фактiсi мен кезеңiн растайтын құжаттар ( мұрағаттық анықтамалар, халық депутаттардың селолық, кенттік (ауылдық) кеңестердің, тұрғын үй пайдалану басқармалардың, үй басқармасының, кент, ауылдың (селолық) округтер әкімдерінің, пәтер меншік иелері кооперативтердің анықтамалары; еңбек кітапшасы; оқу орнын бітіргені туралы диплом; әскери билет; туу туралы куәлік; орта білім туралы аттестат; орталау мектепті бітіргені туралы куәлік; Заңымен белгіленген тәртіпте берілген Семей ядролық сынақ полигонындағы ядролық сынақтардың салдарынан зардап шеккен жеңілдіктерге құқық растайтын куәлігі).</w:t>
      </w:r>
      <w:r>
        <w:br/>
      </w:r>
      <w:r>
        <w:rPr>
          <w:rFonts w:ascii="Times New Roman"/>
          <w:b w:val="false"/>
          <w:i w:val="false"/>
          <w:color w:val="000000"/>
          <w:sz w:val="28"/>
        </w:rPr>
        <w:t xml:space="preserve">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 </w:t>
      </w:r>
      <w:r>
        <w:br/>
      </w:r>
      <w:r>
        <w:rPr>
          <w:rFonts w:ascii="Times New Roman"/>
          <w:b w:val="false"/>
          <w:i w:val="false"/>
          <w:color w:val="000000"/>
          <w:sz w:val="28"/>
        </w:rPr>
        <w:t xml:space="preserve">
      Салыстыра тексеру үшін құжаттардың түпнұсқалары мен көшірмелері ұсынылады, содан кейін құжаттардың түпнұсқалары тұтынушыға қайтарылады. </w:t>
      </w:r>
      <w:r>
        <w:br/>
      </w:r>
      <w:r>
        <w:rPr>
          <w:rFonts w:ascii="Times New Roman"/>
          <w:b w:val="false"/>
          <w:i w:val="false"/>
          <w:color w:val="000000"/>
          <w:sz w:val="28"/>
        </w:rPr>
        <w:t>
      Жәрдемақы тағайындау туралы өтінішпен ата-аналары, қамқоршылары немесе қорғаншылары жеке өтiнiш беруге мүмкiндiгi болмаған жағдайда, азаматтар белгiленген тәртiппен берiлген сенiмхат негiзiнде жәрдемақы тағайындау туралы өтінішпен жүгінуге ата-аналары, қамқоршылары немесе қорғаншылары басқа тұлғаларға уәкілеттік беруге құқылы.</w:t>
      </w:r>
      <w:r>
        <w:br/>
      </w:r>
      <w:r>
        <w:rPr>
          <w:rFonts w:ascii="Times New Roman"/>
          <w:b w:val="false"/>
          <w:i w:val="false"/>
          <w:color w:val="000000"/>
          <w:sz w:val="28"/>
        </w:rPr>
        <w:t>
</w:t>
      </w:r>
      <w:r>
        <w:rPr>
          <w:rFonts w:ascii="Times New Roman"/>
          <w:b w:val="false"/>
          <w:i w:val="false"/>
          <w:color w:val="000000"/>
          <w:sz w:val="28"/>
        </w:rPr>
        <w:t>
      9. Арнайы комиссия жұмыс органында өтініш үлгілері күту залында орналастырылады немесе құжаттарды қабылдайтын қызметкерде болады.</w:t>
      </w:r>
      <w:r>
        <w:br/>
      </w:r>
      <w:r>
        <w:rPr>
          <w:rFonts w:ascii="Times New Roman"/>
          <w:b w:val="false"/>
          <w:i w:val="false"/>
          <w:color w:val="000000"/>
          <w:sz w:val="28"/>
        </w:rPr>
        <w:t>
      Орталықта өтініш үлгілері күту залының арнайы тіреуінде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үлгілері және басқа құжаттар осы регламенттің 1 қосымшасында телефон нөмірі, заңды мекенжайы көрсетілген арнайы комиссия жұмыс органының маманына тапсырылады.</w:t>
      </w:r>
      <w:r>
        <w:br/>
      </w:r>
      <w:r>
        <w:rPr>
          <w:rFonts w:ascii="Times New Roman"/>
          <w:b w:val="false"/>
          <w:i w:val="false"/>
          <w:color w:val="000000"/>
          <w:sz w:val="28"/>
        </w:rPr>
        <w:t>
      Арнай комиссия жұмыс органы маманының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12. Семей полигонындағы ядролық сынақтарының салдарына зардап шеккен Қазақстан Республикасының азаматтарын тіркеу жөніндегі шешім қабылдау немесе тіркеуден бас тарту туралы хабарламаны беру:</w:t>
      </w:r>
      <w:r>
        <w:br/>
      </w:r>
      <w:r>
        <w:rPr>
          <w:rFonts w:ascii="Times New Roman"/>
          <w:b w:val="false"/>
          <w:i w:val="false"/>
          <w:color w:val="000000"/>
          <w:sz w:val="28"/>
        </w:rPr>
        <w:t xml:space="preserve">
      арнайы комиссияның жұмыс органына тұтынушының өзі бару арқылы арнайы комиссияның жұмыс органына жүгінген кезде; </w:t>
      </w:r>
      <w:r>
        <w:br/>
      </w:r>
      <w:r>
        <w:rPr>
          <w:rFonts w:ascii="Times New Roman"/>
          <w:b w:val="false"/>
          <w:i w:val="false"/>
          <w:color w:val="000000"/>
          <w:sz w:val="28"/>
        </w:rPr>
        <w:t>
      Орталыққа өзі барған жағдайда күн сайын «терезелер» арқылы мерзімі көрсетілген қолхат негізінде жүзеге асырылады.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тұлғаларға уәкiлеттiк беруге құқылы.</w:t>
      </w:r>
      <w:r>
        <w:br/>
      </w:r>
      <w:r>
        <w:rPr>
          <w:rFonts w:ascii="Times New Roman"/>
          <w:b w:val="false"/>
          <w:i w:val="false"/>
          <w:color w:val="000000"/>
          <w:sz w:val="28"/>
        </w:rPr>
        <w:t>
</w:t>
      </w:r>
      <w:r>
        <w:rPr>
          <w:rFonts w:ascii="Times New Roman"/>
          <w:b w:val="false"/>
          <w:i w:val="false"/>
          <w:color w:val="000000"/>
          <w:sz w:val="28"/>
        </w:rPr>
        <w:t>
      13. Тексеру қорытындысы бойынша іс макеті ресімделген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 Арнайы комиссияның жұмыс органы құжаттарды ресімдеу кезінде анықталған қателіктер,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толық болмаған жағдайда арнайы комиссияның жұмыс органы құжаттар тапсырылған күннен кейін жиырма жұмыс күні ішінде бас тарту туралы хабарламаны береді.</w:t>
      </w:r>
      <w:r>
        <w:br/>
      </w:r>
      <w:r>
        <w:rPr>
          <w:rFonts w:ascii="Times New Roman"/>
          <w:b w:val="false"/>
          <w:i w:val="false"/>
          <w:color w:val="000000"/>
          <w:sz w:val="28"/>
        </w:rPr>
        <w:t>
      Орталық арқылы мемлекеттік қызметті жүзеге асыру кезінде арнайы комиссияның жұмыс органы құжаттарды ресімдеу кезде анықталған қателіктер,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толық құжаттар топтамасы болмаған жағдайда, құжаттар тапсырылғаннан кейін үш жұмыс күні ішінде бұдан әрі тұтынушыға беру үшін қайтару себептерін жазбаша негіздемелермен хабарлама Орталыққа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мерзімдері: </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тапсырылғаннан кейін мемлекеттік қызмет көрсету мерзімдері:</w:t>
      </w:r>
      <w:r>
        <w:br/>
      </w:r>
      <w:r>
        <w:rPr>
          <w:rFonts w:ascii="Times New Roman"/>
          <w:b w:val="false"/>
          <w:i w:val="false"/>
          <w:color w:val="000000"/>
          <w:sz w:val="28"/>
        </w:rPr>
        <w:t>
      арнайы комиссияның жұмыс органына – жиырма күнтізбелік күннен артық емес;</w:t>
      </w:r>
      <w:r>
        <w:br/>
      </w:r>
      <w:r>
        <w:rPr>
          <w:rFonts w:ascii="Times New Roman"/>
          <w:b w:val="false"/>
          <w:i w:val="false"/>
          <w:color w:val="000000"/>
          <w:sz w:val="28"/>
        </w:rPr>
        <w:t xml:space="preserve">
      Орталықта - жиырма күнтізбелік күннен артық емес (құжатты (нәтижені) қабылдау және тапсыру күні мемлекеттік қызмет көрсету мерзімдеріне кірмейді); </w:t>
      </w:r>
      <w:r>
        <w:br/>
      </w:r>
      <w:r>
        <w:rPr>
          <w:rFonts w:ascii="Times New Roman"/>
          <w:b w:val="false"/>
          <w:i w:val="false"/>
          <w:color w:val="000000"/>
          <w:sz w:val="28"/>
        </w:rPr>
        <w:t>
      2) тұтынушы өтініш берген күні орында көрсетілетін мемлекеттік қызметті алуға дейін күтудің рұқсат етілген ең көп уақыты (талон алғанға дейін) 30 минуттан аспайды;</w:t>
      </w:r>
      <w:r>
        <w:br/>
      </w:r>
      <w:r>
        <w:rPr>
          <w:rFonts w:ascii="Times New Roman"/>
          <w:b w:val="false"/>
          <w:i w:val="false"/>
          <w:color w:val="000000"/>
          <w:sz w:val="28"/>
        </w:rPr>
        <w:t>
      3) тұтынушы өтініш берген күні орында көрсетілетін мемлекеттік қызмет көрсетудің рұқсат етілген ең көп уақыты арнайы комиссияның жұмыс органында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2) Орталықтың мекенжайында анықтамалық бюро, кресло, толтырылған бланк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арнайы комиссияның жұмыс органы арқылы: </w:t>
      </w:r>
      <w:r>
        <w:br/>
      </w:r>
      <w:r>
        <w:rPr>
          <w:rFonts w:ascii="Times New Roman"/>
          <w:b w:val="false"/>
          <w:i w:val="false"/>
          <w:color w:val="000000"/>
          <w:sz w:val="28"/>
        </w:rPr>
        <w:t xml:space="preserve">
      1) тұтынушы арнайы комиссия жұмыс органының маманына қызмет көрсету үшін өтініш және қажетті құжаттар тізбесін тапсырады; </w:t>
      </w:r>
      <w:r>
        <w:br/>
      </w:r>
      <w:r>
        <w:rPr>
          <w:rFonts w:ascii="Times New Roman"/>
          <w:b w:val="false"/>
          <w:i w:val="false"/>
          <w:color w:val="000000"/>
          <w:sz w:val="28"/>
        </w:rPr>
        <w:t>
      2) арнайы комиссия жұмыс органының маманы өтінішті кіріс хат-хабарлар журналына тіркейді, өтінішке кіріс нөмірін қояды, тұтынушыға талон береді және келіп түскен құжаттарды арнайы комиссия жұмыс органының басшысына береді;</w:t>
      </w:r>
      <w:r>
        <w:br/>
      </w:r>
      <w:r>
        <w:rPr>
          <w:rFonts w:ascii="Times New Roman"/>
          <w:b w:val="false"/>
          <w:i w:val="false"/>
          <w:color w:val="000000"/>
          <w:sz w:val="28"/>
        </w:rPr>
        <w:t>
      3) арнайы комиссия жұмыс органының басшысы келіп түскен құжаттармен танысады және жауапты орындаушыға (бұдан әрі – жауапты маманға) жолдайды;</w:t>
      </w:r>
      <w:r>
        <w:br/>
      </w:r>
      <w:r>
        <w:rPr>
          <w:rFonts w:ascii="Times New Roman"/>
          <w:b w:val="false"/>
          <w:i w:val="false"/>
          <w:color w:val="000000"/>
          <w:sz w:val="28"/>
        </w:rPr>
        <w:t>
      4) арнайы комиссия жұмыс органының жауапты маманы келіп түскен құжаттармен танысады, тұтынушының жеке ісін қалыптастырады және арнайы комиссияға қарауға тапсырады;</w:t>
      </w:r>
      <w:r>
        <w:br/>
      </w:r>
      <w:r>
        <w:rPr>
          <w:rFonts w:ascii="Times New Roman"/>
          <w:b w:val="false"/>
          <w:i w:val="false"/>
          <w:color w:val="000000"/>
          <w:sz w:val="28"/>
        </w:rPr>
        <w:t>
      5) арнайы комиссия Семей полигонындағы ядролық сынақтарының салдарына зардап шеккен Қазақстан Республикасының азаматтарын тіркеу (тіркеуден бас тарту)жөніндегі шешім қабылдайды (бұдан әрі - шешім);</w:t>
      </w:r>
      <w:r>
        <w:br/>
      </w:r>
      <w:r>
        <w:rPr>
          <w:rFonts w:ascii="Times New Roman"/>
          <w:b w:val="false"/>
          <w:i w:val="false"/>
          <w:color w:val="000000"/>
          <w:sz w:val="28"/>
        </w:rPr>
        <w:t>
      6) арнайы комиссияның шешімін шығарғаннан кейін арнайы комиссия жұмыс органының жауапты маманы Семей полигонындағы ядролық сынақтарының салдарына зардап шеккен Қазақстан Республикасының азаматтарын тіркеу және есепке алу жөнінде шешім қабылдау туралы хабарлама немесе қағаз тасымалдағышта мемлекеттік қызмет көрсетуден бас тарту туралы дәлелді жауап дайындайды және арнайы комиссия жұмыс органының басшысына қарауға және қол қоюға тапсырады;</w:t>
      </w:r>
      <w:r>
        <w:br/>
      </w:r>
      <w:r>
        <w:rPr>
          <w:rFonts w:ascii="Times New Roman"/>
          <w:b w:val="false"/>
          <w:i w:val="false"/>
          <w:color w:val="000000"/>
          <w:sz w:val="28"/>
        </w:rPr>
        <w:t>
      7) арнайы комиссия жұмыс органының басшысы қол қойғаннан кейін хабарламаны немесе қызмет көрсетуден бас тарту туралы дәлелді жауапты тұтынушыға беру үшін арнайы комиссия жұмыс органының маманына тапсырады;</w:t>
      </w:r>
      <w:r>
        <w:br/>
      </w:r>
      <w:r>
        <w:rPr>
          <w:rFonts w:ascii="Times New Roman"/>
          <w:b w:val="false"/>
          <w:i w:val="false"/>
          <w:color w:val="000000"/>
          <w:sz w:val="28"/>
        </w:rPr>
        <w:t>
      8) арнайы комиссия жұмыс органының маманы журналға тіркейді және тұтынушыға хабарлама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қызмет көрсету үшін өтініш және қажетті құжаттар тізбесін тапсырады;</w:t>
      </w:r>
      <w:r>
        <w:br/>
      </w:r>
      <w:r>
        <w:rPr>
          <w:rFonts w:ascii="Times New Roman"/>
          <w:b w:val="false"/>
          <w:i w:val="false"/>
          <w:color w:val="000000"/>
          <w:sz w:val="28"/>
        </w:rPr>
        <w:t>
      2) Орталық инспекторы өтінішті тіркейді, тұтынушыға қолхат береді және құжаттарды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 жинайды, тізілім құрастырады, құжаттарды арнайы комиссия жұмыс органына жолдайды;</w:t>
      </w:r>
      <w:r>
        <w:br/>
      </w:r>
      <w:r>
        <w:rPr>
          <w:rFonts w:ascii="Times New Roman"/>
          <w:b w:val="false"/>
          <w:i w:val="false"/>
          <w:color w:val="000000"/>
          <w:sz w:val="28"/>
        </w:rPr>
        <w:t>
      4) арнайы комиссия жұмыс органының маманы кіріс хат-хабарлар журналына өтініштерді тіркейді, өтінішке кіріс нөмірі береді және келіп түскен құжаттарды арнайы комиссия жұмыс органының басшысына тапсырады;</w:t>
      </w:r>
      <w:r>
        <w:br/>
      </w:r>
      <w:r>
        <w:rPr>
          <w:rFonts w:ascii="Times New Roman"/>
          <w:b w:val="false"/>
          <w:i w:val="false"/>
          <w:color w:val="000000"/>
          <w:sz w:val="28"/>
        </w:rPr>
        <w:t>
      5) арнайы комиссия жұмыс органының басшысы келіп түскен құжаттармен танысады және жауапты орындаушыға жібереді (бұдан әрі – жауапты маман);</w:t>
      </w:r>
      <w:r>
        <w:br/>
      </w:r>
      <w:r>
        <w:rPr>
          <w:rFonts w:ascii="Times New Roman"/>
          <w:b w:val="false"/>
          <w:i w:val="false"/>
          <w:color w:val="000000"/>
          <w:sz w:val="28"/>
        </w:rPr>
        <w:t>
      6) жауапты маманы келіп түскен құжаттармен танысады, құжаттардың толықтығын тексереді, тұтынушының жеке ісінің макетін қалыптастырады және арнайы комиссияға қарауға тапсырады. Құжаттарды ресімдеуде қателіктер анықталған жағдайда, осы Регламенттің 8 тармағында қарастырылған толық құжаттар топтамасын тапсырмаған жағдайда құжаттар тапсырылғаннан кейін үш жұмыс күні ішінде бұдан әрі тұтынушыға беру үшін қайтару себептерін жазбаша негіздеумен хабарлама Орталыққа қайтарылады;</w:t>
      </w:r>
      <w:r>
        <w:br/>
      </w:r>
      <w:r>
        <w:rPr>
          <w:rFonts w:ascii="Times New Roman"/>
          <w:b w:val="false"/>
          <w:i w:val="false"/>
          <w:color w:val="000000"/>
          <w:sz w:val="28"/>
        </w:rPr>
        <w:t>
      7) арнайы комиссия Семей полигонындағы ядролық сынақтарының салдарына зардап шеккен Қазақстан Республикасының азаматтарын тіркеу (тіркеуден бас тарту) жөніндегі шешім қабылдайды (бұдан әрі - шешім);</w:t>
      </w:r>
      <w:r>
        <w:br/>
      </w:r>
      <w:r>
        <w:rPr>
          <w:rFonts w:ascii="Times New Roman"/>
          <w:b w:val="false"/>
          <w:i w:val="false"/>
          <w:color w:val="000000"/>
          <w:sz w:val="28"/>
        </w:rPr>
        <w:t>
      8) арнайы комиссияның шешімін шығарғаннан кейін арнайы комиссия жұмыс органының жауапты маманы Семей полигонындағы ядролық сынақтарының салдарына зардап шеккен Қазақстан Республикасының азаматтарын тіркеу және есепке алу жөнінде шешім қабылдау туралы хабарлама (бұдан әрі- хабарлама) немесе қағаз тасымалдағышта мемлекеттік қызмет көрсетуден бас тарту туралы дәлелді жауап дайындайды және арнайы комиссия жұмыс органының басшысына қарауға және қол қоюға тапсырады;</w:t>
      </w:r>
      <w:r>
        <w:br/>
      </w:r>
      <w:r>
        <w:rPr>
          <w:rFonts w:ascii="Times New Roman"/>
          <w:b w:val="false"/>
          <w:i w:val="false"/>
          <w:color w:val="000000"/>
          <w:sz w:val="28"/>
        </w:rPr>
        <w:t>
      9) арнайы комиссия жұмыс органының басшысы қол қойғаннан кейін хабарламаны немесе қызмет көрсетуден бас тарту туралы дәлелді жауапты тұтынушыға беру үшін арнайы комиссия жұмыс органының маманына тапсырады;</w:t>
      </w:r>
      <w:r>
        <w:br/>
      </w:r>
      <w:r>
        <w:rPr>
          <w:rFonts w:ascii="Times New Roman"/>
          <w:b w:val="false"/>
          <w:i w:val="false"/>
          <w:color w:val="000000"/>
          <w:sz w:val="28"/>
        </w:rPr>
        <w:t>
      10) арнайы комиссия жұмыс органының маманы журналға тіркейді және тұтынушыға хабарлама немесе қызмет көрсетуден бас тарту туралы дәлелді жауап береді және Орталыққа тапсырады.</w:t>
      </w:r>
      <w:r>
        <w:br/>
      </w:r>
      <w:r>
        <w:rPr>
          <w:rFonts w:ascii="Times New Roman"/>
          <w:b w:val="false"/>
          <w:i w:val="false"/>
          <w:color w:val="000000"/>
          <w:sz w:val="28"/>
        </w:rPr>
        <w:t>
      11) Орталық инспекторы тұтынушыға хабарлама немесе мемлекеттік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18. Орталықта және арнайы комиссия органында мемлекеттік қызмет көрсету үшін құжаттарды қабылдауды жүзеге асыратын тұлғаның ең төмен саны бір қызметкерді құрайды.</w:t>
      </w:r>
    </w:p>
    <w:bookmarkEnd w:id="62"/>
    <w:bookmarkStart w:name="z141" w:id="63"/>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63"/>
    <w:bookmarkStart w:name="z142" w:id="64"/>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арнайы комиссия жұмыс органының маманы; </w:t>
      </w:r>
      <w:r>
        <w:br/>
      </w:r>
      <w:r>
        <w:rPr>
          <w:rFonts w:ascii="Times New Roman"/>
          <w:b w:val="false"/>
          <w:i w:val="false"/>
          <w:color w:val="000000"/>
          <w:sz w:val="28"/>
        </w:rPr>
        <w:t>
      4) арнайы комиссия жұмыс органының басшысы;</w:t>
      </w:r>
      <w:r>
        <w:br/>
      </w:r>
      <w:r>
        <w:rPr>
          <w:rFonts w:ascii="Times New Roman"/>
          <w:b w:val="false"/>
          <w:i w:val="false"/>
          <w:color w:val="000000"/>
          <w:sz w:val="28"/>
        </w:rPr>
        <w:t>
      5) арнайы комиссия жұмыс органының жауапты маманы;</w:t>
      </w:r>
      <w:r>
        <w:br/>
      </w:r>
      <w:r>
        <w:rPr>
          <w:rFonts w:ascii="Times New Roman"/>
          <w:b w:val="false"/>
          <w:i w:val="false"/>
          <w:color w:val="000000"/>
          <w:sz w:val="28"/>
        </w:rPr>
        <w:t xml:space="preserve">
      6) арнайы комиссия; </w:t>
      </w:r>
      <w:r>
        <w:br/>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4"/>
    <w:bookmarkStart w:name="z144" w:id="65"/>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65"/>
    <w:bookmarkStart w:name="z145" w:id="66"/>
    <w:p>
      <w:pPr>
        <w:spacing w:after="0"/>
        <w:ind w:left="0"/>
        <w:jc w:val="both"/>
      </w:pPr>
      <w:r>
        <w:rPr>
          <w:rFonts w:ascii="Times New Roman"/>
          <w:b w:val="false"/>
          <w:i w:val="false"/>
          <w:color w:val="000000"/>
          <w:sz w:val="28"/>
        </w:rPr>
        <w:t xml:space="preserve">      22. Мемлекеттік қызмет көрсетуге қатысушылар арнайы комиссия жұмыс органының, Орталықтың жауапты лауазымды тұлғалары, арнайы комиссия мүшелері (бұдан әрі – лауазымды тұлға) мемлекеттік қызмет көрсетуге жауапты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66"/>
    <w:bookmarkStart w:name="z146" w:id="67"/>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67"/>
    <w:p>
      <w:pPr>
        <w:spacing w:after="0"/>
        <w:ind w:left="0"/>
        <w:jc w:val="left"/>
      </w:pPr>
      <w:r>
        <w:rPr>
          <w:rFonts w:ascii="Times New Roman"/>
          <w:b/>
          <w:i w:val="false"/>
          <w:color w:val="000000"/>
        </w:rPr>
        <w:t xml:space="preserve"> Мемлекеттік қызмет көрсету бойынша арнайы комиссиясының жұмыс органы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2413"/>
        <w:gridCol w:w="3625"/>
        <w:gridCol w:w="3457"/>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каласы, Гуденко көшесі, 19, № 5 кабинет</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8(71541)-2-15-64</w:t>
            </w:r>
          </w:p>
        </w:tc>
      </w:tr>
    </w:tbl>
    <w:bookmarkStart w:name="z147" w:id="68"/>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6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96"/>
        <w:gridCol w:w="2876"/>
        <w:gridCol w:w="2195"/>
        <w:gridCol w:w="3940"/>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Мамлют аудандық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w:t>
            </w:r>
            <w:r>
              <w:br/>
            </w:r>
            <w:r>
              <w:rPr>
                <w:rFonts w:ascii="Times New Roman"/>
                <w:b w:val="false"/>
                <w:i w:val="false"/>
                <w:color w:val="000000"/>
                <w:sz w:val="20"/>
              </w:rPr>
              <w:t>
С. Мұқанов көшесі,11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8-715-41-2-22-498-715-41-2-22-48</w:t>
            </w:r>
          </w:p>
        </w:tc>
      </w:tr>
    </w:tbl>
    <w:bookmarkStart w:name="z148" w:id="6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69"/>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578"/>
        <w:gridCol w:w="1621"/>
        <w:gridCol w:w="1470"/>
        <w:gridCol w:w="1709"/>
        <w:gridCol w:w="2687"/>
        <w:gridCol w:w="164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w:t>
            </w:r>
            <w:r>
              <w:br/>
            </w:r>
            <w:r>
              <w:rPr>
                <w:rFonts w:ascii="Times New Roman"/>
                <w:b w:val="false"/>
                <w:i w:val="false"/>
                <w:color w:val="000000"/>
                <w:sz w:val="20"/>
              </w:rPr>
              <w:t>
тың бары</w:t>
            </w:r>
            <w:r>
              <w:br/>
            </w:r>
            <w:r>
              <w:rPr>
                <w:rFonts w:ascii="Times New Roman"/>
                <w:b w:val="false"/>
                <w:i w:val="false"/>
                <w:color w:val="000000"/>
                <w:sz w:val="20"/>
              </w:rPr>
              <w:t>
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 жұ</w:t>
            </w:r>
            <w:r>
              <w:br/>
            </w:r>
            <w:r>
              <w:rPr>
                <w:rFonts w:ascii="Times New Roman"/>
                <w:b w:val="false"/>
                <w:i w:val="false"/>
                <w:color w:val="000000"/>
                <w:sz w:val="20"/>
              </w:rPr>
              <w:t>
мыс ор</w:t>
            </w:r>
            <w:r>
              <w:br/>
            </w:r>
            <w:r>
              <w:rPr>
                <w:rFonts w:ascii="Times New Roman"/>
                <w:b w:val="false"/>
                <w:i w:val="false"/>
                <w:color w:val="000000"/>
                <w:sz w:val="20"/>
              </w:rPr>
              <w:t>
ганы</w:t>
            </w:r>
            <w:r>
              <w:br/>
            </w:r>
            <w:r>
              <w:rPr>
                <w:rFonts w:ascii="Times New Roman"/>
                <w:b w:val="false"/>
                <w:i w:val="false"/>
                <w:color w:val="000000"/>
                <w:sz w:val="20"/>
              </w:rPr>
              <w:t>
ның</w:t>
            </w:r>
            <w:r>
              <w:br/>
            </w:r>
            <w:r>
              <w:rPr>
                <w:rFonts w:ascii="Times New Roman"/>
                <w:b w:val="false"/>
                <w:i w:val="false"/>
                <w:color w:val="000000"/>
                <w:sz w:val="20"/>
              </w:rPr>
              <w:t>
маманы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 жұ</w:t>
            </w:r>
            <w:r>
              <w:br/>
            </w:r>
            <w:r>
              <w:rPr>
                <w:rFonts w:ascii="Times New Roman"/>
                <w:b w:val="false"/>
                <w:i w:val="false"/>
                <w:color w:val="000000"/>
                <w:sz w:val="20"/>
              </w:rPr>
              <w:t>
мыс ор</w:t>
            </w:r>
            <w:r>
              <w:br/>
            </w:r>
            <w:r>
              <w:rPr>
                <w:rFonts w:ascii="Times New Roman"/>
                <w:b w:val="false"/>
                <w:i w:val="false"/>
                <w:color w:val="000000"/>
                <w:sz w:val="20"/>
              </w:rPr>
              <w:t>
ганының</w:t>
            </w:r>
            <w:r>
              <w:br/>
            </w:r>
            <w:r>
              <w:rPr>
                <w:rFonts w:ascii="Times New Roman"/>
                <w:b w:val="false"/>
                <w:i w:val="false"/>
                <w:color w:val="000000"/>
                <w:sz w:val="20"/>
              </w:rPr>
              <w:t>
басшысы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w:t>
            </w:r>
          </w:p>
        </w:tc>
      </w:tr>
      <w:tr>
        <w:trPr>
          <w:trHeight w:val="58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атауы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олар</w:t>
            </w:r>
            <w:r>
              <w:br/>
            </w:r>
            <w:r>
              <w:rPr>
                <w:rFonts w:ascii="Times New Roman"/>
                <w:b w:val="false"/>
                <w:i w:val="false"/>
                <w:color w:val="000000"/>
                <w:sz w:val="20"/>
              </w:rPr>
              <w:t>
дың сипат</w:t>
            </w:r>
            <w:r>
              <w:br/>
            </w:r>
            <w:r>
              <w:rPr>
                <w:rFonts w:ascii="Times New Roman"/>
                <w:b w:val="false"/>
                <w:i w:val="false"/>
                <w:color w:val="000000"/>
                <w:sz w:val="20"/>
              </w:rPr>
              <w:t xml:space="preserve">
тамасы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 қа</w:t>
            </w:r>
            <w:r>
              <w:br/>
            </w:r>
            <w:r>
              <w:rPr>
                <w:rFonts w:ascii="Times New Roman"/>
                <w:b w:val="false"/>
                <w:i w:val="false"/>
                <w:color w:val="000000"/>
                <w:sz w:val="20"/>
              </w:rPr>
              <w:t>
былдау,</w:t>
            </w:r>
            <w:r>
              <w:br/>
            </w:r>
            <w:r>
              <w:rPr>
                <w:rFonts w:ascii="Times New Roman"/>
                <w:b w:val="false"/>
                <w:i w:val="false"/>
                <w:color w:val="000000"/>
                <w:sz w:val="20"/>
              </w:rPr>
              <w:t>
тұтыну</w:t>
            </w:r>
            <w:r>
              <w:br/>
            </w:r>
            <w:r>
              <w:rPr>
                <w:rFonts w:ascii="Times New Roman"/>
                <w:b w:val="false"/>
                <w:i w:val="false"/>
                <w:color w:val="000000"/>
                <w:sz w:val="20"/>
              </w:rPr>
              <w:t>
шыға</w:t>
            </w:r>
            <w:r>
              <w:br/>
            </w:r>
            <w:r>
              <w:rPr>
                <w:rFonts w:ascii="Times New Roman"/>
                <w:b w:val="false"/>
                <w:i w:val="false"/>
                <w:color w:val="000000"/>
                <w:sz w:val="20"/>
              </w:rPr>
              <w:t>
қолхат</w:t>
            </w:r>
            <w:r>
              <w:br/>
            </w:r>
            <w:r>
              <w:rPr>
                <w:rFonts w:ascii="Times New Roman"/>
                <w:b w:val="false"/>
                <w:i w:val="false"/>
                <w:color w:val="000000"/>
                <w:sz w:val="20"/>
              </w:rPr>
              <w:t>
беру,</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бөлімі</w:t>
            </w:r>
            <w:r>
              <w:br/>
            </w:r>
            <w:r>
              <w:rPr>
                <w:rFonts w:ascii="Times New Roman"/>
                <w:b w:val="false"/>
                <w:i w:val="false"/>
                <w:color w:val="000000"/>
                <w:sz w:val="20"/>
              </w:rPr>
              <w:t>
нің</w:t>
            </w:r>
            <w:r>
              <w:br/>
            </w:r>
            <w:r>
              <w:rPr>
                <w:rFonts w:ascii="Times New Roman"/>
                <w:b w:val="false"/>
                <w:i w:val="false"/>
                <w:color w:val="000000"/>
                <w:sz w:val="20"/>
              </w:rPr>
              <w:t>
инспек</w:t>
            </w:r>
            <w:r>
              <w:br/>
            </w:r>
            <w:r>
              <w:rPr>
                <w:rFonts w:ascii="Times New Roman"/>
                <w:b w:val="false"/>
                <w:i w:val="false"/>
                <w:color w:val="000000"/>
                <w:sz w:val="20"/>
              </w:rPr>
              <w:t>
торына тапсыру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тұтынушыға</w:t>
            </w:r>
            <w:r>
              <w:br/>
            </w:r>
            <w:r>
              <w:rPr>
                <w:rFonts w:ascii="Times New Roman"/>
                <w:b w:val="false"/>
                <w:i w:val="false"/>
                <w:color w:val="000000"/>
                <w:sz w:val="20"/>
              </w:rPr>
              <w:t>
талон 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 танысу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құжаттармен танысу, құжаттардың толықтығын тексеру, тұтынушының жеке ісі макетін қа</w:t>
            </w:r>
            <w:r>
              <w:br/>
            </w:r>
            <w:r>
              <w:rPr>
                <w:rFonts w:ascii="Times New Roman"/>
                <w:b w:val="false"/>
                <w:i w:val="false"/>
                <w:color w:val="000000"/>
                <w:sz w:val="20"/>
              </w:rPr>
              <w:t>
лыптастыру. Құжаттарды рәсімдеуде қателіктер анықталған жағдайда, осы Регла</w:t>
            </w:r>
            <w:r>
              <w:br/>
            </w:r>
            <w:r>
              <w:rPr>
                <w:rFonts w:ascii="Times New Roman"/>
                <w:b w:val="false"/>
                <w:i w:val="false"/>
                <w:color w:val="000000"/>
                <w:sz w:val="20"/>
              </w:rPr>
              <w:t>
менттің 8 тармағында қарастырыл</w:t>
            </w:r>
            <w:r>
              <w:br/>
            </w:r>
            <w:r>
              <w:rPr>
                <w:rFonts w:ascii="Times New Roman"/>
                <w:b w:val="false"/>
                <w:i w:val="false"/>
                <w:color w:val="000000"/>
                <w:sz w:val="20"/>
              </w:rPr>
              <w:t>
ған толық құжаттар топтамасын тапсырмаған жағдайда құжаттар тап</w:t>
            </w:r>
            <w:r>
              <w:br/>
            </w:r>
            <w:r>
              <w:rPr>
                <w:rFonts w:ascii="Times New Roman"/>
                <w:b w:val="false"/>
                <w:i w:val="false"/>
                <w:color w:val="000000"/>
                <w:sz w:val="20"/>
              </w:rPr>
              <w:t>
сырылғаннан кейін үш жұмыс күні ішінде құжаттарды бұдан әрі тұтынушыға беру үшін қайтару себептерін жазбаша негіздеумен хабарламаны қоса Орталыққа қайтарады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w:t>
            </w:r>
            <w:r>
              <w:br/>
            </w:r>
            <w:r>
              <w:rPr>
                <w:rFonts w:ascii="Times New Roman"/>
                <w:b w:val="false"/>
                <w:i w:val="false"/>
                <w:color w:val="000000"/>
                <w:sz w:val="20"/>
              </w:rPr>
              <w:t>
қарау</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 тір</w:t>
            </w:r>
            <w:r>
              <w:br/>
            </w:r>
            <w:r>
              <w:rPr>
                <w:rFonts w:ascii="Times New Roman"/>
                <w:b w:val="false"/>
                <w:i w:val="false"/>
                <w:color w:val="000000"/>
                <w:sz w:val="20"/>
              </w:rPr>
              <w:t>
кеу,</w:t>
            </w:r>
            <w:r>
              <w:br/>
            </w:r>
            <w:r>
              <w:rPr>
                <w:rFonts w:ascii="Times New Roman"/>
                <w:b w:val="false"/>
                <w:i w:val="false"/>
                <w:color w:val="000000"/>
                <w:sz w:val="20"/>
              </w:rPr>
              <w:t xml:space="preserve">
қолхат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арнайы</w:t>
            </w:r>
            <w:r>
              <w:br/>
            </w:r>
            <w:r>
              <w:rPr>
                <w:rFonts w:ascii="Times New Roman"/>
                <w:b w:val="false"/>
                <w:i w:val="false"/>
                <w:color w:val="000000"/>
                <w:sz w:val="20"/>
              </w:rPr>
              <w:t>
комис</w:t>
            </w:r>
            <w:r>
              <w:br/>
            </w:r>
            <w:r>
              <w:rPr>
                <w:rFonts w:ascii="Times New Roman"/>
                <w:b w:val="false"/>
                <w:i w:val="false"/>
                <w:color w:val="000000"/>
                <w:sz w:val="20"/>
              </w:rPr>
              <w:t>
сияның жұмыс</w:t>
            </w:r>
            <w:r>
              <w:br/>
            </w:r>
            <w:r>
              <w:rPr>
                <w:rFonts w:ascii="Times New Roman"/>
                <w:b w:val="false"/>
                <w:i w:val="false"/>
                <w:color w:val="000000"/>
                <w:sz w:val="20"/>
              </w:rPr>
              <w:t>
органы</w:t>
            </w:r>
            <w:r>
              <w:br/>
            </w:r>
            <w:r>
              <w:rPr>
                <w:rFonts w:ascii="Times New Roman"/>
                <w:b w:val="false"/>
                <w:i w:val="false"/>
                <w:color w:val="000000"/>
                <w:sz w:val="20"/>
              </w:rPr>
              <w:t>
на жі</w:t>
            </w:r>
            <w:r>
              <w:br/>
            </w:r>
            <w:r>
              <w:rPr>
                <w:rFonts w:ascii="Times New Roman"/>
                <w:b w:val="false"/>
                <w:i w:val="false"/>
                <w:color w:val="000000"/>
                <w:sz w:val="20"/>
              </w:rPr>
              <w:t xml:space="preserve">
беру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арнайы</w:t>
            </w:r>
            <w:r>
              <w:br/>
            </w:r>
            <w:r>
              <w:rPr>
                <w:rFonts w:ascii="Times New Roman"/>
                <w:b w:val="false"/>
                <w:i w:val="false"/>
                <w:color w:val="000000"/>
                <w:sz w:val="20"/>
              </w:rPr>
              <w:t>
комис</w:t>
            </w:r>
            <w:r>
              <w:br/>
            </w:r>
            <w:r>
              <w:rPr>
                <w:rFonts w:ascii="Times New Roman"/>
                <w:b w:val="false"/>
                <w:i w:val="false"/>
                <w:color w:val="000000"/>
                <w:sz w:val="20"/>
              </w:rPr>
              <w:t>
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w:t>
            </w:r>
            <w:r>
              <w:br/>
            </w:r>
            <w:r>
              <w:rPr>
                <w:rFonts w:ascii="Times New Roman"/>
                <w:b w:val="false"/>
                <w:i w:val="false"/>
                <w:color w:val="000000"/>
                <w:sz w:val="20"/>
              </w:rPr>
              <w:t>
басшы</w:t>
            </w:r>
            <w:r>
              <w:br/>
            </w:r>
            <w:r>
              <w:rPr>
                <w:rFonts w:ascii="Times New Roman"/>
                <w:b w:val="false"/>
                <w:i w:val="false"/>
                <w:color w:val="000000"/>
                <w:sz w:val="20"/>
              </w:rPr>
              <w:t>
сына</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жіберу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комиссияға</w:t>
            </w:r>
            <w:r>
              <w:br/>
            </w:r>
            <w:r>
              <w:rPr>
                <w:rFonts w:ascii="Times New Roman"/>
                <w:b w:val="false"/>
                <w:i w:val="false"/>
                <w:color w:val="000000"/>
                <w:sz w:val="20"/>
              </w:rPr>
              <w:t>
қарауға</w:t>
            </w:r>
            <w:r>
              <w:br/>
            </w:r>
            <w:r>
              <w:rPr>
                <w:rFonts w:ascii="Times New Roman"/>
                <w:b w:val="false"/>
                <w:i w:val="false"/>
                <w:color w:val="000000"/>
                <w:sz w:val="20"/>
              </w:rPr>
              <w:t>
тапсыру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немесе</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ше</w:t>
            </w:r>
            <w:r>
              <w:br/>
            </w:r>
            <w:r>
              <w:rPr>
                <w:rFonts w:ascii="Times New Roman"/>
                <w:b w:val="false"/>
                <w:i w:val="false"/>
                <w:color w:val="000000"/>
                <w:sz w:val="20"/>
              </w:rPr>
              <w:t>
шім қа</w:t>
            </w:r>
            <w:r>
              <w:br/>
            </w:r>
            <w:r>
              <w:rPr>
                <w:rFonts w:ascii="Times New Roman"/>
                <w:b w:val="false"/>
                <w:i w:val="false"/>
                <w:color w:val="000000"/>
                <w:sz w:val="20"/>
              </w:rPr>
              <w:t>
былдау</w:t>
            </w:r>
          </w:p>
        </w:tc>
      </w:tr>
      <w:tr>
        <w:trPr>
          <w:trHeight w:val="21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жұмыс күні ішінде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21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2603"/>
        <w:gridCol w:w="2370"/>
        <w:gridCol w:w="2646"/>
        <w:gridCol w:w="24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1 өтініш берушіге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(жұмыстың</w:t>
            </w:r>
            <w:r>
              <w:br/>
            </w:r>
            <w:r>
              <w:rPr>
                <w:rFonts w:ascii="Times New Roman"/>
                <w:b w:val="false"/>
                <w:i w:val="false"/>
                <w:color w:val="000000"/>
                <w:sz w:val="20"/>
              </w:rPr>
              <w:t>
барысы)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маманы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бас тарту туралы дәлелді жауап дайындау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хабарлама немесе бас тарту туралы дәлелді жауапты орталыққа жолдау немесе тұтынушыға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 қоюға тапсыру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органының маманына хабарлама немесе бас тарту туралы дәлелді жауапты тапсыру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 туралы қолхат</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3038"/>
        <w:gridCol w:w="4005"/>
        <w:gridCol w:w="2788"/>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маманы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басшысы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p>
          <w:p>
            <w:pPr>
              <w:spacing w:after="20"/>
              <w:ind w:left="20"/>
              <w:jc w:val="both"/>
            </w:pPr>
            <w:r>
              <w:rPr>
                <w:rFonts w:ascii="Times New Roman"/>
                <w:b w:val="false"/>
                <w:i w:val="false"/>
                <w:color w:val="000000"/>
                <w:sz w:val="20"/>
              </w:rPr>
              <w:t>Өтінішті тіркейді, тұтынушыға қолхат береді және Орталықтың жинақтаушы бөлімінің инспекторына құжаттарды тапсырады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жинайды, тізім құрастырады, құжаттарды арнайы комиссия жұмыс органына тапсырады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журналға тіркейді, өтінішке кіріс нөмірін қояды, тұтынушыға талон береді және келіп түскен құжаттарды арнайы комиссия жұмыс органының басшысына тапсырады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Келіп түскен құжаттармен танысады және жауапты маманға жібереді</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әрекет </w:t>
            </w:r>
          </w:p>
          <w:p>
            <w:pPr>
              <w:spacing w:after="20"/>
              <w:ind w:left="20"/>
              <w:jc w:val="both"/>
            </w:pPr>
            <w:r>
              <w:rPr>
                <w:rFonts w:ascii="Times New Roman"/>
                <w:b w:val="false"/>
                <w:i w:val="false"/>
                <w:color w:val="000000"/>
                <w:sz w:val="20"/>
              </w:rPr>
              <w:t>хабарлама береді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журналға тіркейді, хабарламаны Орталыққа жібереді немесе тұтынушыға береді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әрекет </w:t>
            </w:r>
          </w:p>
          <w:p>
            <w:pPr>
              <w:spacing w:after="20"/>
              <w:ind w:left="20"/>
              <w:jc w:val="both"/>
            </w:pPr>
            <w:r>
              <w:rPr>
                <w:rFonts w:ascii="Times New Roman"/>
                <w:b w:val="false"/>
                <w:i w:val="false"/>
                <w:color w:val="000000"/>
                <w:sz w:val="20"/>
              </w:rPr>
              <w:t xml:space="preserve">Хабарламаға қол қояды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9"/>
        <w:gridCol w:w="3553"/>
        <w:gridCol w:w="4658"/>
      </w:tblGrid>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Келіп түскен құжаттармен танысады, құжаттардың толықтығын тексереді, тұтынушының жеке ісінің макетін қалыптастырады және арнайы комиссияға қарауға тапсырады. Құжаттарды рәсімдеуде қателіктер анықталған жағдайда, осы Регламенттің 8 тармағында қарастырылған толық құжаттар топтамасын тапсырмаған жағдайда құжаттар тапсырылғаннан кейін үш жұмыс күні ішінде бұдан әрі тұтынушыға беру үшін қайтару себептерін жазбаша негіздеумен хабарлама Орталыққа қайтарады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Арнайы комиссия Семей полигонындағы ядролық сынақтарының салдарына зардап шеккен Қазақстан Республикасының азаматтарын тіркеу (тіркеуден бас тарту)жөніндегі шешім қабылдайды (бұдан әрі - шешім)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Семей полигонында ядролық сынақтарының салдарына зардап шеккен Қазақстан Республикасының азаматтарын тіркеу (тіркеуден бас тарту)жөніндегі шешім қабылдау туралы хабарлама дайындайды және арнайы комиссия жұмыс органының басшысына қарауға және қол қоюға тапсырады </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2784"/>
        <w:gridCol w:w="3270"/>
        <w:gridCol w:w="3271"/>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маманы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басшысы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p>
          <w:p>
            <w:pPr>
              <w:spacing w:after="20"/>
              <w:ind w:left="20"/>
              <w:jc w:val="both"/>
            </w:pPr>
            <w:r>
              <w:rPr>
                <w:rFonts w:ascii="Times New Roman"/>
                <w:b w:val="false"/>
                <w:i w:val="false"/>
                <w:color w:val="000000"/>
                <w:sz w:val="20"/>
              </w:rPr>
              <w:t>Өтінішті тіркейді, тұтынушыға қолхат береді және Орталықтың жинақтаушы бөлімінің инспекторына құжаттарды тапсырады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жинайды, тізім құрастырады, құжаттарды арнайы комиссия жұмыс органына тапсырады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журналға тіркейді, өтінішке кіріс нөмірін қояды, тұтынушыға талон береді және келіп түскен құжаттарды арнайы комиссия жұмыс органының басшысына тапсырады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Келіп түскен құжаттармен танысады және жауапты маманға жібереді</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әрекет </w:t>
            </w:r>
          </w:p>
          <w:p>
            <w:pPr>
              <w:spacing w:after="20"/>
              <w:ind w:left="20"/>
              <w:jc w:val="both"/>
            </w:pPr>
            <w:r>
              <w:rPr>
                <w:rFonts w:ascii="Times New Roman"/>
                <w:b w:val="false"/>
                <w:i w:val="false"/>
                <w:color w:val="000000"/>
                <w:sz w:val="20"/>
              </w:rPr>
              <w:t>бас тарту туралы дәлелді жауап береді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журналға тіркейді, бас тарту туралы дәлелді жауап Орталыққа жібереді немесе тұтынушыға береді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әрекет </w:t>
            </w:r>
          </w:p>
          <w:p>
            <w:pPr>
              <w:spacing w:after="20"/>
              <w:ind w:left="20"/>
              <w:jc w:val="both"/>
            </w:pPr>
            <w:r>
              <w:rPr>
                <w:rFonts w:ascii="Times New Roman"/>
                <w:b w:val="false"/>
                <w:i w:val="false"/>
                <w:color w:val="000000"/>
                <w:sz w:val="20"/>
              </w:rPr>
              <w:t xml:space="preserve">бас тарту туралы дәлелді жауап қол қояды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3699"/>
        <w:gridCol w:w="4345"/>
      </w:tblGrid>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Келіп түскен құжаттармен танысады, құжаттардың толықтығын тексереді, тұтынушының жеке ісінің макетін қалыптастырады және арнайы комиссияға қарауға тапсырады. Құжаттарды рәсімдеуде қателіктер анықталған жағдайда, осы Регламенттің 8 тармағында қарастырылған толық құжаттар топтамасын тапсырмаған жағдайда құжаттар тапсырылғаннан кейін үш жұмыс күні ішінде бұдан әрі тұтынушыға беру үшін қайтару себептерін жазбаша негіздеумен хабарлама Орталыққа қайтарады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Арнайы комиссия Семей полигонындағы ядролық сынақтарының салдарына зардап шеккен Қазақстан Республикасының азаматтарын тіркеуден бас тарту туралы шешім қабылдайды (бұдан әрі - шешім)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Қызмет көрсетуден бас тарту туралы дәлелді жауап дайындайды және арнайы комиссия жұмыс органының басшысы қарауға және қол қоюға тапсырады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70"/>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70"/>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Тұтынушының уәкілетті органға жүгінген кезіндегі ҚФБ әрекетін сипаттау</w:t>
      </w:r>
    </w:p>
    <w:p>
      <w:pPr>
        <w:spacing w:after="0"/>
        <w:ind w:left="0"/>
        <w:jc w:val="both"/>
      </w:pPr>
      <w:r>
        <w:drawing>
          <wp:inline distT="0" distB="0" distL="0" distR="0">
            <wp:extent cx="103124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312400" cy="5105400"/>
                    </a:xfrm>
                    <a:prstGeom prst="rect">
                      <a:avLst/>
                    </a:prstGeom>
                  </pic:spPr>
                </pic:pic>
              </a:graphicData>
            </a:graphic>
          </wp:inline>
        </w:drawing>
      </w:r>
    </w:p>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r>
        <w:br/>
      </w:r>
      <w:r>
        <w:rPr>
          <w:rFonts w:ascii="Times New Roman"/>
          <w:b/>
          <w:i w:val="false"/>
          <w:color w:val="000000"/>
        </w:rPr>
        <w:t>
2 сызба. Тұтынушының уәкілетті органға жүгінген кезіндегі ҚФБ әрекетін сипаттау</w:t>
      </w:r>
    </w:p>
    <w:p>
      <w:pPr>
        <w:spacing w:after="0"/>
        <w:ind w:left="0"/>
        <w:jc w:val="both"/>
      </w:pPr>
      <w:r>
        <w:drawing>
          <wp:inline distT="0" distB="0" distL="0" distR="0">
            <wp:extent cx="10553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53700" cy="5105400"/>
                    </a:xfrm>
                    <a:prstGeom prst="rect">
                      <a:avLst/>
                    </a:prstGeom>
                  </pic:spPr>
                </pic:pic>
              </a:graphicData>
            </a:graphic>
          </wp:inline>
        </w:drawing>
      </w:r>
    </w:p>
    <w:bookmarkStart w:name="z150" w:id="71"/>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3 тамыздағы</w:t>
      </w:r>
      <w:r>
        <w:br/>
      </w:r>
      <w:r>
        <w:rPr>
          <w:rFonts w:ascii="Times New Roman"/>
          <w:b w:val="false"/>
          <w:i w:val="false"/>
          <w:color w:val="000000"/>
          <w:sz w:val="28"/>
        </w:rPr>
        <w:t>
№ 290 қаулысымен бекітілген</w:t>
      </w:r>
    </w:p>
    <w:bookmarkEnd w:id="71"/>
    <w:p>
      <w:pPr>
        <w:spacing w:after="0"/>
        <w:ind w:left="0"/>
        <w:jc w:val="left"/>
      </w:pPr>
      <w:r>
        <w:rPr>
          <w:rFonts w:ascii="Times New Roman"/>
          <w:b/>
          <w:i w:val="false"/>
          <w:color w:val="000000"/>
        </w:rPr>
        <w:t xml:space="preserve">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регламенті</w:t>
      </w:r>
    </w:p>
    <w:bookmarkStart w:name="z151" w:id="72"/>
    <w:p>
      <w:pPr>
        <w:spacing w:after="0"/>
        <w:ind w:left="0"/>
        <w:jc w:val="left"/>
      </w:pPr>
      <w:r>
        <w:rPr>
          <w:rFonts w:ascii="Times New Roman"/>
          <w:b/>
          <w:i w:val="false"/>
          <w:color w:val="000000"/>
        </w:rPr>
        <w:t xml:space="preserve"> 
1. Негізгі ұғымдар</w:t>
      </w:r>
    </w:p>
    <w:bookmarkEnd w:id="72"/>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xml:space="preserve">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 </w:t>
      </w:r>
      <w:r>
        <w:br/>
      </w:r>
      <w:r>
        <w:rPr>
          <w:rFonts w:ascii="Times New Roman"/>
          <w:b w:val="false"/>
          <w:i w:val="false"/>
          <w:color w:val="000000"/>
          <w:sz w:val="28"/>
        </w:rPr>
        <w:t>
      3)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152" w:id="73"/>
    <w:p>
      <w:pPr>
        <w:spacing w:after="0"/>
        <w:ind w:left="0"/>
        <w:jc w:val="left"/>
      </w:pPr>
      <w:r>
        <w:rPr>
          <w:rFonts w:ascii="Times New Roman"/>
          <w:b/>
          <w:i w:val="false"/>
          <w:color w:val="000000"/>
        </w:rPr>
        <w:t xml:space="preserve"> 
2. Жалпы ережелер</w:t>
      </w:r>
    </w:p>
    <w:bookmarkEnd w:id="73"/>
    <w:bookmarkStart w:name="z153" w:id="74"/>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(бұдан әрі – уәкілетті орган)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Мамлют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«Мүгедектерді оңалтудың кейбір мәселелері туралы» Қазақстан Республикасы Үкіметінің 2005 жылғы 20 шілдедегі № 754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мен қажетті құжаттар туралы толық ақпарат уәкілетті органның maml_ozsp@mail.ru интернет-ресурсында, уәкілетті органның стендтерде орналасқан, ресми ақпарат көздерінде орналасқан. </w:t>
      </w:r>
      <w:r>
        <w:br/>
      </w:r>
      <w:r>
        <w:rPr>
          <w:rFonts w:ascii="Times New Roman"/>
          <w:b w:val="false"/>
          <w:i w:val="false"/>
          <w:color w:val="000000"/>
          <w:sz w:val="28"/>
        </w:rPr>
        <w:t>
</w:t>
      </w:r>
      <w:r>
        <w:rPr>
          <w:rFonts w:ascii="Times New Roman"/>
          <w:b w:val="false"/>
          <w:i w:val="false"/>
          <w:color w:val="000000"/>
          <w:sz w:val="28"/>
        </w:rPr>
        <w:t xml:space="preserve">
      6. Тұтынушы алатын көрсетілетін мемлекеттік қызметтің аяқталу нәтижесі мүгедектерді сурдо-тифлотехникалық және міндетті гигиеналық құралдармен қамтамасыз ету үшін құжаттарды ресімдеу туралы хабарлама немесе қағаз тасымалдағышта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шетелдіктер мен Қазақстан Республикасының аумағында тұрақты тұратын азаматтығы жоқ тұлғаларға (бұдан әрі - тұтынушы):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мүгедек балаларға;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 </w:t>
      </w:r>
    </w:p>
    <w:bookmarkEnd w:id="74"/>
    <w:bookmarkStart w:name="z158" w:id="7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5"/>
    <w:bookmarkStart w:name="z159" w:id="76"/>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xml:space="preserve">
      1) сурдотехникалық құралдармен қамту бойынша: </w:t>
      </w:r>
      <w:r>
        <w:br/>
      </w:r>
      <w:r>
        <w:rPr>
          <w:rFonts w:ascii="Times New Roman"/>
          <w:b w:val="false"/>
          <w:i w:val="false"/>
          <w:color w:val="000000"/>
          <w:sz w:val="28"/>
        </w:rPr>
        <w:t>
      әлеуметтік жеке кодының нөмірі (жеке сәйкестендіру коды болса), жеке басын куәландыратын құжаттың деректерін көрсетумен белгіленген үлгідегі өтініш;</w:t>
      </w:r>
      <w:r>
        <w:br/>
      </w:r>
      <w:r>
        <w:rPr>
          <w:rFonts w:ascii="Times New Roman"/>
          <w:b w:val="false"/>
          <w:i w:val="false"/>
          <w:color w:val="000000"/>
          <w:sz w:val="28"/>
        </w:rPr>
        <w:t>
      мүгедекті оңалту жеке бағдарламасынан үзіндісінің көшірмесі;</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біреуінің жеке басын куәландыратын құжаттың көшірмесі;</w:t>
      </w:r>
      <w:r>
        <w:br/>
      </w:r>
      <w:r>
        <w:rPr>
          <w:rFonts w:ascii="Times New Roman"/>
          <w:b w:val="false"/>
          <w:i w:val="false"/>
          <w:color w:val="000000"/>
          <w:sz w:val="28"/>
        </w:rPr>
        <w:t>
      Ұлы Отан соғысының қатысушылары мен мүгедектеріне - белгіленген үлгідегі куәлігінің көшірмесі;</w:t>
      </w:r>
      <w:r>
        <w:br/>
      </w:r>
      <w:r>
        <w:rPr>
          <w:rFonts w:ascii="Times New Roman"/>
          <w:b w:val="false"/>
          <w:i w:val="false"/>
          <w:color w:val="000000"/>
          <w:sz w:val="28"/>
        </w:rPr>
        <w:t xml:space="preserve">
      жеңілдіктер мен кепілдіктер бойынша Ұлы Отан соғысының қатысушылары мен мүгедектеріне теңестірілген адамдарға - жеңілдік белгісі бар зейнетақы куәлігінің көшірмесі; </w:t>
      </w:r>
      <w:r>
        <w:br/>
      </w:r>
      <w:r>
        <w:rPr>
          <w:rFonts w:ascii="Times New Roman"/>
          <w:b w:val="false"/>
          <w:i w:val="false"/>
          <w:color w:val="000000"/>
          <w:sz w:val="28"/>
        </w:rPr>
        <w:t xml:space="preserve">
      бірінші, екінші, үшінші топтағы мүгедектерге - зейнеткер куәлігінің көшірмесі; </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 жазатайым оқиға жөніндегі актінің көшірмесін және жеке кәсіпкердің немесе заңды тұлғаның – жұмыс берушінің қызметін тоқтату жөніндегі құжат; </w:t>
      </w:r>
      <w:r>
        <w:br/>
      </w:r>
      <w:r>
        <w:rPr>
          <w:rFonts w:ascii="Times New Roman"/>
          <w:b w:val="false"/>
          <w:i w:val="false"/>
          <w:color w:val="000000"/>
          <w:sz w:val="28"/>
        </w:rPr>
        <w:t xml:space="preserve">
      2) тифлотехникалық құралдармен қамту бойынша: </w:t>
      </w:r>
      <w:r>
        <w:br/>
      </w:r>
      <w:r>
        <w:rPr>
          <w:rFonts w:ascii="Times New Roman"/>
          <w:b w:val="false"/>
          <w:i w:val="false"/>
          <w:color w:val="000000"/>
          <w:sz w:val="28"/>
        </w:rPr>
        <w:t>
      әлеуметтік жеке кодының нөмірі (жеке сәйкестендіру коды болса), жеке басын куәландыратын құжаттың реквизиттерін көрсетумен белгіленген үлгідегі өтініш;</w:t>
      </w:r>
      <w:r>
        <w:br/>
      </w:r>
      <w:r>
        <w:rPr>
          <w:rFonts w:ascii="Times New Roman"/>
          <w:b w:val="false"/>
          <w:i w:val="false"/>
          <w:color w:val="000000"/>
          <w:sz w:val="28"/>
        </w:rPr>
        <w:t xml:space="preserve">
      мүгедекті оңалту жеке бағдарламасынан үзіндісінің көшірмесін; </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біреуінің жеке басын куәландыратын құжаттың көшірмесі;</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жазатайым оқиға жөніндегі актінің көшірмесін және жеке кәсіпкердің немесе заңды тұлғаның – жұмыс берушінің қызметін тоқтату жөніндегі құжат; </w:t>
      </w:r>
      <w:r>
        <w:br/>
      </w:r>
      <w:r>
        <w:rPr>
          <w:rFonts w:ascii="Times New Roman"/>
          <w:b w:val="false"/>
          <w:i w:val="false"/>
          <w:color w:val="000000"/>
          <w:sz w:val="28"/>
        </w:rPr>
        <w:t>
</w:t>
      </w:r>
      <w:r>
        <w:rPr>
          <w:rFonts w:ascii="Times New Roman"/>
          <w:b w:val="false"/>
          <w:i w:val="false"/>
          <w:color w:val="000000"/>
          <w:sz w:val="28"/>
        </w:rPr>
        <w:t xml:space="preserve">
      3) міндетті гигиеналық құралдармен қамту бойынша: </w:t>
      </w:r>
      <w:r>
        <w:br/>
      </w:r>
      <w:r>
        <w:rPr>
          <w:rFonts w:ascii="Times New Roman"/>
          <w:b w:val="false"/>
          <w:i w:val="false"/>
          <w:color w:val="000000"/>
          <w:sz w:val="28"/>
        </w:rPr>
        <w:t>
      әлеуметтік жеке кодының нөмірі (жеке сәйкестендіру коды болса), жеке басын куәландыратын құжаттың реквизиттерін көрсетумен белгіленген үлгідегі өтініш;</w:t>
      </w:r>
      <w:r>
        <w:br/>
      </w:r>
      <w:r>
        <w:rPr>
          <w:rFonts w:ascii="Times New Roman"/>
          <w:b w:val="false"/>
          <w:i w:val="false"/>
          <w:color w:val="000000"/>
          <w:sz w:val="28"/>
        </w:rPr>
        <w:t xml:space="preserve">
      мүгедектерді оңалтудың жеке бағдарламасынан үзіндісінің көшірмесі; </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біреуінің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немесе жазатайым оқиға жөніндегі актінің көшірмесін және жеке кәсіпкердің немесе заңды тұлғаның – жұмыс берушінің қызметін тоқтату жөніндегі құжат;</w:t>
      </w:r>
      <w:r>
        <w:br/>
      </w:r>
      <w:r>
        <w:rPr>
          <w:rFonts w:ascii="Times New Roman"/>
          <w:b w:val="false"/>
          <w:i w:val="false"/>
          <w:color w:val="000000"/>
          <w:sz w:val="28"/>
        </w:rPr>
        <w:t>
      мүгедектік туралы анықтама.</w:t>
      </w:r>
      <w:r>
        <w:br/>
      </w:r>
      <w:r>
        <w:rPr>
          <w:rFonts w:ascii="Times New Roman"/>
          <w:b w:val="false"/>
          <w:i w:val="false"/>
          <w:color w:val="000000"/>
          <w:sz w:val="28"/>
        </w:rPr>
        <w:t xml:space="preserve">
      Құжаттарды салыстыра тексеру үшін түпнұсқасы және көшірмелері ұсынылады, кейін құжаттардың түпнұсқалары тұтынушыға қайтарылады. </w:t>
      </w:r>
      <w:r>
        <w:br/>
      </w:r>
      <w:r>
        <w:rPr>
          <w:rFonts w:ascii="Times New Roman"/>
          <w:b w:val="false"/>
          <w:i w:val="false"/>
          <w:color w:val="000000"/>
          <w:sz w:val="28"/>
        </w:rPr>
        <w:t>
</w:t>
      </w:r>
      <w:r>
        <w:rPr>
          <w:rFonts w:ascii="Times New Roman"/>
          <w:b w:val="false"/>
          <w:i w:val="false"/>
          <w:color w:val="000000"/>
          <w:sz w:val="28"/>
        </w:rPr>
        <w:t xml:space="preserve">
      9. Уәкілетті органда өтініш үлгілері күту залында арнайы тіреуде орналастырылады немесе құжаттар қабылдайтын қызметкерде болады. </w:t>
      </w:r>
      <w:r>
        <w:br/>
      </w:r>
      <w:r>
        <w:rPr>
          <w:rFonts w:ascii="Times New Roman"/>
          <w:b w:val="false"/>
          <w:i w:val="false"/>
          <w:color w:val="000000"/>
          <w:sz w:val="28"/>
        </w:rPr>
        <w:t xml:space="preserve">
      Орталықта өтініш үлгілері күту залында арнайы тіреуде орналастырылады. </w:t>
      </w:r>
      <w:r>
        <w:br/>
      </w:r>
      <w:r>
        <w:rPr>
          <w:rFonts w:ascii="Times New Roman"/>
          <w:b w:val="false"/>
          <w:i w:val="false"/>
          <w:color w:val="000000"/>
          <w:sz w:val="28"/>
        </w:rPr>
        <w:t>
</w:t>
      </w:r>
      <w:r>
        <w:rPr>
          <w:rFonts w:ascii="Times New Roman"/>
          <w:b w:val="false"/>
          <w:i w:val="false"/>
          <w:color w:val="000000"/>
          <w:sz w:val="28"/>
        </w:rPr>
        <w:t>
      10. Мемлекеттік қызмет алуға қажетті толтырылған өтініш үлгілері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мекенжайы, кабинет нөмірі көрсетілген уәкілетті органның бас маманына тапсырылады.</w:t>
      </w:r>
      <w:r>
        <w:br/>
      </w:r>
      <w:r>
        <w:rPr>
          <w:rFonts w:ascii="Times New Roman"/>
          <w:b w:val="false"/>
          <w:i w:val="false"/>
          <w:color w:val="000000"/>
          <w:sz w:val="28"/>
        </w:rPr>
        <w:t>
      Жауапты маманның кабинет нөмірі туралы ақпарат мемлекеттік қызмет көрсету бойынша ақпарат орнатылған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12. Сурдо-тифлотехникалық құралдармен және міндетті гигиеналық құралдармен қамту үшін мүгедектерге құжаттарды ресімдеу (ресімдеуден бас тарту) туралы хабарламаны беру немесе бас тарту туралы дәлелді жауапты жеткізу жүзеге асырылады:</w:t>
      </w:r>
      <w:r>
        <w:br/>
      </w:r>
      <w:r>
        <w:rPr>
          <w:rFonts w:ascii="Times New Roman"/>
          <w:b w:val="false"/>
          <w:i w:val="false"/>
          <w:color w:val="000000"/>
          <w:sz w:val="28"/>
        </w:rPr>
        <w:t>
      1) уәкілетті органға жүгінген кезде тұрғылықты жері бойынша тұтынушының уәкілетті органға өзінің баруы немесе пошталық хабарлама арқылы;</w:t>
      </w:r>
      <w:r>
        <w:br/>
      </w:r>
      <w:r>
        <w:rPr>
          <w:rFonts w:ascii="Times New Roman"/>
          <w:b w:val="false"/>
          <w:i w:val="false"/>
          <w:color w:val="000000"/>
          <w:sz w:val="28"/>
        </w:rPr>
        <w:t>
      2) орталыққа өзі жүгінген кезде күн сайын «терезелер» арқылы мерзімі көрсетілген қолхат негізінде жүзеге асырылады.</w:t>
      </w:r>
      <w:r>
        <w:br/>
      </w:r>
      <w:r>
        <w:rPr>
          <w:rFonts w:ascii="Times New Roman"/>
          <w:b w:val="false"/>
          <w:i w:val="false"/>
          <w:color w:val="000000"/>
          <w:sz w:val="28"/>
        </w:rPr>
        <w:t xml:space="preserve">
      Орталықта тұтынушыға дайын құжаттарды беру мерзімі көрсетілген қолхатта негізінде күн сайын «терезелер» арқылы орталық инспекторымен жүзеге асырылады. </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xml:space="preserve">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 </w:t>
      </w:r>
      <w:r>
        <w:br/>
      </w:r>
      <w:r>
        <w:rPr>
          <w:rFonts w:ascii="Times New Roman"/>
          <w:b w:val="false"/>
          <w:i w:val="false"/>
          <w:color w:val="000000"/>
          <w:sz w:val="28"/>
        </w:rPr>
        <w:t xml:space="preserve">
      Мемлекеттік қызмет көрсетуді тоқтауға негіздер жоқ. </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xml:space="preserve">
      уәкілетті органда – он жұмыс күні ішінде. </w:t>
      </w:r>
      <w:r>
        <w:br/>
      </w:r>
      <w:r>
        <w:rPr>
          <w:rFonts w:ascii="Times New Roman"/>
          <w:b w:val="false"/>
          <w:i w:val="false"/>
          <w:color w:val="000000"/>
          <w:sz w:val="28"/>
        </w:rPr>
        <w:t xml:space="preserve">
      Орталықта – он жұмыс күні ішінде ( құжаттарды (нәтижені) қабылдау мен беру күндері мемлекеттік қызмет көрсету мерзіміне кірмейді). </w:t>
      </w:r>
      <w:r>
        <w:br/>
      </w:r>
      <w:r>
        <w:rPr>
          <w:rFonts w:ascii="Times New Roman"/>
          <w:b w:val="false"/>
          <w:i w:val="false"/>
          <w:color w:val="000000"/>
          <w:sz w:val="28"/>
        </w:rPr>
        <w:t xml:space="preserve">
      2) Тұтынушымен жүгінген күнде орында көрсетілетін мемлекеттік қызмет алуға дейін күтудің рұқсат етілген ең көп уақыты (талон алуға дейін) – 30 минуттан аспайды. </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рұқсат етілген ең көп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xml:space="preserve">
      2) Орталықтың мекенжайында анықтамалық бюро, кресло, өтініш түрлері толтырылған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 </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уәкілетті органға өтініш береді; </w:t>
      </w:r>
      <w:r>
        <w:br/>
      </w:r>
      <w:r>
        <w:rPr>
          <w:rFonts w:ascii="Times New Roman"/>
          <w:b w:val="false"/>
          <w:i w:val="false"/>
          <w:color w:val="000000"/>
          <w:sz w:val="28"/>
        </w:rPr>
        <w:t>
      2) уәкілетті органның жауапты маманы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жұмысты одан әрі ұйымдастыру үшін құжаттарды сектор меңгерушісіне береді;</w:t>
      </w:r>
      <w:r>
        <w:br/>
      </w:r>
      <w:r>
        <w:rPr>
          <w:rFonts w:ascii="Times New Roman"/>
          <w:b w:val="false"/>
          <w:i w:val="false"/>
          <w:color w:val="000000"/>
          <w:sz w:val="28"/>
        </w:rPr>
        <w:t>
      4) сектор меңгерушісі құжаттарды қарастырып, жауапты орындаушыға орындау үшін жібереді;</w:t>
      </w:r>
      <w:r>
        <w:br/>
      </w:r>
      <w:r>
        <w:rPr>
          <w:rFonts w:ascii="Times New Roman"/>
          <w:b w:val="false"/>
          <w:i w:val="false"/>
          <w:color w:val="000000"/>
          <w:sz w:val="28"/>
        </w:rPr>
        <w:t>
      5) жауапты орындаушы тұтынушыдан келген өтінішті қарастыруды жүзе асырып, хабарлама дайындайды немесе бас тарту туралы дәлелді жауап ресімдейді, кейін бақылай тексеру үшін сектор меңгерушісіне тапсырады;</w:t>
      </w:r>
      <w:r>
        <w:br/>
      </w:r>
      <w:r>
        <w:rPr>
          <w:rFonts w:ascii="Times New Roman"/>
          <w:b w:val="false"/>
          <w:i w:val="false"/>
          <w:color w:val="000000"/>
          <w:sz w:val="28"/>
        </w:rPr>
        <w:t>
      6)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алынған құжаттарды тіркейді және басшыға қарауға тапсырады;</w:t>
      </w:r>
      <w:r>
        <w:br/>
      </w:r>
      <w:r>
        <w:rPr>
          <w:rFonts w:ascii="Times New Roman"/>
          <w:b w:val="false"/>
          <w:i w:val="false"/>
          <w:color w:val="000000"/>
          <w:sz w:val="28"/>
        </w:rPr>
        <w:t>
      5) уәкілетті органның басшысы жұмысты одан әрі ұйымдастыру үшін сектор меңгерушісіне береді;</w:t>
      </w:r>
      <w:r>
        <w:br/>
      </w:r>
      <w:r>
        <w:rPr>
          <w:rFonts w:ascii="Times New Roman"/>
          <w:b w:val="false"/>
          <w:i w:val="false"/>
          <w:color w:val="000000"/>
          <w:sz w:val="28"/>
        </w:rPr>
        <w:t>
      6) сектор меңгерушісі құжаттарды қарастырып, орындау үшін жауапты орындаушыға жібереді;</w:t>
      </w:r>
      <w:r>
        <w:br/>
      </w:r>
      <w:r>
        <w:rPr>
          <w:rFonts w:ascii="Times New Roman"/>
          <w:b w:val="false"/>
          <w:i w:val="false"/>
          <w:color w:val="000000"/>
          <w:sz w:val="28"/>
        </w:rPr>
        <w:t>
      7) жауапты орындаушы тұтынушы ұсынған өтінішті қарастырады, хабарлама немесе бас тарту туралы дәлелді жауапты рәсімдейді, кейін бақылай тексеру үшін сектор меңгерушісіне тапсырады;</w:t>
      </w:r>
      <w:r>
        <w:br/>
      </w:r>
      <w:r>
        <w:rPr>
          <w:rFonts w:ascii="Times New Roman"/>
          <w:b w:val="false"/>
          <w:i w:val="false"/>
          <w:color w:val="000000"/>
          <w:sz w:val="28"/>
        </w:rPr>
        <w:t>
      8)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9)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журналға хабарламаны немесе бас тарту туралы дәлелді жауапты тіркейді және Орталыққа береді;</w:t>
      </w:r>
      <w:r>
        <w:br/>
      </w:r>
      <w:r>
        <w:rPr>
          <w:rFonts w:ascii="Times New Roman"/>
          <w:b w:val="false"/>
          <w:i w:val="false"/>
          <w:color w:val="000000"/>
          <w:sz w:val="28"/>
        </w:rPr>
        <w:t>
      11) Орталық инспекторы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18.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76"/>
    <w:bookmarkStart w:name="z172" w:id="77"/>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77"/>
    <w:bookmarkStart w:name="z173" w:id="78"/>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уәкілетті органның жауапты маманы; </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сектор меңгерушісі;</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78"/>
    <w:bookmarkStart w:name="z175" w:id="79"/>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79"/>
    <w:bookmarkStart w:name="z176" w:id="80"/>
    <w:p>
      <w:pPr>
        <w:spacing w:after="0"/>
        <w:ind w:left="0"/>
        <w:jc w:val="both"/>
      </w:pPr>
      <w:r>
        <w:rPr>
          <w:rFonts w:ascii="Times New Roman"/>
          <w:b w:val="false"/>
          <w:i w:val="false"/>
          <w:color w:val="000000"/>
          <w:sz w:val="28"/>
        </w:rPr>
        <w:t xml:space="preserve">      22. Мемлекеттік қызмет көрсетуге уәкілетті органның басшысы, уәкілетті органның жауапты лауазымды тұлғалары, Орталықтың басшысы (бұдан әрі – лауазымды тұлға) жауапты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80"/>
    <w:bookmarkStart w:name="z177" w:id="81"/>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1"/>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2413"/>
        <w:gridCol w:w="3625"/>
        <w:gridCol w:w="3457"/>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каласы, Гуденко көшесі, 19, № 5 кабинет</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8(71541)-2-15-64</w:t>
            </w:r>
          </w:p>
        </w:tc>
      </w:tr>
    </w:tbl>
    <w:bookmarkStart w:name="z178" w:id="82"/>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8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96"/>
        <w:gridCol w:w="2876"/>
        <w:gridCol w:w="2195"/>
        <w:gridCol w:w="3940"/>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Мамлют аудандық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w:t>
            </w:r>
            <w:r>
              <w:br/>
            </w:r>
            <w:r>
              <w:rPr>
                <w:rFonts w:ascii="Times New Roman"/>
                <w:b w:val="false"/>
                <w:i w:val="false"/>
                <w:color w:val="000000"/>
                <w:sz w:val="20"/>
              </w:rPr>
              <w:t>
С. Мұқанов көшесі,11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8-715-41-2-22-498-715-41-2-22-48</w:t>
            </w:r>
          </w:p>
        </w:tc>
      </w:tr>
    </w:tbl>
    <w:bookmarkStart w:name="z179" w:id="83"/>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83"/>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2329"/>
        <w:gridCol w:w="1814"/>
        <w:gridCol w:w="2008"/>
        <w:gridCol w:w="1986"/>
        <w:gridCol w:w="21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 1 өтініш берушіге</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(қимылдың,</w:t>
            </w:r>
            <w:r>
              <w:br/>
            </w:r>
            <w:r>
              <w:rPr>
                <w:rFonts w:ascii="Times New Roman"/>
                <w:b w:val="false"/>
                <w:i w:val="false"/>
                <w:color w:val="000000"/>
                <w:sz w:val="20"/>
              </w:rPr>
              <w:t>
жұмыс ағымы</w:t>
            </w:r>
            <w:r>
              <w:br/>
            </w:r>
            <w:r>
              <w:rPr>
                <w:rFonts w:ascii="Times New Roman"/>
                <w:b w:val="false"/>
                <w:i w:val="false"/>
                <w:color w:val="000000"/>
                <w:sz w:val="20"/>
              </w:rPr>
              <w:t>
ның)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 мең</w:t>
            </w:r>
            <w:r>
              <w:br/>
            </w:r>
            <w:r>
              <w:rPr>
                <w:rFonts w:ascii="Times New Roman"/>
                <w:b w:val="false"/>
                <w:i w:val="false"/>
                <w:color w:val="000000"/>
                <w:sz w:val="20"/>
              </w:rPr>
              <w:t>
герушісі</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тұтынушыға қолхат беру, және Орталықтың жинақтаушы бөлімінің инспекторы</w:t>
            </w:r>
            <w:r>
              <w:br/>
            </w:r>
            <w:r>
              <w:rPr>
                <w:rFonts w:ascii="Times New Roman"/>
                <w:b w:val="false"/>
                <w:i w:val="false"/>
                <w:color w:val="000000"/>
                <w:sz w:val="20"/>
              </w:rPr>
              <w:t>
на құжат</w:t>
            </w:r>
            <w:r>
              <w:br/>
            </w:r>
            <w:r>
              <w:rPr>
                <w:rFonts w:ascii="Times New Roman"/>
                <w:b w:val="false"/>
                <w:i w:val="false"/>
                <w:color w:val="000000"/>
                <w:sz w:val="20"/>
              </w:rPr>
              <w:t>
тарды</w:t>
            </w:r>
            <w:r>
              <w:br/>
            </w:r>
            <w:r>
              <w:rPr>
                <w:rFonts w:ascii="Times New Roman"/>
                <w:b w:val="false"/>
                <w:i w:val="false"/>
                <w:color w:val="000000"/>
                <w:sz w:val="20"/>
              </w:rPr>
              <w:t>
тапсыру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r>
              <w:br/>
            </w:r>
            <w:r>
              <w:rPr>
                <w:rFonts w:ascii="Times New Roman"/>
                <w:b w:val="false"/>
                <w:i w:val="false"/>
                <w:color w:val="000000"/>
                <w:sz w:val="20"/>
              </w:rPr>
              <w:t>
тіркеу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w:t>
            </w:r>
            <w:r>
              <w:br/>
            </w:r>
            <w:r>
              <w:rPr>
                <w:rFonts w:ascii="Times New Roman"/>
                <w:b w:val="false"/>
                <w:i w:val="false"/>
                <w:color w:val="000000"/>
                <w:sz w:val="20"/>
              </w:rPr>
              <w:t>
нысу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қарау</w:t>
            </w:r>
          </w:p>
        </w:tc>
      </w:tr>
      <w:tr>
        <w:trPr>
          <w:trHeight w:val="765"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кімдік шешім)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қолхат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ға құ</w:t>
            </w:r>
            <w:r>
              <w:br/>
            </w:r>
            <w:r>
              <w:rPr>
                <w:rFonts w:ascii="Times New Roman"/>
                <w:b w:val="false"/>
                <w:i w:val="false"/>
                <w:color w:val="000000"/>
                <w:sz w:val="20"/>
              </w:rPr>
              <w:t>
жаттарды</w:t>
            </w:r>
            <w:r>
              <w:br/>
            </w:r>
            <w:r>
              <w:rPr>
                <w:rFonts w:ascii="Times New Roman"/>
                <w:b w:val="false"/>
                <w:i w:val="false"/>
                <w:color w:val="000000"/>
                <w:sz w:val="20"/>
              </w:rPr>
              <w:t>
жіберу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жолдау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 жіберу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орындау</w:t>
            </w:r>
            <w:r>
              <w:br/>
            </w:r>
            <w:r>
              <w:rPr>
                <w:rFonts w:ascii="Times New Roman"/>
                <w:b w:val="false"/>
                <w:i w:val="false"/>
                <w:color w:val="000000"/>
                <w:sz w:val="20"/>
              </w:rPr>
              <w:t>
үшін</w:t>
            </w:r>
            <w:r>
              <w:br/>
            </w:r>
            <w:r>
              <w:rPr>
                <w:rFonts w:ascii="Times New Roman"/>
                <w:b w:val="false"/>
                <w:i w:val="false"/>
                <w:color w:val="000000"/>
                <w:sz w:val="20"/>
              </w:rPr>
              <w:t>
жолдау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2244"/>
        <w:gridCol w:w="2202"/>
        <w:gridCol w:w="2181"/>
        <w:gridCol w:w="2202"/>
        <w:gridCol w:w="2267"/>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w:t>
            </w:r>
            <w:r>
              <w:br/>
            </w:r>
            <w:r>
              <w:rPr>
                <w:rFonts w:ascii="Times New Roman"/>
                <w:b w:val="false"/>
                <w:i w:val="false"/>
                <w:color w:val="000000"/>
                <w:sz w:val="20"/>
              </w:rPr>
              <w:t>
герушісі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r>
              <w:br/>
            </w:r>
            <w:r>
              <w:rPr>
                <w:rFonts w:ascii="Times New Roman"/>
                <w:b w:val="false"/>
                <w:i w:val="false"/>
                <w:color w:val="000000"/>
                <w:sz w:val="20"/>
              </w:rPr>
              <w:t>
сы</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Өтінішті тіркейді және жинақтаушы бөлімге тапсырады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Алынған құжаттарға тіркеу жүргізеді және басшыға қарауға тапсырады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қарағаннан</w:t>
            </w:r>
            <w:r>
              <w:br/>
            </w:r>
            <w:r>
              <w:rPr>
                <w:rFonts w:ascii="Times New Roman"/>
                <w:b w:val="false"/>
                <w:i w:val="false"/>
                <w:color w:val="000000"/>
                <w:sz w:val="20"/>
              </w:rPr>
              <w:t>
кейін жұ</w:t>
            </w:r>
            <w:r>
              <w:br/>
            </w:r>
            <w:r>
              <w:rPr>
                <w:rFonts w:ascii="Times New Roman"/>
                <w:b w:val="false"/>
                <w:i w:val="false"/>
                <w:color w:val="000000"/>
                <w:sz w:val="20"/>
              </w:rPr>
              <w:t>
мысты одан</w:t>
            </w:r>
            <w:r>
              <w:br/>
            </w:r>
            <w:r>
              <w:rPr>
                <w:rFonts w:ascii="Times New Roman"/>
                <w:b w:val="false"/>
                <w:i w:val="false"/>
                <w:color w:val="000000"/>
                <w:sz w:val="20"/>
              </w:rPr>
              <w:t>
әрі ұйым</w:t>
            </w:r>
            <w:r>
              <w:br/>
            </w:r>
            <w:r>
              <w:rPr>
                <w:rFonts w:ascii="Times New Roman"/>
                <w:b w:val="false"/>
                <w:i w:val="false"/>
                <w:color w:val="000000"/>
                <w:sz w:val="20"/>
              </w:rPr>
              <w:t>
дастыру</w:t>
            </w:r>
            <w:r>
              <w:br/>
            </w:r>
            <w:r>
              <w:rPr>
                <w:rFonts w:ascii="Times New Roman"/>
                <w:b w:val="false"/>
                <w:i w:val="false"/>
                <w:color w:val="000000"/>
                <w:sz w:val="20"/>
              </w:rPr>
              <w:t>
үшін</w:t>
            </w:r>
            <w:r>
              <w:br/>
            </w:r>
            <w:r>
              <w:rPr>
                <w:rFonts w:ascii="Times New Roman"/>
                <w:b w:val="false"/>
                <w:i w:val="false"/>
                <w:color w:val="000000"/>
                <w:sz w:val="20"/>
              </w:rPr>
              <w:t>
сектор мең</w:t>
            </w:r>
            <w:r>
              <w:br/>
            </w:r>
            <w:r>
              <w:rPr>
                <w:rFonts w:ascii="Times New Roman"/>
                <w:b w:val="false"/>
                <w:i w:val="false"/>
                <w:color w:val="000000"/>
                <w:sz w:val="20"/>
              </w:rPr>
              <w:t>
герушісіне</w:t>
            </w:r>
            <w:r>
              <w:br/>
            </w:r>
            <w:r>
              <w:rPr>
                <w:rFonts w:ascii="Times New Roman"/>
                <w:b w:val="false"/>
                <w:i w:val="false"/>
                <w:color w:val="000000"/>
                <w:sz w:val="20"/>
              </w:rPr>
              <w:t>
жолдайды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үшін жауап</w:t>
            </w:r>
            <w:r>
              <w:br/>
            </w:r>
            <w:r>
              <w:rPr>
                <w:rFonts w:ascii="Times New Roman"/>
                <w:b w:val="false"/>
                <w:i w:val="false"/>
                <w:color w:val="000000"/>
                <w:sz w:val="20"/>
              </w:rPr>
              <w:t>
ты орын</w:t>
            </w:r>
            <w:r>
              <w:br/>
            </w:r>
            <w:r>
              <w:rPr>
                <w:rFonts w:ascii="Times New Roman"/>
                <w:b w:val="false"/>
                <w:i w:val="false"/>
                <w:color w:val="000000"/>
                <w:sz w:val="20"/>
              </w:rPr>
              <w:t>
даушыға жолдайды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дан немесе</w:t>
            </w:r>
            <w:r>
              <w:br/>
            </w:r>
            <w:r>
              <w:rPr>
                <w:rFonts w:ascii="Times New Roman"/>
                <w:b w:val="false"/>
                <w:i w:val="false"/>
                <w:color w:val="000000"/>
                <w:sz w:val="20"/>
              </w:rPr>
              <w:t>
Орталықтан ұсынылған</w:t>
            </w:r>
            <w:r>
              <w:br/>
            </w:r>
            <w:r>
              <w:rPr>
                <w:rFonts w:ascii="Times New Roman"/>
                <w:b w:val="false"/>
                <w:i w:val="false"/>
                <w:color w:val="000000"/>
                <w:sz w:val="20"/>
              </w:rPr>
              <w:t>
өтініштер</w:t>
            </w:r>
            <w:r>
              <w:br/>
            </w:r>
            <w:r>
              <w:rPr>
                <w:rFonts w:ascii="Times New Roman"/>
                <w:b w:val="false"/>
                <w:i w:val="false"/>
                <w:color w:val="000000"/>
                <w:sz w:val="20"/>
              </w:rPr>
              <w:t>
ді қарай</w:t>
            </w:r>
            <w:r>
              <w:br/>
            </w:r>
            <w:r>
              <w:rPr>
                <w:rFonts w:ascii="Times New Roman"/>
                <w:b w:val="false"/>
                <w:i w:val="false"/>
                <w:color w:val="000000"/>
                <w:sz w:val="20"/>
              </w:rPr>
              <w:t>
ды, хабар</w:t>
            </w:r>
            <w:r>
              <w:br/>
            </w:r>
            <w:r>
              <w:rPr>
                <w:rFonts w:ascii="Times New Roman"/>
                <w:b w:val="false"/>
                <w:i w:val="false"/>
                <w:color w:val="000000"/>
                <w:sz w:val="20"/>
              </w:rPr>
              <w:t>
лама рәсім</w:t>
            </w:r>
            <w:r>
              <w:br/>
            </w:r>
            <w:r>
              <w:rPr>
                <w:rFonts w:ascii="Times New Roman"/>
                <w:b w:val="false"/>
                <w:i w:val="false"/>
                <w:color w:val="000000"/>
                <w:sz w:val="20"/>
              </w:rPr>
              <w:t>
дейді,</w:t>
            </w:r>
            <w:r>
              <w:br/>
            </w:r>
            <w:r>
              <w:rPr>
                <w:rFonts w:ascii="Times New Roman"/>
                <w:b w:val="false"/>
                <w:i w:val="false"/>
                <w:color w:val="000000"/>
                <w:sz w:val="20"/>
              </w:rPr>
              <w:t>
бақылай</w:t>
            </w:r>
            <w:r>
              <w:br/>
            </w:r>
            <w:r>
              <w:rPr>
                <w:rFonts w:ascii="Times New Roman"/>
                <w:b w:val="false"/>
                <w:i w:val="false"/>
                <w:color w:val="000000"/>
                <w:sz w:val="20"/>
              </w:rPr>
              <w:t>
тексеру үшін сек</w:t>
            </w:r>
            <w:r>
              <w:br/>
            </w:r>
            <w:r>
              <w:rPr>
                <w:rFonts w:ascii="Times New Roman"/>
                <w:b w:val="false"/>
                <w:i w:val="false"/>
                <w:color w:val="000000"/>
                <w:sz w:val="20"/>
              </w:rPr>
              <w:t>
тор мең</w:t>
            </w:r>
            <w:r>
              <w:br/>
            </w:r>
            <w:r>
              <w:rPr>
                <w:rFonts w:ascii="Times New Roman"/>
                <w:b w:val="false"/>
                <w:i w:val="false"/>
                <w:color w:val="000000"/>
                <w:sz w:val="20"/>
              </w:rPr>
              <w:t>
герушісіне</w:t>
            </w:r>
            <w:r>
              <w:br/>
            </w:r>
            <w:r>
              <w:rPr>
                <w:rFonts w:ascii="Times New Roman"/>
                <w:b w:val="false"/>
                <w:i w:val="false"/>
                <w:color w:val="000000"/>
                <w:sz w:val="20"/>
              </w:rPr>
              <w:t>
тапсырады</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p>
          <w:p>
            <w:pPr>
              <w:spacing w:after="20"/>
              <w:ind w:left="20"/>
              <w:jc w:val="both"/>
            </w:pPr>
            <w:r>
              <w:rPr>
                <w:rFonts w:ascii="Times New Roman"/>
                <w:b w:val="false"/>
                <w:i w:val="false"/>
                <w:color w:val="000000"/>
                <w:sz w:val="20"/>
              </w:rPr>
              <w:t>Тұтынушыға хабарлама береді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жур</w:t>
            </w:r>
            <w:r>
              <w:br/>
            </w:r>
            <w:r>
              <w:rPr>
                <w:rFonts w:ascii="Times New Roman"/>
                <w:b w:val="false"/>
                <w:i w:val="false"/>
                <w:color w:val="000000"/>
                <w:sz w:val="20"/>
              </w:rPr>
              <w:t>
налға</w:t>
            </w:r>
            <w:r>
              <w:br/>
            </w:r>
            <w:r>
              <w:rPr>
                <w:rFonts w:ascii="Times New Roman"/>
                <w:b w:val="false"/>
                <w:i w:val="false"/>
                <w:color w:val="000000"/>
                <w:sz w:val="20"/>
              </w:rPr>
              <w:t>
тіркейді,</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береді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қол</w:t>
            </w:r>
            <w:r>
              <w:br/>
            </w:r>
            <w:r>
              <w:rPr>
                <w:rFonts w:ascii="Times New Roman"/>
                <w:b w:val="false"/>
                <w:i w:val="false"/>
                <w:color w:val="000000"/>
                <w:sz w:val="20"/>
              </w:rPr>
              <w:t>
қояды және</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жүргізеді</w:t>
            </w:r>
            <w:r>
              <w:br/>
            </w:r>
            <w:r>
              <w:rPr>
                <w:rFonts w:ascii="Times New Roman"/>
                <w:b w:val="false"/>
                <w:i w:val="false"/>
                <w:color w:val="000000"/>
                <w:sz w:val="20"/>
              </w:rPr>
              <w:t>
және хабар</w:t>
            </w:r>
            <w:r>
              <w:br/>
            </w:r>
            <w:r>
              <w:rPr>
                <w:rFonts w:ascii="Times New Roman"/>
                <w:b w:val="false"/>
                <w:i w:val="false"/>
                <w:color w:val="000000"/>
                <w:sz w:val="20"/>
              </w:rPr>
              <w:t>
ламаны қол</w:t>
            </w:r>
            <w:r>
              <w:br/>
            </w:r>
            <w:r>
              <w:rPr>
                <w:rFonts w:ascii="Times New Roman"/>
                <w:b w:val="false"/>
                <w:i w:val="false"/>
                <w:color w:val="000000"/>
                <w:sz w:val="20"/>
              </w:rPr>
              <w:t>
қою үшін</w:t>
            </w:r>
            <w:r>
              <w:br/>
            </w:r>
            <w:r>
              <w:rPr>
                <w:rFonts w:ascii="Times New Roman"/>
                <w:b w:val="false"/>
                <w:i w:val="false"/>
                <w:color w:val="000000"/>
                <w:sz w:val="20"/>
              </w:rPr>
              <w:t>
басшылыққа жолдайды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2234"/>
        <w:gridCol w:w="2191"/>
        <w:gridCol w:w="2170"/>
        <w:gridCol w:w="2212"/>
        <w:gridCol w:w="2299"/>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w:t>
            </w:r>
            <w:r>
              <w:br/>
            </w:r>
            <w:r>
              <w:rPr>
                <w:rFonts w:ascii="Times New Roman"/>
                <w:b w:val="false"/>
                <w:i w:val="false"/>
                <w:color w:val="000000"/>
                <w:sz w:val="20"/>
              </w:rPr>
              <w:t>
герушісі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r>
              <w:br/>
            </w:r>
            <w:r>
              <w:rPr>
                <w:rFonts w:ascii="Times New Roman"/>
                <w:b w:val="false"/>
                <w:i w:val="false"/>
                <w:color w:val="000000"/>
                <w:sz w:val="20"/>
              </w:rPr>
              <w:t>
сы</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Өтінішті тіркейді және жинақтаушы бөлімге тапсырады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Алынған құжаттарға тіркеу жүргізеді және басшыға қарауға тапсырады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қарағаннан</w:t>
            </w:r>
            <w:r>
              <w:br/>
            </w:r>
            <w:r>
              <w:rPr>
                <w:rFonts w:ascii="Times New Roman"/>
                <w:b w:val="false"/>
                <w:i w:val="false"/>
                <w:color w:val="000000"/>
                <w:sz w:val="20"/>
              </w:rPr>
              <w:t>
кейін жұ</w:t>
            </w:r>
            <w:r>
              <w:br/>
            </w:r>
            <w:r>
              <w:rPr>
                <w:rFonts w:ascii="Times New Roman"/>
                <w:b w:val="false"/>
                <w:i w:val="false"/>
                <w:color w:val="000000"/>
                <w:sz w:val="20"/>
              </w:rPr>
              <w:t>
мысты одан</w:t>
            </w:r>
            <w:r>
              <w:br/>
            </w:r>
            <w:r>
              <w:rPr>
                <w:rFonts w:ascii="Times New Roman"/>
                <w:b w:val="false"/>
                <w:i w:val="false"/>
                <w:color w:val="000000"/>
                <w:sz w:val="20"/>
              </w:rPr>
              <w:t>
әрі ұйым</w:t>
            </w:r>
            <w:r>
              <w:br/>
            </w:r>
            <w:r>
              <w:rPr>
                <w:rFonts w:ascii="Times New Roman"/>
                <w:b w:val="false"/>
                <w:i w:val="false"/>
                <w:color w:val="000000"/>
                <w:sz w:val="20"/>
              </w:rPr>
              <w:t>
дастыру</w:t>
            </w:r>
            <w:r>
              <w:br/>
            </w:r>
            <w:r>
              <w:rPr>
                <w:rFonts w:ascii="Times New Roman"/>
                <w:b w:val="false"/>
                <w:i w:val="false"/>
                <w:color w:val="000000"/>
                <w:sz w:val="20"/>
              </w:rPr>
              <w:t>
үшін</w:t>
            </w:r>
            <w:r>
              <w:br/>
            </w:r>
            <w:r>
              <w:rPr>
                <w:rFonts w:ascii="Times New Roman"/>
                <w:b w:val="false"/>
                <w:i w:val="false"/>
                <w:color w:val="000000"/>
                <w:sz w:val="20"/>
              </w:rPr>
              <w:t>
сектор мең</w:t>
            </w:r>
            <w:r>
              <w:br/>
            </w:r>
            <w:r>
              <w:rPr>
                <w:rFonts w:ascii="Times New Roman"/>
                <w:b w:val="false"/>
                <w:i w:val="false"/>
                <w:color w:val="000000"/>
                <w:sz w:val="20"/>
              </w:rPr>
              <w:t>
герушісіне</w:t>
            </w:r>
            <w:r>
              <w:br/>
            </w:r>
            <w:r>
              <w:rPr>
                <w:rFonts w:ascii="Times New Roman"/>
                <w:b w:val="false"/>
                <w:i w:val="false"/>
                <w:color w:val="000000"/>
                <w:sz w:val="20"/>
              </w:rPr>
              <w:t>
жолдайды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үшін жауап</w:t>
            </w:r>
            <w:r>
              <w:br/>
            </w:r>
            <w:r>
              <w:rPr>
                <w:rFonts w:ascii="Times New Roman"/>
                <w:b w:val="false"/>
                <w:i w:val="false"/>
                <w:color w:val="000000"/>
                <w:sz w:val="20"/>
              </w:rPr>
              <w:t>
ты орын</w:t>
            </w:r>
            <w:r>
              <w:br/>
            </w:r>
            <w:r>
              <w:rPr>
                <w:rFonts w:ascii="Times New Roman"/>
                <w:b w:val="false"/>
                <w:i w:val="false"/>
                <w:color w:val="000000"/>
                <w:sz w:val="20"/>
              </w:rPr>
              <w:t>
даушыға жолдайды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дан немесе</w:t>
            </w:r>
            <w:r>
              <w:br/>
            </w:r>
            <w:r>
              <w:rPr>
                <w:rFonts w:ascii="Times New Roman"/>
                <w:b w:val="false"/>
                <w:i w:val="false"/>
                <w:color w:val="000000"/>
                <w:sz w:val="20"/>
              </w:rPr>
              <w:t>
Орталықтан</w:t>
            </w:r>
            <w:r>
              <w:br/>
            </w:r>
            <w:r>
              <w:rPr>
                <w:rFonts w:ascii="Times New Roman"/>
                <w:b w:val="false"/>
                <w:i w:val="false"/>
                <w:color w:val="000000"/>
                <w:sz w:val="20"/>
              </w:rPr>
              <w:t>
ұсынылған</w:t>
            </w:r>
            <w:r>
              <w:br/>
            </w:r>
            <w:r>
              <w:rPr>
                <w:rFonts w:ascii="Times New Roman"/>
                <w:b w:val="false"/>
                <w:i w:val="false"/>
                <w:color w:val="000000"/>
                <w:sz w:val="20"/>
              </w:rPr>
              <w:t>
өтініштер</w:t>
            </w:r>
            <w:r>
              <w:br/>
            </w:r>
            <w:r>
              <w:rPr>
                <w:rFonts w:ascii="Times New Roman"/>
                <w:b w:val="false"/>
                <w:i w:val="false"/>
                <w:color w:val="000000"/>
                <w:sz w:val="20"/>
              </w:rPr>
              <w:t>
ді қарай</w:t>
            </w:r>
            <w:r>
              <w:br/>
            </w:r>
            <w:r>
              <w:rPr>
                <w:rFonts w:ascii="Times New Roman"/>
                <w:b w:val="false"/>
                <w:i w:val="false"/>
                <w:color w:val="000000"/>
                <w:sz w:val="20"/>
              </w:rPr>
              <w:t>
ды, хабар</w:t>
            </w:r>
            <w:r>
              <w:br/>
            </w:r>
            <w:r>
              <w:rPr>
                <w:rFonts w:ascii="Times New Roman"/>
                <w:b w:val="false"/>
                <w:i w:val="false"/>
                <w:color w:val="000000"/>
                <w:sz w:val="20"/>
              </w:rPr>
              <w:t>
лама рәсім</w:t>
            </w:r>
            <w:r>
              <w:br/>
            </w:r>
            <w:r>
              <w:rPr>
                <w:rFonts w:ascii="Times New Roman"/>
                <w:b w:val="false"/>
                <w:i w:val="false"/>
                <w:color w:val="000000"/>
                <w:sz w:val="20"/>
              </w:rPr>
              <w:t>
дейді,</w:t>
            </w:r>
            <w:r>
              <w:br/>
            </w:r>
            <w:r>
              <w:rPr>
                <w:rFonts w:ascii="Times New Roman"/>
                <w:b w:val="false"/>
                <w:i w:val="false"/>
                <w:color w:val="000000"/>
                <w:sz w:val="20"/>
              </w:rPr>
              <w:t>
бақылай</w:t>
            </w:r>
            <w:r>
              <w:br/>
            </w:r>
            <w:r>
              <w:rPr>
                <w:rFonts w:ascii="Times New Roman"/>
                <w:b w:val="false"/>
                <w:i w:val="false"/>
                <w:color w:val="000000"/>
                <w:sz w:val="20"/>
              </w:rPr>
              <w:t>
тексеру үшін сек</w:t>
            </w:r>
            <w:r>
              <w:br/>
            </w:r>
            <w:r>
              <w:rPr>
                <w:rFonts w:ascii="Times New Roman"/>
                <w:b w:val="false"/>
                <w:i w:val="false"/>
                <w:color w:val="000000"/>
                <w:sz w:val="20"/>
              </w:rPr>
              <w:t>
тор мең</w:t>
            </w:r>
            <w:r>
              <w:br/>
            </w:r>
            <w:r>
              <w:rPr>
                <w:rFonts w:ascii="Times New Roman"/>
                <w:b w:val="false"/>
                <w:i w:val="false"/>
                <w:color w:val="000000"/>
                <w:sz w:val="20"/>
              </w:rPr>
              <w:t>
герушісіне</w:t>
            </w:r>
            <w:r>
              <w:br/>
            </w:r>
            <w:r>
              <w:rPr>
                <w:rFonts w:ascii="Times New Roman"/>
                <w:b w:val="false"/>
                <w:i w:val="false"/>
                <w:color w:val="000000"/>
                <w:sz w:val="20"/>
              </w:rPr>
              <w:t>
тапсырады</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p>
          <w:p>
            <w:pPr>
              <w:spacing w:after="20"/>
              <w:ind w:left="20"/>
              <w:jc w:val="both"/>
            </w:pPr>
            <w:r>
              <w:rPr>
                <w:rFonts w:ascii="Times New Roman"/>
                <w:b w:val="false"/>
                <w:i w:val="false"/>
                <w:color w:val="000000"/>
                <w:sz w:val="20"/>
              </w:rPr>
              <w:t>Тұтынушыға хабарлама береді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журнал</w:t>
            </w:r>
            <w:r>
              <w:br/>
            </w:r>
            <w:r>
              <w:rPr>
                <w:rFonts w:ascii="Times New Roman"/>
                <w:b w:val="false"/>
                <w:i w:val="false"/>
                <w:color w:val="000000"/>
                <w:sz w:val="20"/>
              </w:rPr>
              <w:t>
ға тіркей</w:t>
            </w:r>
            <w:r>
              <w:br/>
            </w:r>
            <w:r>
              <w:rPr>
                <w:rFonts w:ascii="Times New Roman"/>
                <w:b w:val="false"/>
                <w:i w:val="false"/>
                <w:color w:val="000000"/>
                <w:sz w:val="20"/>
              </w:rPr>
              <w:t>
ді,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береді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қол</w:t>
            </w:r>
            <w:r>
              <w:br/>
            </w:r>
            <w:r>
              <w:rPr>
                <w:rFonts w:ascii="Times New Roman"/>
                <w:b w:val="false"/>
                <w:i w:val="false"/>
                <w:color w:val="000000"/>
                <w:sz w:val="20"/>
              </w:rPr>
              <w:t>
қояды және</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жүргізеді</w:t>
            </w:r>
            <w:r>
              <w:br/>
            </w:r>
            <w:r>
              <w:rPr>
                <w:rFonts w:ascii="Times New Roman"/>
                <w:b w:val="false"/>
                <w:i w:val="false"/>
                <w:color w:val="000000"/>
                <w:sz w:val="20"/>
              </w:rPr>
              <w:t>
және хабар</w:t>
            </w:r>
            <w:r>
              <w:br/>
            </w:r>
            <w:r>
              <w:rPr>
                <w:rFonts w:ascii="Times New Roman"/>
                <w:b w:val="false"/>
                <w:i w:val="false"/>
                <w:color w:val="000000"/>
                <w:sz w:val="20"/>
              </w:rPr>
              <w:t>
ламаны қол</w:t>
            </w:r>
            <w:r>
              <w:br/>
            </w:r>
            <w:r>
              <w:rPr>
                <w:rFonts w:ascii="Times New Roman"/>
                <w:b w:val="false"/>
                <w:i w:val="false"/>
                <w:color w:val="000000"/>
                <w:sz w:val="20"/>
              </w:rPr>
              <w:t>
қою үшін</w:t>
            </w:r>
            <w:r>
              <w:br/>
            </w:r>
            <w:r>
              <w:rPr>
                <w:rFonts w:ascii="Times New Roman"/>
                <w:b w:val="false"/>
                <w:i w:val="false"/>
                <w:color w:val="000000"/>
                <w:sz w:val="20"/>
              </w:rPr>
              <w:t>
басшылыққа</w:t>
            </w:r>
            <w:r>
              <w:br/>
            </w:r>
            <w:r>
              <w:rPr>
                <w:rFonts w:ascii="Times New Roman"/>
                <w:b w:val="false"/>
                <w:i w:val="false"/>
                <w:color w:val="000000"/>
                <w:sz w:val="20"/>
              </w:rPr>
              <w:t>
жолдайды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2053"/>
        <w:gridCol w:w="2053"/>
        <w:gridCol w:w="2073"/>
        <w:gridCol w:w="21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Өтінішті тіркейді және жинақтаушы бөлімге тапсырады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Алынған құжаттарға тіркеу жүргізеді және басшыға қарауға тапсырады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қарағаннан кейін жұмысты одан әрі ұйымдасты</w:t>
            </w:r>
            <w:r>
              <w:br/>
            </w:r>
            <w:r>
              <w:rPr>
                <w:rFonts w:ascii="Times New Roman"/>
                <w:b w:val="false"/>
                <w:i w:val="false"/>
                <w:color w:val="000000"/>
                <w:sz w:val="20"/>
              </w:rPr>
              <w:t>
ру үшін</w:t>
            </w:r>
            <w:r>
              <w:br/>
            </w:r>
            <w:r>
              <w:rPr>
                <w:rFonts w:ascii="Times New Roman"/>
                <w:b w:val="false"/>
                <w:i w:val="false"/>
                <w:color w:val="000000"/>
                <w:sz w:val="20"/>
              </w:rPr>
              <w:t>
сектор мең</w:t>
            </w:r>
            <w:r>
              <w:br/>
            </w:r>
            <w:r>
              <w:rPr>
                <w:rFonts w:ascii="Times New Roman"/>
                <w:b w:val="false"/>
                <w:i w:val="false"/>
                <w:color w:val="000000"/>
                <w:sz w:val="20"/>
              </w:rPr>
              <w:t>
герушісіне</w:t>
            </w:r>
            <w:r>
              <w:br/>
            </w:r>
            <w:r>
              <w:rPr>
                <w:rFonts w:ascii="Times New Roman"/>
                <w:b w:val="false"/>
                <w:i w:val="false"/>
                <w:color w:val="000000"/>
                <w:sz w:val="20"/>
              </w:rPr>
              <w:t>
жолдайды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Орындау үшін жауапты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дан немесе</w:t>
            </w:r>
            <w:r>
              <w:br/>
            </w:r>
            <w:r>
              <w:rPr>
                <w:rFonts w:ascii="Times New Roman"/>
                <w:b w:val="false"/>
                <w:i w:val="false"/>
                <w:color w:val="000000"/>
                <w:sz w:val="20"/>
              </w:rPr>
              <w:t>
Орталықтан</w:t>
            </w:r>
            <w:r>
              <w:br/>
            </w:r>
            <w:r>
              <w:rPr>
                <w:rFonts w:ascii="Times New Roman"/>
                <w:b w:val="false"/>
                <w:i w:val="false"/>
                <w:color w:val="000000"/>
                <w:sz w:val="20"/>
              </w:rPr>
              <w:t>
ұсынылған</w:t>
            </w:r>
            <w:r>
              <w:br/>
            </w:r>
            <w:r>
              <w:rPr>
                <w:rFonts w:ascii="Times New Roman"/>
                <w:b w:val="false"/>
                <w:i w:val="false"/>
                <w:color w:val="000000"/>
                <w:sz w:val="20"/>
              </w:rPr>
              <w:t>
өтініштер</w:t>
            </w:r>
            <w:r>
              <w:br/>
            </w:r>
            <w:r>
              <w:rPr>
                <w:rFonts w:ascii="Times New Roman"/>
                <w:b w:val="false"/>
                <w:i w:val="false"/>
                <w:color w:val="000000"/>
                <w:sz w:val="20"/>
              </w:rPr>
              <w:t>
ді қарай</w:t>
            </w:r>
            <w:r>
              <w:br/>
            </w:r>
            <w:r>
              <w:rPr>
                <w:rFonts w:ascii="Times New Roman"/>
                <w:b w:val="false"/>
                <w:i w:val="false"/>
                <w:color w:val="000000"/>
                <w:sz w:val="20"/>
              </w:rPr>
              <w:t>
ды,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ындайды,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сектор мең</w:t>
            </w:r>
            <w:r>
              <w:br/>
            </w:r>
            <w:r>
              <w:rPr>
                <w:rFonts w:ascii="Times New Roman"/>
                <w:b w:val="false"/>
                <w:i w:val="false"/>
                <w:color w:val="000000"/>
                <w:sz w:val="20"/>
              </w:rPr>
              <w:t>
герушісіне</w:t>
            </w:r>
            <w:r>
              <w:br/>
            </w:r>
            <w:r>
              <w:rPr>
                <w:rFonts w:ascii="Times New Roman"/>
                <w:b w:val="false"/>
                <w:i w:val="false"/>
                <w:color w:val="000000"/>
                <w:sz w:val="20"/>
              </w:rPr>
              <w:t>
тапсырады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p>
          <w:p>
            <w:pPr>
              <w:spacing w:after="20"/>
              <w:ind w:left="20"/>
              <w:jc w:val="both"/>
            </w:pPr>
            <w:r>
              <w:rPr>
                <w:rFonts w:ascii="Times New Roman"/>
                <w:b w:val="false"/>
                <w:i w:val="false"/>
                <w:color w:val="000000"/>
                <w:sz w:val="20"/>
              </w:rPr>
              <w:t>Тұтынушыға бас тарту туралы дәлелді жауап береді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Бас тарту туралы дәлелді жауапты журналға тіркейді, бас тарту туралы дәлелді жауапты Орталыққа жолдайды немесе тұтынушыға береді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Бас тарту туралы дәлелді жауапқа қол қояды және жауапты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Бақылау жүргізеді және басшылыққа қол қою үшін бас тарту туралы дәлелді жауапты тапсырады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84"/>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84"/>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88773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77300" cy="891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