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b86f" w14:textId="8dd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5 қыркүйектегі N 346 қаулысы. Солтүстік Қазақстан облысының Әділет департаментінде 2012 жылғы 14 қыркүйекте N 1864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Мамлют ауданы әкімінің орынбасары Е.М.Бекшеновке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5 қыркүйектегі № 346</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Электрондық мемлекеттік қызмет «Мамлют ауданының жұмыспен қамту және әлеуметтік бағдарламалар бөлімі» мемлекеттік мекемесімен (бұдан әрі – ЖАО), баламалы негізде тұрғылықты жері бойынша халыққа қызмет көрсету орталығы (бұдан әрі – Орталық) және www.e.gov.kz. мекен - 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«Жұмыссыз азаматтарға анықтама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халыққа қызмет көрсету орталықтарының ақпараттық жүйесі (бұдан әрі -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процессін автоматтандыруға арналған ақпараттық жүйе;</w:t>
      </w:r>
      <w:r>
        <w:br/>
      </w:r>
      <w:r>
        <w:rPr>
          <w:rFonts w:ascii="Times New Roman"/>
          <w:b w:val="false"/>
          <w:i w:val="false"/>
          <w:color w:val="000000"/>
          <w:sz w:val="28"/>
        </w:rPr>
        <w:t>
      6) ҰКО АЖ - Қазақстан Республикасының ұлттық куәландырушы орталығының ақпараттық жүйесі;</w:t>
      </w:r>
      <w:r>
        <w:br/>
      </w:r>
      <w:r>
        <w:rPr>
          <w:rFonts w:ascii="Times New Roman"/>
          <w:b w:val="false"/>
          <w:i w:val="false"/>
          <w:color w:val="000000"/>
          <w:sz w:val="28"/>
        </w:rPr>
        <w:t>
      7) мемлекеттік орган (бұдан әрі - ЖАО) – электронды мемлекеттік қызметті тікелей ұсынатын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11) құрылымдық–функционалдық бірліктер – бұл уәкілетті органдардың, мемлекеттік мекемелердің құрылымдық бөлімшелерінің, электрондық мемлекеттік қызметті көрсету процессіне қатысатын мемлекеттік мекемелердің (бұдан әрі - ҚФБ ) жауапты тұлғалары;</w:t>
      </w:r>
      <w:r>
        <w:br/>
      </w:r>
      <w:r>
        <w:rPr>
          <w:rFonts w:ascii="Times New Roman"/>
          <w:b w:val="false"/>
          <w:i w:val="false"/>
          <w:color w:val="000000"/>
          <w:sz w:val="28"/>
        </w:rPr>
        <w:t>
      12) транзакциялық қызмет – электрондық-сандық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13) уәкілетті орган -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14) электрондық сандық қолтаңба (бұдан әрі - ЭCҚ) - электрондық-сандық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16)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17)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 әрекетінің тәртібі</w:t>
      </w:r>
    </w:p>
    <w:bookmarkEnd w:id="5"/>
    <w:bookmarkStart w:name="z1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1-үдеріс – ЖАО қызметкерімен ЖСН (бар болған жағдайда немесе 2012 жылғы 31 желтоқсанға дейінгі мерзімімен оны алмастыратын СТН және ЖСН) мен парольді электрондық мемлекеттік қызмет көрсету үшін ЖАО АЖ енгізу процесі (авторизациялау процессі);</w:t>
      </w:r>
      <w:r>
        <w:br/>
      </w:r>
      <w:r>
        <w:rPr>
          <w:rFonts w:ascii="Times New Roman"/>
          <w:b w:val="false"/>
          <w:i w:val="false"/>
          <w:color w:val="000000"/>
          <w:sz w:val="28"/>
        </w:rPr>
        <w:t>
      3) 1-шарт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ЖАО қызметкерімен электрондық мемлекеттік қызметті өңдеу;</w:t>
      </w:r>
      <w:r>
        <w:br/>
      </w:r>
      <w:r>
        <w:rPr>
          <w:rFonts w:ascii="Times New Roman"/>
          <w:b w:val="false"/>
          <w:i w:val="false"/>
          <w:color w:val="000000"/>
          <w:sz w:val="28"/>
        </w:rPr>
        <w:t>
      10) 7-үдеріс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11) 8-үдеріс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АЖ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1-үдеріс – электрондық мемлекеттік қызмет көрсету үшін ХҚКО АЖ ХҚО Орталық операторының авторизациялау процессі;</w:t>
      </w:r>
      <w:r>
        <w:br/>
      </w:r>
      <w:r>
        <w:rPr>
          <w:rFonts w:ascii="Times New Roman"/>
          <w:b w:val="false"/>
          <w:i w:val="false"/>
          <w:color w:val="000000"/>
          <w:sz w:val="28"/>
        </w:rPr>
        <w:t>
      2) 1-шарт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3-үдеріс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ЭСҚ тіркеу куәлігін таңдау;</w:t>
      </w:r>
      <w:r>
        <w:br/>
      </w:r>
      <w:r>
        <w:rPr>
          <w:rFonts w:ascii="Times New Roman"/>
          <w:b w:val="false"/>
          <w:i w:val="false"/>
          <w:color w:val="000000"/>
          <w:sz w:val="28"/>
        </w:rPr>
        <w:t>
      5) 4-үдеріс – электрондық мемлекеттік қызмет көрсетуге сұранымның толтырылған нысанына ХҚКО операторының ЭСҚ арқылы қол қою (мәліметтерді енгізу, сканерленген құжаттарды бекіту);</w:t>
      </w:r>
      <w:r>
        <w:br/>
      </w:r>
      <w:r>
        <w:rPr>
          <w:rFonts w:ascii="Times New Roman"/>
          <w:b w:val="false"/>
          <w:i w:val="false"/>
          <w:color w:val="000000"/>
          <w:sz w:val="28"/>
        </w:rPr>
        <w:t>
      6)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 ЭСҚ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5-үдеріс - ЭСҚ операторының ЭСҚ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6-үдеріс – ХҚКО операторының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ХҚКО АЖ жіберіледі;</w:t>
      </w:r>
      <w:r>
        <w:br/>
      </w:r>
      <w:r>
        <w:rPr>
          <w:rFonts w:ascii="Times New Roman"/>
          <w:b w:val="false"/>
          <w:i w:val="false"/>
          <w:color w:val="000000"/>
          <w:sz w:val="28"/>
        </w:rPr>
        <w:t>
      10) 8-үдеріс – шығыс құжатын ХҚКО қызметкерімен тұтынушыға қолма-қол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енгізу процесі (авторизациялау процесі);</w:t>
      </w:r>
      <w:r>
        <w:br/>
      </w:r>
      <w:r>
        <w:rPr>
          <w:rFonts w:ascii="Times New Roman"/>
          <w:b w:val="false"/>
          <w:i w:val="false"/>
          <w:color w:val="000000"/>
          <w:sz w:val="28"/>
        </w:rPr>
        <w:t>
      3) 1-шарт – ЖСН (бар болған жағдайда немесе 2012 жылғы 31 желтоқсанға дейінгі мерзімімен оны алмастыратын СТН және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7"/>
    <w:bookmarkStart w:name="z20" w:id="8"/>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тұтынушының ЭCҚ болуы.</w:t>
      </w:r>
    </w:p>
    <w:bookmarkEnd w:id="8"/>
    <w:bookmarkStart w:name="z27" w:id="9"/>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475"/>
        <w:gridCol w:w="2665"/>
        <w:gridCol w:w="2665"/>
        <w:gridCol w:w="2266"/>
        <w:gridCol w:w="25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өтініші мен</w:t>
            </w:r>
            <w:r>
              <w:br/>
            </w:r>
            <w:r>
              <w:rPr>
                <w:rFonts w:ascii="Times New Roman"/>
                <w:b w:val="false"/>
                <w:i w:val="false"/>
                <w:color w:val="000000"/>
                <w:sz w:val="20"/>
              </w:rPr>
              <w:t>
құжаттарының</w:t>
            </w:r>
            <w:r>
              <w:br/>
            </w:r>
            <w:r>
              <w:rPr>
                <w:rFonts w:ascii="Times New Roman"/>
                <w:b w:val="false"/>
                <w:i w:val="false"/>
                <w:color w:val="000000"/>
                <w:sz w:val="20"/>
              </w:rPr>
              <w:t>
түпнұсқалы</w:t>
            </w:r>
            <w:r>
              <w:br/>
            </w:r>
            <w:r>
              <w:rPr>
                <w:rFonts w:ascii="Times New Roman"/>
                <w:b w:val="false"/>
                <w:i w:val="false"/>
                <w:color w:val="000000"/>
                <w:sz w:val="20"/>
              </w:rPr>
              <w:t>
ғын тексеру,</w:t>
            </w:r>
            <w:r>
              <w:br/>
            </w:r>
            <w:r>
              <w:rPr>
                <w:rFonts w:ascii="Times New Roman"/>
                <w:b w:val="false"/>
                <w:i w:val="false"/>
                <w:color w:val="000000"/>
                <w:sz w:val="20"/>
              </w:rPr>
              <w:t>
ЖАО АЖ</w:t>
            </w:r>
            <w:r>
              <w:br/>
            </w:r>
            <w:r>
              <w:rPr>
                <w:rFonts w:ascii="Times New Roman"/>
                <w:b w:val="false"/>
                <w:i w:val="false"/>
                <w:color w:val="000000"/>
                <w:sz w:val="20"/>
              </w:rPr>
              <w:t>
мәліметтерді</w:t>
            </w:r>
            <w:r>
              <w:br/>
            </w:r>
            <w:r>
              <w:rPr>
                <w:rFonts w:ascii="Times New Roman"/>
                <w:b w:val="false"/>
                <w:i w:val="false"/>
                <w:color w:val="000000"/>
                <w:sz w:val="20"/>
              </w:rPr>
              <w:t>
енгізу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w:t>
            </w:r>
            <w:r>
              <w:br/>
            </w:r>
            <w:r>
              <w:rPr>
                <w:rFonts w:ascii="Times New Roman"/>
                <w:b w:val="false"/>
                <w:i w:val="false"/>
                <w:color w:val="000000"/>
                <w:sz w:val="20"/>
              </w:rPr>
              <w:t>
ХҚКО</w:t>
            </w:r>
            <w:r>
              <w:br/>
            </w:r>
            <w:r>
              <w:rPr>
                <w:rFonts w:ascii="Times New Roman"/>
                <w:b w:val="false"/>
                <w:i w:val="false"/>
                <w:color w:val="000000"/>
                <w:sz w:val="20"/>
              </w:rPr>
              <w:t>
АЖ-ға</w:t>
            </w:r>
            <w:r>
              <w:br/>
            </w:r>
            <w:r>
              <w:rPr>
                <w:rFonts w:ascii="Times New Roman"/>
                <w:b w:val="false"/>
                <w:i w:val="false"/>
                <w:color w:val="000000"/>
                <w:sz w:val="20"/>
              </w:rPr>
              <w:t>
сұраным</w:t>
            </w:r>
            <w:r>
              <w:br/>
            </w:r>
            <w:r>
              <w:rPr>
                <w:rFonts w:ascii="Times New Roman"/>
                <w:b w:val="false"/>
                <w:i w:val="false"/>
                <w:color w:val="000000"/>
                <w:sz w:val="20"/>
              </w:rPr>
              <w:t>
мәртебесі</w:t>
            </w:r>
            <w:r>
              <w:br/>
            </w:r>
            <w:r>
              <w:rPr>
                <w:rFonts w:ascii="Times New Roman"/>
                <w:b w:val="false"/>
                <w:i w:val="false"/>
                <w:color w:val="000000"/>
                <w:sz w:val="20"/>
              </w:rPr>
              <w:t>
нің ауысуы</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мәртебені көрсетумен хабарлама құру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2471"/>
        <w:gridCol w:w="2661"/>
        <w:gridCol w:w="2871"/>
        <w:gridCol w:w="2073"/>
        <w:gridCol w:w="25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r>
              <w:br/>
            </w:r>
            <w:r>
              <w:rPr>
                <w:rFonts w:ascii="Times New Roman"/>
                <w:b w:val="false"/>
                <w:i w:val="false"/>
                <w:color w:val="000000"/>
                <w:sz w:val="20"/>
              </w:rPr>
              <w:t>
сұраным</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құжатын қалыптастыру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2471"/>
        <w:gridCol w:w="2661"/>
        <w:gridCol w:w="2871"/>
        <w:gridCol w:w="2073"/>
        <w:gridCol w:w="25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ХҚКО АЖ қызмет көрсету мәртебесін ауыстыру туралы хабарлама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керімен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электрондық</w:t>
            </w:r>
            <w:r>
              <w:br/>
            </w:r>
            <w:r>
              <w:rPr>
                <w:rFonts w:ascii="Times New Roman"/>
                <w:b w:val="false"/>
                <w:i w:val="false"/>
                <w:color w:val="000000"/>
                <w:sz w:val="20"/>
              </w:rPr>
              <w:t>
поштасына</w:t>
            </w:r>
            <w:r>
              <w:br/>
            </w:r>
            <w:r>
              <w:rPr>
                <w:rFonts w:ascii="Times New Roman"/>
                <w:b w:val="false"/>
                <w:i w:val="false"/>
                <w:color w:val="000000"/>
                <w:sz w:val="20"/>
              </w:rPr>
              <w:t>
жіберу</w:t>
            </w:r>
            <w:r>
              <w:br/>
            </w:r>
            <w:r>
              <w:rPr>
                <w:rFonts w:ascii="Times New Roman"/>
                <w:b w:val="false"/>
                <w:i w:val="false"/>
                <w:color w:val="000000"/>
                <w:sz w:val="20"/>
              </w:rPr>
              <w:t>
арқылы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 ХҚКО АЖ мәртебесін өзгерту туралы хабарлама жолдау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 және шығыс құжатын беру</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285"/>
        <w:gridCol w:w="2094"/>
        <w:gridCol w:w="2285"/>
        <w:gridCol w:w="1691"/>
        <w:gridCol w:w="1882"/>
        <w:gridCol w:w="24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өтініші</w:t>
            </w:r>
            <w:r>
              <w:br/>
            </w:r>
            <w:r>
              <w:rPr>
                <w:rFonts w:ascii="Times New Roman"/>
                <w:b w:val="false"/>
                <w:i w:val="false"/>
                <w:color w:val="000000"/>
                <w:sz w:val="20"/>
              </w:rPr>
              <w:t>
мен де</w:t>
            </w:r>
            <w:r>
              <w:br/>
            </w:r>
            <w:r>
              <w:rPr>
                <w:rFonts w:ascii="Times New Roman"/>
                <w:b w:val="false"/>
                <w:i w:val="false"/>
                <w:color w:val="000000"/>
                <w:sz w:val="20"/>
              </w:rPr>
              <w:t>
ректері</w:t>
            </w:r>
            <w:r>
              <w:br/>
            </w:r>
            <w:r>
              <w:rPr>
                <w:rFonts w:ascii="Times New Roman"/>
                <w:b w:val="false"/>
                <w:i w:val="false"/>
                <w:color w:val="000000"/>
                <w:sz w:val="20"/>
              </w:rPr>
              <w:t>
нің түп</w:t>
            </w:r>
            <w:r>
              <w:br/>
            </w:r>
            <w:r>
              <w:rPr>
                <w:rFonts w:ascii="Times New Roman"/>
                <w:b w:val="false"/>
                <w:i w:val="false"/>
                <w:color w:val="000000"/>
                <w:sz w:val="20"/>
              </w:rPr>
              <w:t>
нұсқалы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ХҚКО АЖ</w:t>
            </w:r>
            <w:r>
              <w:br/>
            </w:r>
            <w:r>
              <w:rPr>
                <w:rFonts w:ascii="Times New Roman"/>
                <w:b w:val="false"/>
                <w:i w:val="false"/>
                <w:color w:val="000000"/>
                <w:sz w:val="20"/>
              </w:rPr>
              <w:t>
мәлімет</w:t>
            </w:r>
            <w:r>
              <w:br/>
            </w:r>
            <w:r>
              <w:rPr>
                <w:rFonts w:ascii="Times New Roman"/>
                <w:b w:val="false"/>
                <w:i w:val="false"/>
                <w:color w:val="000000"/>
                <w:sz w:val="20"/>
              </w:rPr>
              <w:t>
терді</w:t>
            </w:r>
            <w:r>
              <w:br/>
            </w:r>
            <w:r>
              <w:rPr>
                <w:rFonts w:ascii="Times New Roman"/>
                <w:b w:val="false"/>
                <w:i w:val="false"/>
                <w:color w:val="000000"/>
                <w:sz w:val="20"/>
              </w:rPr>
              <w:t>
енгізу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ХҚКО қыз</w:t>
            </w:r>
            <w:r>
              <w:br/>
            </w:r>
            <w:r>
              <w:rPr>
                <w:rFonts w:ascii="Times New Roman"/>
                <w:b w:val="false"/>
                <w:i w:val="false"/>
                <w:color w:val="000000"/>
                <w:sz w:val="20"/>
              </w:rPr>
              <w:t>
меткерін</w:t>
            </w:r>
            <w:r>
              <w:br/>
            </w:r>
            <w:r>
              <w:rPr>
                <w:rFonts w:ascii="Times New Roman"/>
                <w:b w:val="false"/>
                <w:i w:val="false"/>
                <w:color w:val="000000"/>
                <w:sz w:val="20"/>
              </w:rPr>
              <w:t>
авторизаци</w:t>
            </w:r>
            <w:r>
              <w:br/>
            </w:r>
            <w:r>
              <w:rPr>
                <w:rFonts w:ascii="Times New Roman"/>
                <w:b w:val="false"/>
                <w:i w:val="false"/>
                <w:color w:val="000000"/>
                <w:sz w:val="20"/>
              </w:rPr>
              <w:t>
ялау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–нен ЖАО АЖ-не сұранымды жолдау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w:t>
            </w:r>
            <w:r>
              <w:br/>
            </w:r>
            <w:r>
              <w:rPr>
                <w:rFonts w:ascii="Times New Roman"/>
                <w:b w:val="false"/>
                <w:i w:val="false"/>
                <w:color w:val="000000"/>
                <w:sz w:val="20"/>
              </w:rPr>
              <w:t>
леу,</w:t>
            </w:r>
            <w:r>
              <w:br/>
            </w:r>
            <w:r>
              <w:rPr>
                <w:rFonts w:ascii="Times New Roman"/>
                <w:b w:val="false"/>
                <w:i w:val="false"/>
                <w:color w:val="000000"/>
                <w:sz w:val="20"/>
              </w:rPr>
              <w:t>
орындау</w:t>
            </w:r>
            <w:r>
              <w:br/>
            </w:r>
            <w:r>
              <w:rPr>
                <w:rFonts w:ascii="Times New Roman"/>
                <w:b w:val="false"/>
                <w:i w:val="false"/>
                <w:color w:val="000000"/>
                <w:sz w:val="20"/>
              </w:rPr>
              <w:t>
ға</w:t>
            </w:r>
            <w:r>
              <w:br/>
            </w:r>
            <w:r>
              <w:rPr>
                <w:rFonts w:ascii="Times New Roman"/>
                <w:b w:val="false"/>
                <w:i w:val="false"/>
                <w:color w:val="000000"/>
                <w:sz w:val="20"/>
              </w:rPr>
              <w:t>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w:t>
            </w:r>
            <w:r>
              <w:br/>
            </w:r>
            <w:r>
              <w:rPr>
                <w:rFonts w:ascii="Times New Roman"/>
                <w:b w:val="false"/>
                <w:i w:val="false"/>
                <w:color w:val="000000"/>
                <w:sz w:val="20"/>
              </w:rPr>
              <w:t>
пен құжат</w:t>
            </w:r>
            <w:r>
              <w:br/>
            </w:r>
            <w:r>
              <w:rPr>
                <w:rFonts w:ascii="Times New Roman"/>
                <w:b w:val="false"/>
                <w:i w:val="false"/>
                <w:color w:val="000000"/>
                <w:sz w:val="20"/>
              </w:rPr>
              <w:t>
тарды</w:t>
            </w:r>
            <w:r>
              <w:br/>
            </w:r>
            <w:r>
              <w:rPr>
                <w:rFonts w:ascii="Times New Roman"/>
                <w:b w:val="false"/>
                <w:i w:val="false"/>
                <w:color w:val="000000"/>
                <w:sz w:val="20"/>
              </w:rPr>
              <w:t>
қабылдау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 бел</w:t>
            </w:r>
            <w:r>
              <w:br/>
            </w:r>
            <w:r>
              <w:rPr>
                <w:rFonts w:ascii="Times New Roman"/>
                <w:b w:val="false"/>
                <w:i w:val="false"/>
                <w:color w:val="000000"/>
                <w:sz w:val="20"/>
              </w:rPr>
              <w:t>
гілеумен</w:t>
            </w:r>
            <w:r>
              <w:br/>
            </w:r>
            <w:r>
              <w:rPr>
                <w:rFonts w:ascii="Times New Roman"/>
                <w:b w:val="false"/>
                <w:i w:val="false"/>
                <w:color w:val="000000"/>
                <w:sz w:val="20"/>
              </w:rPr>
              <w:t>
сұранымды</w:t>
            </w:r>
            <w:r>
              <w:br/>
            </w:r>
            <w:r>
              <w:rPr>
                <w:rFonts w:ascii="Times New Roman"/>
                <w:b w:val="false"/>
                <w:i w:val="false"/>
                <w:color w:val="000000"/>
                <w:sz w:val="20"/>
              </w:rPr>
              <w:t>
тіркеу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ХҚКО-нан</w:t>
            </w:r>
            <w:r>
              <w:br/>
            </w:r>
            <w:r>
              <w:rPr>
                <w:rFonts w:ascii="Times New Roman"/>
                <w:b w:val="false"/>
                <w:i w:val="false"/>
                <w:color w:val="000000"/>
                <w:sz w:val="20"/>
              </w:rPr>
              <w:t>
ЖАО</w:t>
            </w:r>
            <w:r>
              <w:br/>
            </w:r>
            <w:r>
              <w:rPr>
                <w:rFonts w:ascii="Times New Roman"/>
                <w:b w:val="false"/>
                <w:i w:val="false"/>
                <w:color w:val="000000"/>
                <w:sz w:val="20"/>
              </w:rPr>
              <w:t>
АЖ-не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дер мәр</w:t>
            </w:r>
            <w:r>
              <w:br/>
            </w:r>
            <w:r>
              <w:rPr>
                <w:rFonts w:ascii="Times New Roman"/>
                <w:b w:val="false"/>
                <w:i w:val="false"/>
                <w:color w:val="000000"/>
                <w:sz w:val="20"/>
              </w:rPr>
              <w:t>
тебесін</w:t>
            </w:r>
            <w:r>
              <w:br/>
            </w:r>
            <w:r>
              <w:rPr>
                <w:rFonts w:ascii="Times New Roman"/>
                <w:b w:val="false"/>
                <w:i w:val="false"/>
                <w:color w:val="000000"/>
                <w:sz w:val="20"/>
              </w:rPr>
              <w:t>
де</w:t>
            </w:r>
            <w:r>
              <w:br/>
            </w:r>
            <w:r>
              <w:rPr>
                <w:rFonts w:ascii="Times New Roman"/>
                <w:b w:val="false"/>
                <w:i w:val="false"/>
                <w:color w:val="000000"/>
                <w:sz w:val="20"/>
              </w:rPr>
              <w:t>
көрсету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3092"/>
        <w:gridCol w:w="2094"/>
        <w:gridCol w:w="1691"/>
        <w:gridCol w:w="2285"/>
        <w:gridCol w:w="1882"/>
        <w:gridCol w:w="16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орындау.</w:t>
            </w:r>
            <w:r>
              <w:br/>
            </w:r>
            <w:r>
              <w:rPr>
                <w:rFonts w:ascii="Times New Roman"/>
                <w:b w:val="false"/>
                <w:i w:val="false"/>
                <w:color w:val="000000"/>
                <w:sz w:val="20"/>
              </w:rPr>
              <w:t>
Анықтама</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құру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күні (құ</w:t>
            </w:r>
            <w:r>
              <w:br/>
            </w:r>
            <w:r>
              <w:rPr>
                <w:rFonts w:ascii="Times New Roman"/>
                <w:b w:val="false"/>
                <w:i w:val="false"/>
                <w:color w:val="000000"/>
                <w:sz w:val="20"/>
              </w:rPr>
              <w:t>
жаттарды</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күндері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мерзіміне</w:t>
            </w:r>
            <w:r>
              <w:br/>
            </w:r>
            <w:r>
              <w:rPr>
                <w:rFonts w:ascii="Times New Roman"/>
                <w:b w:val="false"/>
                <w:i w:val="false"/>
                <w:color w:val="000000"/>
                <w:sz w:val="20"/>
              </w:rPr>
              <w:t>
енбейді)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684"/>
        <w:gridCol w:w="1497"/>
        <w:gridCol w:w="2091"/>
        <w:gridCol w:w="1688"/>
        <w:gridCol w:w="2091"/>
        <w:gridCol w:w="25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 рәсімнің, операцияның) атауы және оның сипаттамасы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w:t>
            </w:r>
            <w:r>
              <w:br/>
            </w:r>
            <w:r>
              <w:rPr>
                <w:rFonts w:ascii="Times New Roman"/>
                <w:b w:val="false"/>
                <w:i w:val="false"/>
                <w:color w:val="000000"/>
                <w:sz w:val="20"/>
              </w:rPr>
              <w:t>
құжатына</w:t>
            </w:r>
            <w:r>
              <w:br/>
            </w:r>
            <w:r>
              <w:rPr>
                <w:rFonts w:ascii="Times New Roman"/>
                <w:b w:val="false"/>
                <w:i w:val="false"/>
                <w:color w:val="000000"/>
                <w:sz w:val="20"/>
              </w:rPr>
              <w:t>
қол қоюы.</w:t>
            </w:r>
            <w:r>
              <w:br/>
            </w:r>
            <w:r>
              <w:rPr>
                <w:rFonts w:ascii="Times New Roman"/>
                <w:b w:val="false"/>
                <w:i w:val="false"/>
                <w:color w:val="000000"/>
                <w:sz w:val="20"/>
              </w:rPr>
              <w:t>
ХҚКО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r>
              <w:br/>
            </w:r>
            <w:r>
              <w:rPr>
                <w:rFonts w:ascii="Times New Roman"/>
                <w:b w:val="false"/>
                <w:i w:val="false"/>
                <w:color w:val="000000"/>
                <w:sz w:val="20"/>
              </w:rPr>
              <w:t>
мәртебе</w:t>
            </w:r>
            <w:r>
              <w:br/>
            </w:r>
            <w:r>
              <w:rPr>
                <w:rFonts w:ascii="Times New Roman"/>
                <w:b w:val="false"/>
                <w:i w:val="false"/>
                <w:color w:val="000000"/>
                <w:sz w:val="20"/>
              </w:rPr>
              <w:t>
сін өзгерту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жолдау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керімен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электрондық</w:t>
            </w:r>
            <w:r>
              <w:br/>
            </w:r>
            <w:r>
              <w:rPr>
                <w:rFonts w:ascii="Times New Roman"/>
                <w:b w:val="false"/>
                <w:i w:val="false"/>
                <w:color w:val="000000"/>
                <w:sz w:val="20"/>
              </w:rPr>
              <w:t>
поштасына</w:t>
            </w:r>
            <w:r>
              <w:br/>
            </w:r>
            <w:r>
              <w:rPr>
                <w:rFonts w:ascii="Times New Roman"/>
                <w:b w:val="false"/>
                <w:i w:val="false"/>
                <w:color w:val="000000"/>
                <w:sz w:val="20"/>
              </w:rPr>
              <w:t>
жіберу</w:t>
            </w:r>
            <w:r>
              <w:br/>
            </w:r>
            <w:r>
              <w:rPr>
                <w:rFonts w:ascii="Times New Roman"/>
                <w:b w:val="false"/>
                <w:i w:val="false"/>
                <w:color w:val="000000"/>
                <w:sz w:val="20"/>
              </w:rPr>
              <w:t>
арқылы</w:t>
            </w:r>
            <w:r>
              <w:br/>
            </w:r>
            <w:r>
              <w:rPr>
                <w:rFonts w:ascii="Times New Roman"/>
                <w:b w:val="false"/>
                <w:i w:val="false"/>
                <w:color w:val="000000"/>
                <w:sz w:val="20"/>
              </w:rPr>
              <w:t>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шығыс</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ХҚКО</w:t>
            </w:r>
            <w:r>
              <w:br/>
            </w:r>
            <w:r>
              <w:rPr>
                <w:rFonts w:ascii="Times New Roman"/>
                <w:b w:val="false"/>
                <w:i w:val="false"/>
                <w:color w:val="000000"/>
                <w:sz w:val="20"/>
              </w:rPr>
              <w:t>
жіберу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іс-әрекетті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281"/>
        <w:gridCol w:w="2430"/>
        <w:gridCol w:w="2430"/>
        <w:gridCol w:w="1879"/>
        <w:gridCol w:w="1709"/>
        <w:gridCol w:w="19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тұтынушыны</w:t>
            </w:r>
            <w:r>
              <w:br/>
            </w:r>
            <w:r>
              <w:rPr>
                <w:rFonts w:ascii="Times New Roman"/>
                <w:b w:val="false"/>
                <w:i w:val="false"/>
                <w:color w:val="000000"/>
                <w:sz w:val="20"/>
              </w:rPr>
              <w:t>
авторизаци</w:t>
            </w:r>
            <w:r>
              <w:br/>
            </w:r>
            <w:r>
              <w:rPr>
                <w:rFonts w:ascii="Times New Roman"/>
                <w:b w:val="false"/>
                <w:i w:val="false"/>
                <w:color w:val="000000"/>
                <w:sz w:val="20"/>
              </w:rPr>
              <w:t>
ялау,</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 алу</w:t>
            </w:r>
            <w:r>
              <w:br/>
            </w:r>
            <w:r>
              <w:rPr>
                <w:rFonts w:ascii="Times New Roman"/>
                <w:b w:val="false"/>
                <w:i w:val="false"/>
                <w:color w:val="000000"/>
                <w:sz w:val="20"/>
              </w:rPr>
              <w:t>
үшін</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r>
              <w:br/>
            </w:r>
            <w:r>
              <w:rPr>
                <w:rFonts w:ascii="Times New Roman"/>
                <w:b w:val="false"/>
                <w:i w:val="false"/>
                <w:color w:val="000000"/>
                <w:sz w:val="20"/>
              </w:rPr>
              <w:t>
сұраным</w:t>
            </w:r>
            <w:r>
              <w:br/>
            </w:r>
            <w:r>
              <w:rPr>
                <w:rFonts w:ascii="Times New Roman"/>
                <w:b w:val="false"/>
                <w:i w:val="false"/>
                <w:color w:val="000000"/>
                <w:sz w:val="20"/>
              </w:rPr>
              <w:t>
және ХҚКО</w:t>
            </w:r>
            <w:r>
              <w:br/>
            </w:r>
            <w:r>
              <w:rPr>
                <w:rFonts w:ascii="Times New Roman"/>
                <w:b w:val="false"/>
                <w:i w:val="false"/>
                <w:color w:val="000000"/>
                <w:sz w:val="20"/>
              </w:rPr>
              <w:t>
АЖ</w:t>
            </w:r>
            <w:r>
              <w:br/>
            </w:r>
            <w:r>
              <w:rPr>
                <w:rFonts w:ascii="Times New Roman"/>
                <w:b w:val="false"/>
                <w:i w:val="false"/>
                <w:color w:val="000000"/>
                <w:sz w:val="20"/>
              </w:rPr>
              <w:t>
хабарлама</w:t>
            </w:r>
            <w:r>
              <w:br/>
            </w:r>
            <w:r>
              <w:rPr>
                <w:rFonts w:ascii="Times New Roman"/>
                <w:b w:val="false"/>
                <w:i w:val="false"/>
                <w:color w:val="000000"/>
                <w:sz w:val="20"/>
              </w:rPr>
              <w:t>
жолдау (ен</w:t>
            </w:r>
            <w:r>
              <w:br/>
            </w:r>
            <w:r>
              <w:rPr>
                <w:rFonts w:ascii="Times New Roman"/>
                <w:b w:val="false"/>
                <w:i w:val="false"/>
                <w:color w:val="000000"/>
                <w:sz w:val="20"/>
              </w:rPr>
              <w:t>
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және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дер ста</w:t>
            </w:r>
            <w:r>
              <w:br/>
            </w:r>
            <w:r>
              <w:rPr>
                <w:rFonts w:ascii="Times New Roman"/>
                <w:b w:val="false"/>
                <w:i w:val="false"/>
                <w:color w:val="000000"/>
                <w:sz w:val="20"/>
              </w:rPr>
              <w:t>
тусында</w:t>
            </w:r>
            <w:r>
              <w:br/>
            </w:r>
            <w:r>
              <w:rPr>
                <w:rFonts w:ascii="Times New Roman"/>
                <w:b w:val="false"/>
                <w:i w:val="false"/>
                <w:color w:val="000000"/>
                <w:sz w:val="20"/>
              </w:rPr>
              <w:t>
көрсету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ХҚКО</w:t>
            </w:r>
            <w:r>
              <w:br/>
            </w:r>
            <w:r>
              <w:rPr>
                <w:rFonts w:ascii="Times New Roman"/>
                <w:b w:val="false"/>
                <w:i w:val="false"/>
                <w:color w:val="000000"/>
                <w:sz w:val="20"/>
              </w:rPr>
              <w:t>
АЖ-не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дер ста</w:t>
            </w:r>
            <w:r>
              <w:br/>
            </w:r>
            <w:r>
              <w:rPr>
                <w:rFonts w:ascii="Times New Roman"/>
                <w:b w:val="false"/>
                <w:i w:val="false"/>
                <w:color w:val="000000"/>
                <w:sz w:val="20"/>
              </w:rPr>
              <w:t>
тусын</w:t>
            </w:r>
            <w:r>
              <w:br/>
            </w:r>
            <w:r>
              <w:rPr>
                <w:rFonts w:ascii="Times New Roman"/>
                <w:b w:val="false"/>
                <w:i w:val="false"/>
                <w:color w:val="000000"/>
                <w:sz w:val="20"/>
              </w:rPr>
              <w:t>
көрсету</w:t>
            </w:r>
            <w:r>
              <w:br/>
            </w:r>
            <w:r>
              <w:rPr>
                <w:rFonts w:ascii="Times New Roman"/>
                <w:b w:val="false"/>
                <w:i w:val="false"/>
                <w:color w:val="000000"/>
                <w:sz w:val="20"/>
              </w:rPr>
              <w:t>
(енгізі</w:t>
            </w:r>
            <w:r>
              <w:br/>
            </w:r>
            <w:r>
              <w:rPr>
                <w:rFonts w:ascii="Times New Roman"/>
                <w:b w:val="false"/>
                <w:i w:val="false"/>
                <w:color w:val="000000"/>
                <w:sz w:val="20"/>
              </w:rPr>
              <w:t>
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 жағ</w:t>
            </w:r>
            <w:r>
              <w:br/>
            </w:r>
            <w:r>
              <w:rPr>
                <w:rFonts w:ascii="Times New Roman"/>
                <w:b w:val="false"/>
                <w:i w:val="false"/>
                <w:color w:val="000000"/>
                <w:sz w:val="20"/>
              </w:rPr>
              <w:t>
дайын</w:t>
            </w:r>
            <w:r>
              <w:br/>
            </w:r>
            <w:r>
              <w:rPr>
                <w:rFonts w:ascii="Times New Roman"/>
                <w:b w:val="false"/>
                <w:i w:val="false"/>
                <w:color w:val="000000"/>
                <w:sz w:val="20"/>
              </w:rPr>
              <w:t>
да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w:t>
            </w:r>
            <w:r>
              <w:br/>
            </w:r>
            <w:r>
              <w:rPr>
                <w:rFonts w:ascii="Times New Roman"/>
                <w:b w:val="false"/>
                <w:i w:val="false"/>
                <w:color w:val="000000"/>
                <w:sz w:val="20"/>
              </w:rPr>
              <w:t>
ға қа</w:t>
            </w:r>
            <w:r>
              <w:br/>
            </w:r>
            <w:r>
              <w:rPr>
                <w:rFonts w:ascii="Times New Roman"/>
                <w:b w:val="false"/>
                <w:i w:val="false"/>
                <w:color w:val="000000"/>
                <w:sz w:val="20"/>
              </w:rPr>
              <w:t>
былдау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сәтті құру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көрсету</w:t>
            </w:r>
            <w:r>
              <w:br/>
            </w:r>
            <w:r>
              <w:rPr>
                <w:rFonts w:ascii="Times New Roman"/>
                <w:b w:val="false"/>
                <w:i w:val="false"/>
                <w:color w:val="000000"/>
                <w:sz w:val="20"/>
              </w:rPr>
              <w:t>
немесе</w:t>
            </w:r>
            <w:r>
              <w:br/>
            </w:r>
            <w:r>
              <w:rPr>
                <w:rFonts w:ascii="Times New Roman"/>
                <w:b w:val="false"/>
                <w:i w:val="false"/>
                <w:color w:val="000000"/>
                <w:sz w:val="20"/>
              </w:rPr>
              <w:t>
сұратылған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 (ен</w:t>
            </w:r>
            <w:r>
              <w:br/>
            </w:r>
            <w:r>
              <w:rPr>
                <w:rFonts w:ascii="Times New Roman"/>
                <w:b w:val="false"/>
                <w:i w:val="false"/>
                <w:color w:val="000000"/>
                <w:sz w:val="20"/>
              </w:rPr>
              <w:t>
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w:t>
            </w:r>
            <w:r>
              <w:br/>
            </w:r>
            <w:r>
              <w:rPr>
                <w:rFonts w:ascii="Times New Roman"/>
                <w:b w:val="false"/>
                <w:i w:val="false"/>
                <w:color w:val="000000"/>
                <w:sz w:val="20"/>
              </w:rPr>
              <w:t>
барлама</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w:t>
            </w:r>
            <w:r>
              <w:br/>
            </w:r>
            <w:r>
              <w:rPr>
                <w:rFonts w:ascii="Times New Roman"/>
                <w:b w:val="false"/>
                <w:i w:val="false"/>
                <w:color w:val="000000"/>
                <w:sz w:val="20"/>
              </w:rPr>
              <w:t>
дұрысығы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w:t>
            </w:r>
            <w:r>
              <w:br/>
            </w:r>
            <w:r>
              <w:rPr>
                <w:rFonts w:ascii="Times New Roman"/>
                <w:b w:val="false"/>
                <w:i w:val="false"/>
                <w:color w:val="000000"/>
                <w:sz w:val="20"/>
              </w:rPr>
              <w:t>
көрсету</w:t>
            </w:r>
            <w:r>
              <w:br/>
            </w:r>
            <w:r>
              <w:rPr>
                <w:rFonts w:ascii="Times New Roman"/>
                <w:b w:val="false"/>
                <w:i w:val="false"/>
                <w:color w:val="000000"/>
                <w:sz w:val="20"/>
              </w:rPr>
              <w:t>
(енгізі</w:t>
            </w:r>
            <w:r>
              <w:br/>
            </w:r>
            <w:r>
              <w:rPr>
                <w:rFonts w:ascii="Times New Roman"/>
                <w:b w:val="false"/>
                <w:i w:val="false"/>
                <w:color w:val="000000"/>
                <w:sz w:val="20"/>
              </w:rPr>
              <w:t>
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w:t>
            </w:r>
            <w:r>
              <w:br/>
            </w:r>
            <w:r>
              <w:rPr>
                <w:rFonts w:ascii="Times New Roman"/>
                <w:b w:val="false"/>
                <w:i w:val="false"/>
                <w:color w:val="000000"/>
                <w:sz w:val="20"/>
              </w:rPr>
              <w:t>
тығы</w:t>
            </w:r>
            <w:r>
              <w:br/>
            </w:r>
            <w:r>
              <w:rPr>
                <w:rFonts w:ascii="Times New Roman"/>
                <w:b w:val="false"/>
                <w:i w:val="false"/>
                <w:color w:val="000000"/>
                <w:sz w:val="20"/>
              </w:rPr>
              <w:t>
жағдайы</w:t>
            </w:r>
            <w:r>
              <w:br/>
            </w:r>
            <w:r>
              <w:rPr>
                <w:rFonts w:ascii="Times New Roman"/>
                <w:b w:val="false"/>
                <w:i w:val="false"/>
                <w:color w:val="000000"/>
                <w:sz w:val="20"/>
              </w:rPr>
              <w:t>
нда)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92"/>
        <w:gridCol w:w="2090"/>
        <w:gridCol w:w="1687"/>
        <w:gridCol w:w="2493"/>
        <w:gridCol w:w="2091"/>
        <w:gridCol w:w="18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орындау.</w:t>
            </w:r>
            <w:r>
              <w:br/>
            </w:r>
            <w:r>
              <w:rPr>
                <w:rFonts w:ascii="Times New Roman"/>
                <w:b w:val="false"/>
                <w:i w:val="false"/>
                <w:color w:val="000000"/>
                <w:sz w:val="20"/>
              </w:rPr>
              <w:t>
Анықтама</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мәртебесін ауыстыру туралы хабарлама жолдау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және</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тартуды</w:t>
            </w:r>
            <w:r>
              <w:br/>
            </w:r>
            <w:r>
              <w:rPr>
                <w:rFonts w:ascii="Times New Roman"/>
                <w:b w:val="false"/>
                <w:i w:val="false"/>
                <w:color w:val="000000"/>
                <w:sz w:val="20"/>
              </w:rPr>
              <w:t>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684"/>
        <w:gridCol w:w="1836"/>
        <w:gridCol w:w="1900"/>
        <w:gridCol w:w="1879"/>
        <w:gridCol w:w="1964"/>
        <w:gridCol w:w="21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қызметке</w:t>
            </w:r>
            <w:r>
              <w:br/>
            </w:r>
            <w:r>
              <w:rPr>
                <w:rFonts w:ascii="Times New Roman"/>
                <w:b w:val="false"/>
                <w:i w:val="false"/>
                <w:color w:val="000000"/>
                <w:sz w:val="20"/>
              </w:rPr>
              <w:t>
рінің</w:t>
            </w:r>
            <w:r>
              <w:br/>
            </w:r>
            <w:r>
              <w:rPr>
                <w:rFonts w:ascii="Times New Roman"/>
                <w:b w:val="false"/>
                <w:i w:val="false"/>
                <w:color w:val="000000"/>
                <w:sz w:val="20"/>
              </w:rPr>
              <w:t>
ЭСҚ</w:t>
            </w:r>
            <w:r>
              <w:br/>
            </w:r>
            <w:r>
              <w:rPr>
                <w:rFonts w:ascii="Times New Roman"/>
                <w:b w:val="false"/>
                <w:i w:val="false"/>
                <w:color w:val="000000"/>
                <w:sz w:val="20"/>
              </w:rPr>
              <w:t>
шығыс</w:t>
            </w:r>
            <w:r>
              <w:br/>
            </w:r>
            <w:r>
              <w:rPr>
                <w:rFonts w:ascii="Times New Roman"/>
                <w:b w:val="false"/>
                <w:i w:val="false"/>
                <w:color w:val="000000"/>
                <w:sz w:val="20"/>
              </w:rPr>
              <w:t>
құжатына</w:t>
            </w:r>
            <w:r>
              <w:br/>
            </w:r>
            <w:r>
              <w:rPr>
                <w:rFonts w:ascii="Times New Roman"/>
                <w:b w:val="false"/>
                <w:i w:val="false"/>
                <w:color w:val="000000"/>
                <w:sz w:val="20"/>
              </w:rPr>
              <w:t>
қол</w:t>
            </w:r>
            <w:r>
              <w:br/>
            </w:r>
            <w:r>
              <w:rPr>
                <w:rFonts w:ascii="Times New Roman"/>
                <w:b w:val="false"/>
                <w:i w:val="false"/>
                <w:color w:val="000000"/>
                <w:sz w:val="20"/>
              </w:rPr>
              <w:t>
қоюы.</w:t>
            </w:r>
            <w:r>
              <w:br/>
            </w:r>
            <w:r>
              <w:rPr>
                <w:rFonts w:ascii="Times New Roman"/>
                <w:b w:val="false"/>
                <w:i w:val="false"/>
                <w:color w:val="000000"/>
                <w:sz w:val="20"/>
              </w:rPr>
              <w:t>
ЭҮП және</w:t>
            </w:r>
            <w:r>
              <w:br/>
            </w:r>
            <w:r>
              <w:rPr>
                <w:rFonts w:ascii="Times New Roman"/>
                <w:b w:val="false"/>
                <w:i w:val="false"/>
                <w:color w:val="000000"/>
                <w:sz w:val="20"/>
              </w:rPr>
              <w:t>
ХҚКО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құру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шығару</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және</w:t>
            </w:r>
            <w:r>
              <w:br/>
            </w:r>
            <w:r>
              <w:rPr>
                <w:rFonts w:ascii="Times New Roman"/>
                <w:b w:val="false"/>
                <w:i w:val="false"/>
                <w:color w:val="000000"/>
                <w:sz w:val="20"/>
              </w:rPr>
              <w:t>
ХҚКО АЖ</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өзгерту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жолдау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көру</w:t>
            </w:r>
            <w:r>
              <w:br/>
            </w:r>
            <w:r>
              <w:rPr>
                <w:rFonts w:ascii="Times New Roman"/>
                <w:b w:val="false"/>
                <w:i w:val="false"/>
                <w:color w:val="000000"/>
                <w:sz w:val="20"/>
              </w:rPr>
              <w:t>
мүмкінді</w:t>
            </w:r>
            <w:r>
              <w:br/>
            </w:r>
            <w:r>
              <w:rPr>
                <w:rFonts w:ascii="Times New Roman"/>
                <w:b w:val="false"/>
                <w:i w:val="false"/>
                <w:color w:val="000000"/>
                <w:sz w:val="20"/>
              </w:rPr>
              <w:t>
гімен</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шығыс</w:t>
            </w:r>
            <w:r>
              <w:br/>
            </w:r>
            <w:r>
              <w:rPr>
                <w:rFonts w:ascii="Times New Roman"/>
                <w:b w:val="false"/>
                <w:i w:val="false"/>
                <w:color w:val="000000"/>
                <w:sz w:val="20"/>
              </w:rPr>
              <w:t>
құжаты</w:t>
            </w:r>
            <w:r>
              <w:br/>
            </w:r>
            <w:r>
              <w:rPr>
                <w:rFonts w:ascii="Times New Roman"/>
                <w:b w:val="false"/>
                <w:i w:val="false"/>
                <w:color w:val="000000"/>
                <w:sz w:val="20"/>
              </w:rPr>
              <w:t>
және</w:t>
            </w:r>
            <w:r>
              <w:br/>
            </w:r>
            <w:r>
              <w:rPr>
                <w:rFonts w:ascii="Times New Roman"/>
                <w:b w:val="false"/>
                <w:i w:val="false"/>
                <w:color w:val="000000"/>
                <w:sz w:val="20"/>
              </w:rPr>
              <w:t>
ХҚКО АЖ</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мен ха</w:t>
            </w:r>
            <w:r>
              <w:br/>
            </w:r>
            <w:r>
              <w:rPr>
                <w:rFonts w:ascii="Times New Roman"/>
                <w:b w:val="false"/>
                <w:i w:val="false"/>
                <w:color w:val="000000"/>
                <w:sz w:val="20"/>
              </w:rPr>
              <w:t>
барлама</w:t>
            </w:r>
            <w:r>
              <w:br/>
            </w:r>
            <w:r>
              <w:rPr>
                <w:rFonts w:ascii="Times New Roman"/>
                <w:b w:val="false"/>
                <w:i w:val="false"/>
                <w:color w:val="000000"/>
                <w:sz w:val="20"/>
              </w:rPr>
              <w:t>
жіберу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br/>
            </w:r>
            <w:r>
              <w:rPr>
                <w:rFonts w:ascii="Times New Roman"/>
                <w:b w:val="false"/>
                <w:i w:val="false"/>
                <w:color w:val="000000"/>
                <w:sz w:val="20"/>
              </w:rPr>
              <w:t>
ған мәр</w:t>
            </w:r>
            <w:r>
              <w:br/>
            </w:r>
            <w:r>
              <w:rPr>
                <w:rFonts w:ascii="Times New Roman"/>
                <w:b w:val="false"/>
                <w:i w:val="false"/>
                <w:color w:val="000000"/>
                <w:sz w:val="20"/>
              </w:rPr>
              <w:t>
тебесін</w:t>
            </w:r>
            <w:r>
              <w:br/>
            </w:r>
            <w:r>
              <w:rPr>
                <w:rFonts w:ascii="Times New Roman"/>
                <w:b w:val="false"/>
                <w:i w:val="false"/>
                <w:color w:val="000000"/>
                <w:sz w:val="20"/>
              </w:rPr>
              <w:t>
көрсету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0"/>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93980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0" cy="48768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9296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96400" cy="4876800"/>
                    </a:xfrm>
                    <a:prstGeom prst="rect">
                      <a:avLst/>
                    </a:prstGeom>
                  </pic:spPr>
                </pic:pic>
              </a:graphicData>
            </a:graphic>
          </wp:inline>
        </w:drawing>
      </w:r>
    </w:p>
    <w:p>
      <w:pPr>
        <w:spacing w:after="0"/>
        <w:ind w:left="0"/>
        <w:jc w:val="both"/>
      </w:pPr>
      <w:r>
        <w:rPr>
          <w:rFonts w:ascii="Times New Roman"/>
          <w:b w:val="false"/>
          <w:i w:val="false"/>
          <w:color w:val="000000"/>
          <w:sz w:val="28"/>
        </w:rPr>
        <w:t>2 сурет. ХҚКО АЖ порталы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85979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97900" cy="4876800"/>
                    </a:xfrm>
                    <a:prstGeom prst="rect">
                      <a:avLst/>
                    </a:prstGeom>
                  </pic:spPr>
                </pic:pic>
              </a:graphicData>
            </a:graphic>
          </wp:inline>
        </w:drawing>
      </w:r>
    </w:p>
    <w:p>
      <w:pPr>
        <w:spacing w:after="0"/>
        <w:ind w:left="0"/>
        <w:jc w:val="both"/>
      </w:pPr>
      <w:r>
        <w:rPr>
          <w:rFonts w:ascii="Times New Roman"/>
          <w:b w:val="false"/>
          <w:i w:val="false"/>
          <w:color w:val="000000"/>
          <w:sz w:val="28"/>
        </w:rPr>
        <w:t>3 сурет. «Электрондық үкімет» порталы арқылы «жартылай автоматтандырылған» электрондық мемлекеттік қызмет көрсетуде өзара функционалдық әрекеттесу диаграммасы</w:t>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 2 графикалық нотацияларында келтірілген. BPMN -де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 - 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9" w:id="11"/>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bookmarkStart w:name="z30" w:id="12"/>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53086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08600" cy="49530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Электрондық мемлекеттік қызметке оң жауабының шығыс үлгісі</w:t>
      </w:r>
      <w:r>
        <w:br/>
      </w:r>
      <w:r>
        <w:rPr>
          <w:rFonts w:ascii="Times New Roman"/>
          <w:b/>
          <w:i w:val="false"/>
          <w:color w:val="000000"/>
        </w:rPr>
        <w:t>
(Жұмыссыз азаматтарға анықтама беру)</w:t>
      </w:r>
    </w:p>
    <w:p>
      <w:pPr>
        <w:spacing w:after="0"/>
        <w:ind w:left="0"/>
        <w:jc w:val="both"/>
      </w:pPr>
      <w:r>
        <w:drawing>
          <wp:inline distT="0" distB="0" distL="0" distR="0">
            <wp:extent cx="47498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6985000"/>
                    </a:xfrm>
                    <a:prstGeom prst="rect">
                      <a:avLst/>
                    </a:prstGeom>
                  </pic:spPr>
                </pic:pic>
              </a:graphicData>
            </a:graphic>
          </wp:inline>
        </w:drawing>
      </w:r>
    </w:p>
    <w:p>
      <w:pPr>
        <w:spacing w:after="0"/>
        <w:ind w:left="0"/>
        <w:jc w:val="both"/>
      </w:pPr>
      <w:r>
        <w:drawing>
          <wp:inline distT="0" distB="0" distL="0" distR="0">
            <wp:extent cx="59690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69000" cy="8420100"/>
                    </a:xfrm>
                    <a:prstGeom prst="rect">
                      <a:avLst/>
                    </a:prstGeom>
                  </pic:spPr>
                </pic:pic>
              </a:graphicData>
            </a:graphic>
          </wp:inline>
        </w:drawing>
      </w:r>
    </w:p>
    <w:p>
      <w:pPr>
        <w:spacing w:after="0"/>
        <w:ind w:left="0"/>
        <w:jc w:val="both"/>
      </w:pPr>
      <w:r>
        <w:rPr>
          <w:rFonts w:ascii="Times New Roman"/>
          <w:b w:val="false"/>
          <w:i w:val="false"/>
          <w:color w:val="000000"/>
          <w:sz w:val="28"/>
        </w:rPr>
        <w:t>Тұтынушыға ұсынылатын хабарламалар</w:t>
      </w:r>
    </w:p>
    <w:p>
      <w:pPr>
        <w:spacing w:after="0"/>
        <w:ind w:left="0"/>
        <w:jc w:val="both"/>
      </w:pPr>
      <w:r>
        <w:rPr>
          <w:rFonts w:ascii="Times New Roman"/>
          <w:b w:val="false"/>
          <w:i w:val="false"/>
          <w:color w:val="000000"/>
          <w:sz w:val="28"/>
        </w:rPr>
        <w:t>      Хабарлама өтінішті орындау статусының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p>
      <w:pPr>
        <w:spacing w:after="0"/>
        <w:ind w:left="0"/>
        <w:jc w:val="both"/>
      </w:pPr>
      <w:r>
        <w:rPr>
          <w:rFonts w:ascii="Times New Roman"/>
          <w:b w:val="false"/>
          <w:i w:val="false"/>
          <w:color w:val="000000"/>
          <w:sz w:val="28"/>
        </w:rPr>
        <w:t>Электрондық мемлекеттік қызметке теріс (бас тарту) шығыс нысаны</w:t>
      </w:r>
    </w:p>
    <w:p>
      <w:pPr>
        <w:spacing w:after="0"/>
        <w:ind w:left="0"/>
        <w:jc w:val="both"/>
      </w:pPr>
      <w:r>
        <w:rPr>
          <w:rFonts w:ascii="Times New Roman"/>
          <w:b w:val="false"/>
          <w:i w:val="false"/>
          <w:color w:val="000000"/>
          <w:sz w:val="28"/>
        </w:rPr>
        <w:t>      Бас тарту жауабының шығыс үлгісі еркін түрде бас тартуды негіздеу мәтінімен хат түрінде ұсынылады.</w:t>
      </w:r>
    </w:p>
    <w:p>
      <w:pPr>
        <w:spacing w:after="0"/>
        <w:ind w:left="0"/>
        <w:jc w:val="both"/>
      </w:pPr>
      <w:r>
        <w:drawing>
          <wp:inline distT="0" distB="0" distL="0" distR="0">
            <wp:extent cx="59817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81700" cy="7112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