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ae62" w14:textId="beca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және тәрбиеленетін мүгедек балаларды материалдық қамтамасыз ету үшін құжаттарды ресімдеу"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5 қыркүйектегі N 347 қаулысы. Солтүстік Қазақстан облысының Әділет департаментінде 2012 жылғы 14 қыркүйекте N 1865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«Үйде оқитын және тәрбиеленетін мүгедек балаларды материалдық қамтамасыз ету үшін құжаттар ресімдеу» электрондық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Мамлют ауданы әкімінің орынбасары Е.М.Бекшеновке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Қ. Қалиев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5 қыркүйектегі № 347</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 ресімдеу»</w:t>
      </w:r>
      <w:r>
        <w:br/>
      </w:r>
      <w:r>
        <w:rPr>
          <w:rFonts w:ascii="Times New Roman"/>
          <w:b/>
          <w:i w:val="false"/>
          <w:color w:val="000000"/>
        </w:rPr>
        <w:t>
электрондық мемлекеттік қызмет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Мемлекеттік қызмет «Мамлют ауданының жұмыспен қамту және әлеуметтік бағдарламалар бөлімі» мемлекеттік мекемесімен (бұдан әрі - ЖАО), сонымен қатар www.e.gov.kz. мекен-жайы бойынша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органдармен көрсетілетін әлеуметтік қорғау саласында мемлекеттік қызмет стандарттарын бекіту туралы» (бұдан әрі - Стандарт) Қазақстан Республикасы Үкіметінің 2011 жылғы 7 сәуірдегі № 394 қаулысымен бекітілген «Үйде оқитын және тәрбиеленетін мүгедек балаларды материалдық қамтамасыз ету үшін құжаттар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жартылай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«Үйде оқитын және тәрбиеленетін мүгедек балаларды материалдық қамтамасыз ету үшін құжаттар ресімдеу»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ҰКО АЖ - Қазақстан Республикасының ұлттық куәландырушы орталығының ақпараттық жүйесі;</w:t>
      </w:r>
      <w:r>
        <w:br/>
      </w:r>
      <w:r>
        <w:rPr>
          <w:rFonts w:ascii="Times New Roman"/>
          <w:b w:val="false"/>
          <w:i w:val="false"/>
          <w:color w:val="000000"/>
          <w:sz w:val="28"/>
        </w:rPr>
        <w:t>
      6) мемлекеттік орган (бұдан әрі - ЖАО) – электронды мемлекеттік қызметті тікелей ұсынатын «Мамлют ауданының жұмыспен қамту және әлеуметтік бағдарламалар бөлімі» мемлекеттік мекемесі;</w:t>
      </w:r>
      <w:r>
        <w:br/>
      </w:r>
      <w:r>
        <w:rPr>
          <w:rFonts w:ascii="Times New Roman"/>
          <w:b w:val="false"/>
          <w:i w:val="false"/>
          <w:color w:val="000000"/>
          <w:sz w:val="28"/>
        </w:rPr>
        <w:t>
      7)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8) тұтынушы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«электрондық үкіметтің» өңірлік шлюзі (бұдан әрі – ЭҮӨШ) – қызмет берушінің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әрекеттесуін қамтамасыз етуші ақпараттық жүйе;</w:t>
      </w:r>
      <w:r>
        <w:br/>
      </w:r>
      <w:r>
        <w:rPr>
          <w:rFonts w:ascii="Times New Roman"/>
          <w:b w:val="false"/>
          <w:i w:val="false"/>
          <w:color w:val="000000"/>
          <w:sz w:val="28"/>
        </w:rPr>
        <w:t>
      10) құрылымдық–функционалдық бірліктер – электрондық мемлекеттік қызмет көрсету процесіне қатысатын уәкілетті орган, мемлекеттік органдары құрылымдық бөлімшелер, мемлекеттік органдардың жауапты тұлғалары (бұдан әрі – ҚФБ);</w:t>
      </w:r>
      <w:r>
        <w:br/>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12) уәкілетті орган - «Мамлют ауданының жұмыспен қамту және әлеуметтік бағдарламалар бөлімі» мемлекеттік мекемесі;</w:t>
      </w:r>
      <w:r>
        <w:br/>
      </w:r>
      <w:r>
        <w:rPr>
          <w:rFonts w:ascii="Times New Roman"/>
          <w:b w:val="false"/>
          <w:i w:val="false"/>
          <w:color w:val="000000"/>
          <w:sz w:val="28"/>
        </w:rPr>
        <w:t>
      13)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электрондық-сандық таңбалардың жиынтығы;</w:t>
      </w:r>
      <w:r>
        <w:br/>
      </w:r>
      <w:r>
        <w:rPr>
          <w:rFonts w:ascii="Times New Roman"/>
          <w:b w:val="false"/>
          <w:i w:val="false"/>
          <w:color w:val="000000"/>
          <w:sz w:val="28"/>
        </w:rPr>
        <w:t>
      14)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15)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16)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қызмет беруші қызмет көрсету тәртібі</w:t>
      </w:r>
    </w:p>
    <w:bookmarkEnd w:id="5"/>
    <w:bookmarkStart w:name="z13"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1-үдеріс – ЖАО қызметкерімен ЖСН (бар болған жағдайда немесе 2012 жылғы 31 желтоқсанға дейінгі мерзімімен оны алмастыратын СТН және ЖСН )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2) 1-шарт – ЖСН (бар болған жағдайда немесе 2012 жылғы 31 желтоқсанға дейінгі мерзімімен оны алмастыратын СТН және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3)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4) 3-үдеріс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ЖАО қызметкерімен ЭСҚ тіркеу куәлігін таңдау;</w:t>
      </w:r>
      <w:r>
        <w:br/>
      </w:r>
      <w:r>
        <w:rPr>
          <w:rFonts w:ascii="Times New Roman"/>
          <w:b w:val="false"/>
          <w:i w:val="false"/>
          <w:color w:val="000000"/>
          <w:sz w:val="28"/>
        </w:rPr>
        <w:t>
      5) 4-үдеріс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6)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(бар болған жағдайда немесе 2012 жылғы 31 желтоқсанға дейінгі мерзімімен оны алмастыратын СТН және ЖСН)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7) 5-үдеріс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8) 6-үдеріс – ЖАО қызметкерімен электрондық мемлекеттік қызметті өңдеу;</w:t>
      </w:r>
      <w:r>
        <w:br/>
      </w:r>
      <w:r>
        <w:rPr>
          <w:rFonts w:ascii="Times New Roman"/>
          <w:b w:val="false"/>
          <w:i w:val="false"/>
          <w:color w:val="000000"/>
          <w:sz w:val="28"/>
        </w:rPr>
        <w:t>
      9) 7-үдеріс - ЖАО қызметкерімен электрондық мемлекеттік қызмет көрсету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w:t>
      </w:r>
      <w:r>
        <w:br/>
      </w:r>
      <w:r>
        <w:rPr>
          <w:rFonts w:ascii="Times New Roman"/>
          <w:b w:val="false"/>
          <w:i w:val="false"/>
          <w:color w:val="000000"/>
          <w:sz w:val="28"/>
        </w:rPr>
        <w:t>
      10) 8-үдеріс –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(бар болған жағдайда немесе 2012 жылғы 31 желтоқсанға дейінгі мерзімімен оны алмастыратын СТН және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1-үдеріс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мен парольді (авторизациялау процесі) енгізу процесі;</w:t>
      </w:r>
      <w:r>
        <w:br/>
      </w:r>
      <w:r>
        <w:rPr>
          <w:rFonts w:ascii="Times New Roman"/>
          <w:b w:val="false"/>
          <w:i w:val="false"/>
          <w:color w:val="000000"/>
          <w:sz w:val="28"/>
        </w:rPr>
        <w:t>
      3) 1-шарт – ЖСН және пароль арқылы тіркелген тұтынушылар туралы ЭҮП деректер түпнұсқалығын тексеру;</w:t>
      </w:r>
      <w:r>
        <w:br/>
      </w:r>
      <w:r>
        <w:rPr>
          <w:rFonts w:ascii="Times New Roman"/>
          <w:b w:val="false"/>
          <w:i w:val="false"/>
          <w:color w:val="000000"/>
          <w:sz w:val="28"/>
        </w:rPr>
        <w:t>
      4) 2-үдеріс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5) 3-үдеріс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тұтынушымен ЭСҚ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5-үдеріс - тұтынушының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тұтынушы ЭСҚ қол қойылған электрондық құжатты (тұтынушы сұрауын) ЭҮШ /ЭҮӨШ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7-үдеріс – ЖАО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уәкілетті органға өтініш білдіргенде.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6"/>
    <w:bookmarkStart w:name="z18" w:id="7"/>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әрекеттесу тәртібін сипаттау</w:t>
      </w:r>
    </w:p>
    <w:bookmarkEnd w:id="7"/>
    <w:bookmarkStart w:name="z19" w:id="8"/>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ЖАО қызметкері.</w:t>
      </w:r>
      <w:r>
        <w:br/>
      </w:r>
      <w:r>
        <w:rPr>
          <w:rFonts w:ascii="Times New Roman"/>
          <w:b w:val="false"/>
          <w:i w:val="false"/>
          <w:color w:val="000000"/>
          <w:sz w:val="28"/>
        </w:rPr>
        <w:t>
</w:t>
      </w:r>
      <w:r>
        <w:rPr>
          <w:rFonts w:ascii="Times New Roman"/>
          <w:b w:val="false"/>
          <w:i w:val="false"/>
          <w:color w:val="000000"/>
          <w:sz w:val="28"/>
        </w:rPr>
        <w:t>
      12.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үдерісінде әкімшілік іс-әрекеттердің қисынды бірізділігінің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(бар болған жағдайда немесе 2012 жылғы 31 желтоқсанға дейінгі мерзімімен оны алмастыратын СТН және ЖСН ) болуы, ЭҮП авторизациялау, пайдаланушының ЭСҚ болуы.</w:t>
      </w:r>
    </w:p>
    <w:bookmarkEnd w:id="8"/>
    <w:bookmarkStart w:name="z26" w:id="9"/>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242"/>
        <w:gridCol w:w="2846"/>
        <w:gridCol w:w="3430"/>
        <w:gridCol w:w="2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сұрауды тіркеу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242"/>
        <w:gridCol w:w="4013"/>
        <w:gridCol w:w="2450"/>
        <w:gridCol w:w="27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 ресімдеу немесе негізделген бас тарту туралы хабарлама қалыптастыру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шығыс</w:t>
            </w:r>
            <w:r>
              <w:br/>
            </w:r>
            <w:r>
              <w:rPr>
                <w:rFonts w:ascii="Times New Roman"/>
                <w:b w:val="false"/>
                <w:i w:val="false"/>
                <w:color w:val="000000"/>
                <w:sz w:val="20"/>
              </w:rPr>
              <w:t>
құжатын қа</w:t>
            </w:r>
            <w:r>
              <w:br/>
            </w:r>
            <w:r>
              <w:rPr>
                <w:rFonts w:ascii="Times New Roman"/>
                <w:b w:val="false"/>
                <w:i w:val="false"/>
                <w:color w:val="000000"/>
                <w:sz w:val="20"/>
              </w:rPr>
              <w:t>
лыптастыру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күні ішінде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033"/>
        <w:gridCol w:w="3638"/>
        <w:gridCol w:w="3242"/>
        <w:gridCol w:w="25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дастыру-өкім</w:t>
            </w:r>
            <w:r>
              <w:br/>
            </w:r>
            <w:r>
              <w:rPr>
                <w:rFonts w:ascii="Times New Roman"/>
                <w:b w:val="false"/>
                <w:i w:val="false"/>
                <w:color w:val="000000"/>
                <w:sz w:val="20"/>
              </w:rPr>
              <w:t>
дік шешім)</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қолма-қол немесе тұтынушы электрондық поштасына жіберу арқылы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қойылған шығыс құжаты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жібергенде 1 минуттан артық емес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2492"/>
        <w:gridCol w:w="2745"/>
        <w:gridCol w:w="1904"/>
        <w:gridCol w:w="2283"/>
        <w:gridCol w:w="30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сұраныс нысанын толтыру. Электрондық мемлекеттік қызмет алу үшін енгізілген мәліметтер</w:t>
            </w:r>
            <w:r>
              <w:br/>
            </w:r>
            <w:r>
              <w:rPr>
                <w:rFonts w:ascii="Times New Roman"/>
                <w:b w:val="false"/>
                <w:i w:val="false"/>
                <w:color w:val="000000"/>
                <w:sz w:val="20"/>
              </w:rPr>
              <w:t>
дің дұрыстығын тексеру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r>
              <w:br/>
            </w:r>
            <w:r>
              <w:rPr>
                <w:rFonts w:ascii="Times New Roman"/>
                <w:b w:val="false"/>
                <w:i w:val="false"/>
                <w:color w:val="000000"/>
                <w:sz w:val="20"/>
              </w:rPr>
              <w:t>
сұраным</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белгілеу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мәліметтердің дұрыстығы жағдайында)</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w:t>
            </w:r>
            <w:r>
              <w:br/>
            </w:r>
            <w:r>
              <w:rPr>
                <w:rFonts w:ascii="Times New Roman"/>
                <w:b w:val="false"/>
                <w:i w:val="false"/>
                <w:color w:val="000000"/>
                <w:sz w:val="20"/>
              </w:rPr>
              <w:t>
ламаны</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мәліметтердің дұрыстығы жағдайында)</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2471"/>
        <w:gridCol w:w="3859"/>
        <w:gridCol w:w="1673"/>
        <w:gridCol w:w="2073"/>
        <w:gridCol w:w="23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2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«жұ</w:t>
            </w:r>
            <w:r>
              <w:br/>
            </w:r>
            <w:r>
              <w:rPr>
                <w:rFonts w:ascii="Times New Roman"/>
                <w:b w:val="false"/>
                <w:i w:val="false"/>
                <w:color w:val="000000"/>
                <w:sz w:val="20"/>
              </w:rPr>
              <w:t>
мыста»</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417"/>
        <w:gridCol w:w="1904"/>
        <w:gridCol w:w="2745"/>
        <w:gridCol w:w="2262"/>
        <w:gridCol w:w="22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ЭСҚ</w:t>
            </w:r>
            <w:r>
              <w:br/>
            </w:r>
            <w:r>
              <w:rPr>
                <w:rFonts w:ascii="Times New Roman"/>
                <w:b w:val="false"/>
                <w:i w:val="false"/>
                <w:color w:val="000000"/>
                <w:sz w:val="20"/>
              </w:rPr>
              <w:t>
шығыс</w:t>
            </w:r>
            <w:r>
              <w:br/>
            </w:r>
            <w:r>
              <w:rPr>
                <w:rFonts w:ascii="Times New Roman"/>
                <w:b w:val="false"/>
                <w:i w:val="false"/>
                <w:color w:val="000000"/>
                <w:sz w:val="20"/>
              </w:rPr>
              <w:t>
құжатына қол</w:t>
            </w:r>
            <w:r>
              <w:br/>
            </w:r>
            <w:r>
              <w:rPr>
                <w:rFonts w:ascii="Times New Roman"/>
                <w:b w:val="false"/>
                <w:i w:val="false"/>
                <w:color w:val="000000"/>
                <w:sz w:val="20"/>
              </w:rPr>
              <w:t>
қоюы. ЭҮП</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жасау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 мәр</w:t>
            </w:r>
            <w:r>
              <w:br/>
            </w:r>
            <w:r>
              <w:rPr>
                <w:rFonts w:ascii="Times New Roman"/>
                <w:b w:val="false"/>
                <w:i w:val="false"/>
                <w:color w:val="000000"/>
                <w:sz w:val="20"/>
              </w:rPr>
              <w:t>
тебесіне</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0"/>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10"/>
    <w:p>
      <w:pPr>
        <w:spacing w:after="0"/>
        <w:ind w:left="0"/>
        <w:jc w:val="both"/>
      </w:pPr>
      <w:r>
        <w:drawing>
          <wp:inline distT="0" distB="0" distL="0" distR="0">
            <wp:extent cx="93091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09100" cy="4876800"/>
                    </a:xfrm>
                    <a:prstGeom prst="rect">
                      <a:avLst/>
                    </a:prstGeom>
                  </pic:spPr>
                </pic:pic>
              </a:graphicData>
            </a:graphic>
          </wp:inline>
        </w:drawing>
      </w:r>
    </w:p>
    <w:p>
      <w:pPr>
        <w:spacing w:after="0"/>
        <w:ind w:left="0"/>
        <w:jc w:val="both"/>
      </w:pPr>
      <w:r>
        <w:rPr>
          <w:rFonts w:ascii="Times New Roman"/>
          <w:b w:val="false"/>
          <w:i w:val="false"/>
          <w:color w:val="000000"/>
          <w:sz w:val="28"/>
        </w:rPr>
        <w:t>1 сурет. ЖАО АЖ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69723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4876800"/>
                    </a:xfrm>
                    <a:prstGeom prst="rect">
                      <a:avLst/>
                    </a:prstGeom>
                  </pic:spPr>
                </pic:pic>
              </a:graphicData>
            </a:graphic>
          </wp:inline>
        </w:drawing>
      </w:r>
    </w:p>
    <w:p>
      <w:pPr>
        <w:spacing w:after="0"/>
        <w:ind w:left="0"/>
        <w:jc w:val="both"/>
      </w:pPr>
      <w:r>
        <w:rPr>
          <w:rFonts w:ascii="Times New Roman"/>
          <w:b w:val="false"/>
          <w:i w:val="false"/>
          <w:color w:val="000000"/>
          <w:sz w:val="28"/>
        </w:rPr>
        <w:t>2 сурет. ЭҮП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бизнес-процессті өңдеу үшін пайдаланылатын BPMN 1.2 графикалық нотацияларында келтірілген. BPMN - 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8" w:id="11"/>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1"/>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29" w:id="12"/>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6286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86500" cy="5575300"/>
                    </a:xfrm>
                    <a:prstGeom prst="rect">
                      <a:avLst/>
                    </a:prstGeom>
                  </pic:spPr>
                </pic:pic>
              </a:graphicData>
            </a:graphic>
          </wp:inline>
        </w:drawing>
      </w:r>
    </w:p>
    <w:p>
      <w:pPr>
        <w:spacing w:after="0"/>
        <w:ind w:left="0"/>
        <w:jc w:val="both"/>
      </w:pPr>
      <w:r>
        <w:rPr>
          <w:rFonts w:ascii="Times New Roman"/>
          <w:b w:val="false"/>
          <w:i w:val="false"/>
          <w:color w:val="000000"/>
          <w:sz w:val="28"/>
        </w:rPr>
        <w:t>      Өтінішке қоса берілетін құжаттар:</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2) Азаматтарды тіркеу кітабының электрондық көшірмесі немесе мекенжай бюродан анықтама немесе селолық округ әкімінен анықтама (тіркелімі туралы мәлімет);</w:t>
      </w:r>
      <w:r>
        <w:br/>
      </w:r>
      <w:r>
        <w:rPr>
          <w:rFonts w:ascii="Times New Roman"/>
          <w:b w:val="false"/>
          <w:i w:val="false"/>
          <w:color w:val="000000"/>
          <w:sz w:val="28"/>
        </w:rPr>
        <w:t>
      3) Психологиялық-педагогикалық консультация қорытындысының электрондық көшірмесі;</w:t>
      </w:r>
      <w:r>
        <w:br/>
      </w:r>
      <w:r>
        <w:rPr>
          <w:rFonts w:ascii="Times New Roman"/>
          <w:b w:val="false"/>
          <w:i w:val="false"/>
          <w:color w:val="000000"/>
          <w:sz w:val="28"/>
        </w:rPr>
        <w:t>
      4) Мүгедектігі туралы анықтаманың электрондық көшірмесі;</w:t>
      </w:r>
      <w:r>
        <w:br/>
      </w:r>
      <w:r>
        <w:rPr>
          <w:rFonts w:ascii="Times New Roman"/>
          <w:b w:val="false"/>
          <w:i w:val="false"/>
          <w:color w:val="000000"/>
          <w:sz w:val="28"/>
        </w:rPr>
        <w:t>
      5) Банкте есеп шоты болуы туралы құжаттың электрондық көшірмесі.</w:t>
      </w:r>
    </w:p>
    <w:bookmarkStart w:name="z30" w:id="13"/>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13"/>
    <w:p>
      <w:pPr>
        <w:spacing w:after="0"/>
        <w:ind w:left="0"/>
        <w:jc w:val="left"/>
      </w:pPr>
      <w:r>
        <w:rPr>
          <w:rFonts w:ascii="Times New Roman"/>
          <w:b/>
          <w:i w:val="false"/>
          <w:color w:val="000000"/>
        </w:rPr>
        <w:t xml:space="preserve"> Электрондық мемлекеттік қызметке оң жауабының шығыс үлгісі</w:t>
      </w:r>
      <w:r>
        <w:br/>
      </w:r>
      <w:r>
        <w:rPr>
          <w:rFonts w:ascii="Times New Roman"/>
          <w:b/>
          <w:i w:val="false"/>
          <w:color w:val="000000"/>
        </w:rPr>
        <w:t>
(үйде оқитын және тәрбиеленетін мүгедек балаларды материалдық қамтамасыз ету үшін құжаттар)</w:t>
      </w:r>
    </w:p>
    <w:p>
      <w:pPr>
        <w:spacing w:after="0"/>
        <w:ind w:left="0"/>
        <w:jc w:val="both"/>
      </w:pPr>
      <w:r>
        <w:drawing>
          <wp:inline distT="0" distB="0" distL="0" distR="0">
            <wp:extent cx="62611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261100" cy="8001000"/>
                    </a:xfrm>
                    <a:prstGeom prst="rect">
                      <a:avLst/>
                    </a:prstGeom>
                  </pic:spPr>
                </pic:pic>
              </a:graphicData>
            </a:graphic>
          </wp:inline>
        </w:drawing>
      </w:r>
    </w:p>
    <w:p>
      <w:pPr>
        <w:spacing w:after="0"/>
        <w:ind w:left="0"/>
        <w:jc w:val="both"/>
      </w:pPr>
      <w:r>
        <w:rPr>
          <w:rFonts w:ascii="Times New Roman"/>
          <w:b w:val="false"/>
          <w:i w:val="false"/>
          <w:color w:val="000000"/>
          <w:sz w:val="28"/>
        </w:rPr>
        <w:t>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both"/>
      </w:pPr>
      <w:r>
        <w:rPr>
          <w:rFonts w:ascii="Times New Roman"/>
          <w:b w:val="false"/>
          <w:i w:val="false"/>
          <w:color w:val="000000"/>
          <w:sz w:val="28"/>
        </w:rPr>
        <w:t>Электрондық мемлекеттік қызметке теріс жауаптың (бас тарту) шығыс үлгісі</w:t>
      </w:r>
    </w:p>
    <w:p>
      <w:pPr>
        <w:spacing w:after="0"/>
        <w:ind w:left="0"/>
        <w:jc w:val="both"/>
      </w:pPr>
      <w:r>
        <w:rPr>
          <w:rFonts w:ascii="Times New Roman"/>
          <w:b w:val="false"/>
          <w:i w:val="false"/>
          <w:color w:val="000000"/>
          <w:sz w:val="28"/>
        </w:rPr>
        <w:t>      Теріс жауаптың шығыс үлгісі комиссия қорытындысын құруда бас тартуды негіздеу мәтінімен хат түрінде еркін нысанда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