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c742" w14:textId="8d3c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ауыл шаруашылығы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16 қарашадағы № 356 қаулысы. Атырау облысының Әділет департаментінде 2012 жылғы 27 желтоқсанда № 2662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Қазақстан Республикасының 2000 жылғы 27 қарашадағы "Әкімшілік ресімдер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"Астық қолхаттарын беру арқылы, қойма қызметі бойынша қызметтер көрсетуге лицензияны беру, қайта ресімдеу, лицензияның телнұсқаларын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телнұсқаларын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"Ветеринария саласындағы қызметпен айналысуға лицензияны беру, қайта ресімдеу, лицензиясының телнұсқаларын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"Пестицидтерді (улы химикаттарды) өндіру (формуляциялау) қызметін жүзеге асыруға лицензияны беру, қайта ресімдеу, лицензияның телнұсқаларын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"Пестицидтерді (улы химикаттарды) сату жөніндегі қызметті жүзеге асыруға лицензияны беру, қайта ресімдеу, лицензияның телнұсқаларын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 Көлік</w:t>
      </w:r>
      <w:r>
        <w:br/>
      </w:r>
      <w:r>
        <w:rPr>
          <w:rFonts w:ascii="Times New Roman"/>
          <w:b w:val="false"/>
          <w:i w:val="false"/>
          <w:color w:val="000000"/>
          <w:sz w:val="28"/>
        </w:rPr>
        <w:t>
және коммуникация министрі                       А. Жұмағалиев</w:t>
      </w:r>
    </w:p>
    <w:p>
      <w:pPr>
        <w:spacing w:after="0"/>
        <w:ind w:left="0"/>
        <w:jc w:val="both"/>
      </w:pPr>
      <w:r>
        <w:rPr>
          <w:rFonts w:ascii="Times New Roman"/>
          <w:b w:val="false"/>
          <w:i w:val="false"/>
          <w:color w:val="000000"/>
          <w:sz w:val="28"/>
        </w:rPr>
        <w:t>2012 жылғы 16 қараша</w:t>
      </w:r>
    </w:p>
    <w:bookmarkStart w:name="z9"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"Астық қолхаттарын бере отырып, қойма қызметі бойынша қызметтер көрсетуге лицензия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1. Жалпы ережелер</w:t>
      </w:r>
    </w:p>
    <w:bookmarkStart w:name="z10" w:id="2"/>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электрондық мемлекеттік қызметі "Атырау облысы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ЭЦП)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w:t>
      </w:r>
      <w:r>
        <w:rPr>
          <w:rFonts w:ascii="Times New Roman"/>
          <w:b w:val="false"/>
          <w:i w:val="false"/>
          <w:color w:val="000000"/>
          <w:sz w:val="28"/>
        </w:rPr>
        <w:t>1108</w:t>
      </w:r>
      <w:r>
        <w:rPr>
          <w:rFonts w:ascii="Times New Roman"/>
          <w:b w:val="false"/>
          <w:i w:val="false"/>
          <w:color w:val="000000"/>
          <w:sz w:val="28"/>
        </w:rPr>
        <w:t xml:space="preserve">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енгізу туралы" қаулысымен бекітілген "Астық қолхаттарын бере отырып, қойма қызметі бойынша қызметтер көрсетуге лицензия беру, қайта ресімдеу, лицензияның телнұсқаларын беру" мемлекеттік қызмет стандартының (бұдан әрі – Стандарт) негізінде көрсетіледі.</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МДҚ);</w:t>
      </w:r>
      <w:r>
        <w:br/>
      </w:r>
      <w:r>
        <w:rPr>
          <w:rFonts w:ascii="Times New Roman"/>
          <w:b w:val="false"/>
          <w:i w:val="false"/>
          <w:color w:val="000000"/>
          <w:sz w:val="28"/>
        </w:rPr>
        <w:t>
      7) алушы – электрондық мемлекеттік қызмет көрсетілетін заңды тұлға;</w:t>
      </w:r>
      <w:r>
        <w:br/>
      </w:r>
      <w:r>
        <w:rPr>
          <w:rFonts w:ascii="Times New Roman"/>
          <w:b w:val="false"/>
          <w:i w:val="false"/>
          <w:color w:val="000000"/>
          <w:sz w:val="28"/>
        </w:rPr>
        <w:t>
      8)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9)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10)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11)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12) электрондық құжат – ақпарат электрондық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лицензияға тең мәнінде электрондық құжат түріндегі лицензия;</w:t>
      </w:r>
      <w:r>
        <w:br/>
      </w:r>
      <w:r>
        <w:rPr>
          <w:rFonts w:ascii="Times New Roman"/>
          <w:b w:val="false"/>
          <w:i w:val="false"/>
          <w:color w:val="000000"/>
          <w:sz w:val="28"/>
        </w:rPr>
        <w:t>
      15) ҚФБ – құрылымдық-функционалдық бірліктер;</w:t>
      </w:r>
      <w:r>
        <w:br/>
      </w:r>
      <w:r>
        <w:rPr>
          <w:rFonts w:ascii="Times New Roman"/>
          <w:b w:val="false"/>
          <w:i w:val="false"/>
          <w:color w:val="000000"/>
          <w:sz w:val="28"/>
        </w:rPr>
        <w:t>
      16) АЖО – автоматтандырылған жұмыс орны;</w:t>
      </w:r>
      <w:r>
        <w:br/>
      </w:r>
      <w:r>
        <w:rPr>
          <w:rFonts w:ascii="Times New Roman"/>
          <w:b w:val="false"/>
          <w:i w:val="false"/>
          <w:color w:val="000000"/>
          <w:sz w:val="28"/>
        </w:rPr>
        <w:t>
      17) БНАЖ – Бірыңғай нотариалдық ақпараттық жүйе.</w:t>
      </w:r>
    </w:p>
    <w:bookmarkEnd w:id="2"/>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Start w:name="z12" w:id="3"/>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1 диаграммасы</w:t>
      </w:r>
      <w:r>
        <w:rPr>
          <w:rFonts w:ascii="Times New Roman"/>
          <w:b w:val="false"/>
          <w:i w:val="false"/>
          <w:color w:val="000000"/>
          <w:sz w:val="28"/>
        </w:rPr>
        <w:t>) осы Регламенттің</w:t>
      </w:r>
      <w:r>
        <w:br/>
      </w:r>
      <w:r>
        <w:rPr>
          <w:rFonts w:ascii="Times New Roman"/>
          <w:b w:val="false"/>
          <w:i w:val="false"/>
          <w:color w:val="000000"/>
          <w:sz w:val="28"/>
        </w:rPr>
        <w:t>
2-қосымшасында келтірілген:</w:t>
      </w:r>
      <w:r>
        <w:br/>
      </w:r>
      <w:r>
        <w:rPr>
          <w:rFonts w:ascii="Times New Roman"/>
          <w:b w:val="false"/>
          <w:i w:val="false"/>
          <w:color w:val="000000"/>
          <w:sz w:val="28"/>
        </w:rPr>
        <w:t>
      1) алушы БСН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2) 1-үдеріс – қызметті алуы үшін алушының логин мен парольді</w:t>
      </w:r>
      <w:r>
        <w:br/>
      </w:r>
      <w:r>
        <w:rPr>
          <w:rFonts w:ascii="Times New Roman"/>
          <w:b w:val="false"/>
          <w:i w:val="false"/>
          <w:color w:val="000000"/>
          <w:sz w:val="28"/>
        </w:rPr>
        <w:t>
ЭҮП-ге енгізу үдерісі (авторландыру үдерісі);</w:t>
      </w:r>
      <w:r>
        <w:br/>
      </w:r>
      <w:r>
        <w:rPr>
          <w:rFonts w:ascii="Times New Roman"/>
          <w:b w:val="false"/>
          <w:i w:val="false"/>
          <w:color w:val="000000"/>
          <w:sz w:val="28"/>
        </w:rPr>
        <w:t>
      3) 1-шарт – тіркелген қызмет алушы туралы деректердің түпнұсқалығын логин мен пароль арқылы ЭҮП-де тексеру;</w:t>
      </w:r>
      <w:r>
        <w:br/>
      </w:r>
      <w:r>
        <w:rPr>
          <w:rFonts w:ascii="Times New Roman"/>
          <w:b w:val="false"/>
          <w:i w:val="false"/>
          <w:color w:val="000000"/>
          <w:sz w:val="28"/>
        </w:rPr>
        <w:t>
      4) 2-үдеріс – алушының деректерінде бар бұзушылықтарға байланысты авторландырудан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қызмет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қоюы) үшін ЭЦҚ тіркеу куәлігін таңдауы;</w:t>
      </w:r>
      <w:r>
        <w:br/>
      </w:r>
      <w:r>
        <w:rPr>
          <w:rFonts w:ascii="Times New Roman"/>
          <w:b w:val="false"/>
          <w:i w:val="false"/>
          <w:color w:val="000000"/>
          <w:sz w:val="28"/>
        </w:rPr>
        <w:t>
      6) 4-үдеріс – алушының ЭЦҚ тіркеу куәлігінің қолданылу мерзімі және кері шақыртылған (күші жойылған) тіркеу куәліктерінің тізімінде оның болмауы туралы деректерді және алушының сәйкестендіру деректерін ЭҮП-де сұрау салу;</w:t>
      </w:r>
      <w:r>
        <w:br/>
      </w:r>
      <w:r>
        <w:rPr>
          <w:rFonts w:ascii="Times New Roman"/>
          <w:b w:val="false"/>
          <w:i w:val="false"/>
          <w:color w:val="000000"/>
          <w:sz w:val="28"/>
        </w:rPr>
        <w:t>
      7) 2-шарт – алушының ЭЦҚ тіркеу куәлігінің қолданылу мерзімін және кері шақыртылған (күші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ЭЦП-де тексеру;</w:t>
      </w:r>
      <w:r>
        <w:br/>
      </w:r>
      <w:r>
        <w:rPr>
          <w:rFonts w:ascii="Times New Roman"/>
          <w:b w:val="false"/>
          <w:i w:val="false"/>
          <w:color w:val="000000"/>
          <w:sz w:val="28"/>
        </w:rPr>
        <w:t>
      8) 5-үдеріс – алушының ЭЦҚ түпнұсқалығының расталмауына байланысты сұрау салынатын қызмет көрсетуден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 (енгізілген деректерін) алушының ЭЦҚ арқылы куәландыруы (қол қоюы);</w:t>
      </w:r>
      <w:r>
        <w:br/>
      </w:r>
      <w:r>
        <w:rPr>
          <w:rFonts w:ascii="Times New Roman"/>
          <w:b w:val="false"/>
          <w:i w:val="false"/>
          <w:color w:val="000000"/>
          <w:sz w:val="28"/>
        </w:rPr>
        <w:t>
      10) 7-үдеріс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8-үдеріс – электрондық құжатты (алушының сұрау салуын) ЭҮШ арқылы "Е-лицензиялау" МДҚ АЖ-ға жолдау және "Е-лицензиялау" МДҚ</w:t>
      </w:r>
      <w:r>
        <w:br/>
      </w:r>
      <w:r>
        <w:rPr>
          <w:rFonts w:ascii="Times New Roman"/>
          <w:b w:val="false"/>
          <w:i w:val="false"/>
          <w:color w:val="000000"/>
          <w:sz w:val="28"/>
        </w:rPr>
        <w:t>
АЖ-да қызметті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9-үдеріс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10-үдеріс – алушының ЭҮП-де қалыптастырылған қызмет нәтижесін (электрондық лицензияны)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МДҚ АЖ-ға логин мен пароль енгізу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МДҚ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сенімхатты өзгеше куәландырған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5) 4-үдеріс –ЭҮШ арқылы ЗТ МДҚ-ға қызмет алушы деректеріне, БНАЖ-ға өкіл сенімхатының деректеріне және "Е-лицензиялау" МДҚ АЖ-ға қызмет беруші қызметкерінің ЭЦҚ тіркеу куәлігінің қолданылу мерзімі және кері шақыртылған (күші жойылған) тіркеу куәліктерінің тізімінде оның болмауы туралы деректерге сұрау салу;</w:t>
      </w:r>
      <w:r>
        <w:br/>
      </w:r>
      <w:r>
        <w:rPr>
          <w:rFonts w:ascii="Times New Roman"/>
          <w:b w:val="false"/>
          <w:i w:val="false"/>
          <w:color w:val="000000"/>
          <w:sz w:val="28"/>
        </w:rPr>
        <w:t>
      6) 2-шарт – ЗТ МДҚ-да қызмет алушы деректерінің, БНАЖ-да сенімхат және "Е-лицензиялау" МДҚ АЖ-да қызмет беруші қызметкерінің ЭЦҚ тіркеу куәлігі деректерінің болуын тексеру;</w:t>
      </w:r>
      <w:r>
        <w:br/>
      </w:r>
      <w:r>
        <w:rPr>
          <w:rFonts w:ascii="Times New Roman"/>
          <w:b w:val="false"/>
          <w:i w:val="false"/>
          <w:color w:val="000000"/>
          <w:sz w:val="28"/>
        </w:rPr>
        <w:t>
      7) 5-үдеріс – ЗТ МДҚ-да қызмет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нысанының қағаз тасығыштағы құжаттардың болуы туралы белгі бөлігін қызмет беруші қызметкерінің толтыруы мен алушы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қызмет көрсетуге сұрау салудың толтырылған нысанын (енгізілген деректерін) қызмет беруші қызметкерінің ЭЦҚ арқылы куәландыруы (қол қоюы);</w:t>
      </w:r>
      <w:r>
        <w:br/>
      </w:r>
      <w:r>
        <w:rPr>
          <w:rFonts w:ascii="Times New Roman"/>
          <w:b w:val="false"/>
          <w:i w:val="false"/>
          <w:color w:val="000000"/>
          <w:sz w:val="28"/>
        </w:rPr>
        <w:t>
      10) 8-үдеріс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9-үдеріс – электрондық құжатты "Е-лицензиялау" МДҚ АЖ-да тіркеу және "Е-лицензиялау" МДҚ АЖ-да қызмет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10-үдеріс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11-үдеріс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сипаттамасы:</w:t>
      </w:r>
      <w:r>
        <w:br/>
      </w:r>
      <w:r>
        <w:rPr>
          <w:rFonts w:ascii="Times New Roman"/>
          <w:b w:val="false"/>
          <w:i w:val="false"/>
          <w:color w:val="000000"/>
          <w:sz w:val="28"/>
        </w:rPr>
        <w:t>
      1) ЭҮП-ке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МДҚ АЖ-ға өңдеуге беріледі;</w:t>
      </w:r>
      <w:r>
        <w:br/>
      </w:r>
      <w:r>
        <w:rPr>
          <w:rFonts w:ascii="Times New Roman"/>
          <w:b w:val="false"/>
          <w:i w:val="false"/>
          <w:color w:val="000000"/>
          <w:sz w:val="28"/>
        </w:rPr>
        <w:t>
      7) алушының "Е-лицензиялау" МДҚ АЖ-да алушы сұрау салған ақпараттың мазмұны туралы хабарламаны алуы;</w:t>
      </w:r>
      <w:r>
        <w:br/>
      </w:r>
      <w:r>
        <w:rPr>
          <w:rFonts w:ascii="Times New Roman"/>
          <w:b w:val="false"/>
          <w:i w:val="false"/>
          <w:color w:val="000000"/>
          <w:sz w:val="28"/>
        </w:rPr>
        <w:t>
      8) қызметке ақы төлеу;</w:t>
      </w:r>
      <w:r>
        <w:br/>
      </w:r>
      <w:r>
        <w:rPr>
          <w:rFonts w:ascii="Times New Roman"/>
          <w:b w:val="false"/>
          <w:i w:val="false"/>
          <w:color w:val="000000"/>
          <w:sz w:val="28"/>
        </w:rPr>
        <w:t>
      9) сұрау салуды "Е-лицензиялау" МДҚ АЖ-да өңдеу:</w:t>
      </w:r>
      <w:r>
        <w:br/>
      </w:r>
      <w:r>
        <w:rPr>
          <w:rFonts w:ascii="Times New Roman"/>
          <w:b w:val="false"/>
          <w:i w:val="false"/>
          <w:color w:val="000000"/>
          <w:sz w:val="28"/>
        </w:rPr>
        <w:t>
      пайдаланушының дисплей экранында мынадай ақпарат шығарылады: 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МДҚ АЖ-дан жауап алынған кезде "нәтижені қарау" батырмасы пайда болады.</w:t>
      </w:r>
      <w:r>
        <w:br/>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қызмет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саll-орталықтың (1414) телефоны бойынша алуға болады.</w:t>
      </w:r>
    </w:p>
    <w:bookmarkEnd w:id="3"/>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Start w:name="z16" w:id="4"/>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МДҚ АЖ;</w:t>
      </w:r>
      <w:r>
        <w:br/>
      </w:r>
      <w:r>
        <w:rPr>
          <w:rFonts w:ascii="Times New Roman"/>
          <w:b w:val="false"/>
          <w:i w:val="false"/>
          <w:color w:val="000000"/>
          <w:sz w:val="28"/>
        </w:rPr>
        <w:t>
      ЭҮШ;</w:t>
      </w:r>
      <w:r>
        <w:br/>
      </w:r>
      <w:r>
        <w:rPr>
          <w:rFonts w:ascii="Times New Roman"/>
          <w:b w:val="false"/>
          <w:i w:val="false"/>
          <w:color w:val="000000"/>
          <w:sz w:val="28"/>
        </w:rPr>
        <w:t>
      ЗТ МДҚ;</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сипаттамасына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БСН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4"/>
    <w:bookmarkStart w:name="z22" w:id="5"/>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1-қосымша   </w:t>
      </w:r>
    </w:p>
    <w:bookmarkEnd w:id="5"/>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253"/>
        <w:gridCol w:w="1392"/>
        <w:gridCol w:w="1113"/>
        <w:gridCol w:w="1113"/>
        <w:gridCol w:w="1532"/>
        <w:gridCol w:w="975"/>
        <w:gridCol w:w="975"/>
        <w:gridCol w:w="975"/>
        <w:gridCol w:w="1114"/>
        <w:gridCol w:w="975"/>
        <w:gridCol w:w="1115"/>
      </w:tblGrid>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БСН бойынша авторландырудан өтеді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деректеріндегі бұзушылықтарға байланысты бас тарту туралы хабарлама қалыптастырады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(қызмет алушының өтінішін, сұрау салуын) ЭҮШ арқылы "Е-лицензиялау" МДҚ) АЖ-ға жолдау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авторландыру ойдағыдай өтсе - 3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ЭҮП-де қате болса - 5,</w:t>
            </w:r>
            <w:r>
              <w:br/>
            </w:r>
            <w:r>
              <w:rPr>
                <w:rFonts w:ascii="Times New Roman"/>
                <w:b w:val="false"/>
                <w:i w:val="false"/>
                <w:color w:val="000000"/>
                <w:sz w:val="20"/>
              </w:rPr>
              <w:t>
егер ЭҮП қатесіз болса - 6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 - 9, егер төлесе - 10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985"/>
        <w:gridCol w:w="985"/>
        <w:gridCol w:w="1407"/>
        <w:gridCol w:w="1407"/>
        <w:gridCol w:w="1126"/>
        <w:gridCol w:w="985"/>
        <w:gridCol w:w="1126"/>
        <w:gridCol w:w="985"/>
        <w:gridCol w:w="986"/>
        <w:gridCol w:w="1126"/>
        <w:gridCol w:w="704"/>
        <w:gridCol w:w="705"/>
      </w:tblGrid>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 БНАЖ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p>
          <w:p>
            <w:pPr>
              <w:spacing w:after="20"/>
              <w:ind w:left="20"/>
              <w:jc w:val="both"/>
            </w:pPr>
            <w:r>
              <w:rPr>
                <w:rFonts w:ascii="Times New Roman"/>
                <w:b w:val="false"/>
                <w:i w:val="false"/>
                <w:color w:val="000000"/>
                <w:sz w:val="20"/>
              </w:rPr>
              <w:t>зиялау" МДҚ АЖ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 тасты рады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МДҚ БНАЖ-ға алушының деректерін тексеруге жолдау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28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болса- 2; егер авторлау ойдағыдай өтсе - 3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ЭЦҚ-де қатемен болса- 6, егер ЭЦҚ қатесіз болса- 7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w:t>
            </w:r>
            <w:r>
              <w:br/>
            </w:r>
            <w:r>
              <w:rPr>
                <w:rFonts w:ascii="Times New Roman"/>
                <w:b w:val="false"/>
                <w:i w:val="false"/>
                <w:color w:val="000000"/>
                <w:sz w:val="20"/>
              </w:rPr>
              <w:t>
егер сұрау салу бойынша деректер табылса - 11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6"/>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көрсету регламентіне 2-қосымша</w:t>
      </w:r>
    </w:p>
    <w:bookmarkEnd w:id="6"/>
    <w:bookmarkStart w:name="z78" w:id="7"/>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7"/>
    <w:p>
      <w:pPr>
        <w:spacing w:after="0"/>
        <w:ind w:left="0"/>
        <w:jc w:val="both"/>
      </w:pPr>
      <w:r>
        <w:drawing>
          <wp:inline distT="0" distB="0" distL="0" distR="0">
            <wp:extent cx="8864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2641600"/>
                    </a:xfrm>
                    <a:prstGeom prst="rect">
                      <a:avLst/>
                    </a:prstGeom>
                  </pic:spPr>
                </pic:pic>
              </a:graphicData>
            </a:graphic>
          </wp:inline>
        </w:drawing>
      </w:r>
    </w:p>
    <w:bookmarkStart w:name="z79" w:id="8"/>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8"/>
    <w:p>
      <w:pPr>
        <w:spacing w:after="0"/>
        <w:ind w:left="0"/>
        <w:jc w:val="both"/>
      </w:pPr>
      <w:r>
        <w:drawing>
          <wp:inline distT="0" distB="0" distL="0" distR="0">
            <wp:extent cx="8902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02700" cy="2679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003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03800" cy="5003800"/>
                    </a:xfrm>
                    <a:prstGeom prst="rect">
                      <a:avLst/>
                    </a:prstGeom>
                  </pic:spPr>
                </pic:pic>
              </a:graphicData>
            </a:graphic>
          </wp:inline>
        </w:drawing>
      </w:r>
    </w:p>
    <w:bookmarkStart w:name="z24" w:id="9"/>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3-қосымша  </w:t>
      </w:r>
    </w:p>
    <w:bookmarkEnd w:id="9"/>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r>
        <w:br/>
      </w:r>
      <w:r>
        <w:rPr>
          <w:rFonts w:ascii="Times New Roman"/>
          <w:b/>
          <w:i w:val="false"/>
          <w:color w:val="000000"/>
        </w:rPr>
        <w:t>
____________________________________________________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25" w:id="10"/>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қаулысына 2-қосымша    </w:t>
      </w:r>
    </w:p>
    <w:bookmarkEnd w:id="10"/>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қаулысымен бекітілген   </w:t>
      </w:r>
    </w:p>
    <w:bookmarkStart w:name="z26" w:id="11"/>
    <w:p>
      <w:pPr>
        <w:spacing w:after="0"/>
        <w:ind w:left="0"/>
        <w:jc w:val="left"/>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1. Жалпы ережелер</w:t>
      </w:r>
    </w:p>
    <w:bookmarkEnd w:id="11"/>
    <w:bookmarkStart w:name="z27" w:id="12"/>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телнұсқаларын беру" электрондық мемлекеттік қызметі "Атырау облысы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w:t>
      </w:r>
      <w:r>
        <w:rPr>
          <w:rFonts w:ascii="Times New Roman"/>
          <w:b w:val="false"/>
          <w:i w:val="false"/>
          <w:color w:val="000000"/>
          <w:sz w:val="28"/>
        </w:rPr>
        <w:t>1108</w:t>
      </w:r>
      <w:r>
        <w:rPr>
          <w:rFonts w:ascii="Times New Roman"/>
          <w:b w:val="false"/>
          <w:i w:val="false"/>
          <w:color w:val="000000"/>
          <w:sz w:val="28"/>
        </w:rPr>
        <w:t xml:space="preserve">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енгізу туралы" қаулысымен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телнұсқаларын беру" мемлекеттік қызмет стандартының (бұдан әрі – Стандарт) негізінде көрсетіледі.</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 жекелеген түрлерін жүзеге асыратын ұйымдардың және "электрондық үкіметтің" ақпараттық жүйелері арасындағы өзара іс-қимылды қамтамасыз етуге арналған ақпараттық жүйе (бұдан әрі – ЭҮТШ);</w:t>
      </w:r>
      <w:r>
        <w:br/>
      </w:r>
      <w:r>
        <w:rPr>
          <w:rFonts w:ascii="Times New Roman"/>
          <w:b w:val="false"/>
          <w:i w:val="false"/>
          <w:color w:val="000000"/>
          <w:sz w:val="28"/>
        </w:rPr>
        <w:t>
      6) "Жеке тұлғалар" мемлекеттік деректер қоры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7)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8) алушы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13) электрондық цифрлық қолтаңба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14) электрондық құжат – онда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15)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тең мәнінде электрондық құжат түріндегі лицензия;</w:t>
      </w:r>
      <w:r>
        <w:br/>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19) БНАЖ – Бірыңғай нотариалдық ақпараттық жүйе.</w:t>
      </w:r>
    </w:p>
    <w:bookmarkEnd w:id="12"/>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Start w:name="z28" w:id="13"/>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1 диаграммасы</w:t>
      </w:r>
      <w:r>
        <w:rPr>
          <w:rFonts w:ascii="Times New Roman"/>
          <w:b w:val="false"/>
          <w:i w:val="false"/>
          <w:color w:val="000000"/>
          <w:sz w:val="28"/>
        </w:rPr>
        <w:t>) осы Регламенттің</w:t>
      </w:r>
      <w:r>
        <w:br/>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ЖСН/БСН және парольдің көмегімен ЭҮП-де тіркеуді жүзеге асырады (ЭҮП-де тіркелмеген қызмет алушылар үшін жүзеге асырылады);</w:t>
      </w:r>
      <w:r>
        <w:br/>
      </w:r>
      <w:r>
        <w:rPr>
          <w:rFonts w:ascii="Times New Roman"/>
          <w:b w:val="false"/>
          <w:i w:val="false"/>
          <w:color w:val="000000"/>
          <w:sz w:val="28"/>
        </w:rPr>
        <w:t>
      2) 1-үдеріс – қызметті алуы үшін қызмет алушының логин мен парольді ЭҮП-ге енгізу үдерісі (авторландыру үдерісі);</w:t>
      </w:r>
      <w:r>
        <w:br/>
      </w:r>
      <w:r>
        <w:rPr>
          <w:rFonts w:ascii="Times New Roman"/>
          <w:b w:val="false"/>
          <w:i w:val="false"/>
          <w:color w:val="000000"/>
          <w:sz w:val="28"/>
        </w:rPr>
        <w:t>
      3) 1-шарт – тіркелген қызмет алушы туралы деректердің түпнұсқалығын логин мен пароль арқылы ЭҮП-де тексеру;</w:t>
      </w:r>
      <w:r>
        <w:br/>
      </w:r>
      <w:r>
        <w:rPr>
          <w:rFonts w:ascii="Times New Roman"/>
          <w:b w:val="false"/>
          <w:i w:val="false"/>
          <w:color w:val="000000"/>
          <w:sz w:val="28"/>
        </w:rPr>
        <w:t>
      4) 2-үдеріс –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қоюы) үшін ЭЦҚ тіркеу куәлігін таңдауы;</w:t>
      </w:r>
      <w:r>
        <w:br/>
      </w:r>
      <w:r>
        <w:rPr>
          <w:rFonts w:ascii="Times New Roman"/>
          <w:b w:val="false"/>
          <w:i w:val="false"/>
          <w:color w:val="000000"/>
          <w:sz w:val="28"/>
        </w:rPr>
        <w:t>
      6) 4-үдеріс – алушының ЭЦҚ тіркеу куәлігінің қолданылу мерзімі және кері шақыртылған (күші жойылған) тіркеу куәліктерінің тізімінде оның болмауы туралы деректерді және алушының сәйкестендіру деректерін ЭҮП-де сұрау салу;</w:t>
      </w:r>
      <w:r>
        <w:br/>
      </w:r>
      <w:r>
        <w:rPr>
          <w:rFonts w:ascii="Times New Roman"/>
          <w:b w:val="false"/>
          <w:i w:val="false"/>
          <w:color w:val="000000"/>
          <w:sz w:val="28"/>
        </w:rPr>
        <w:t>
      7) 2-шарт – алушының ЭЦҚ тіркеу куәлігінің қолданылу мерзімін және кері шақыртылған (күші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8) 5-үдеріс –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 (енгізілген деректерін) алушының ЭЦҚ арқылы куәландыруы (қол қоюы);</w:t>
      </w:r>
      <w:r>
        <w:br/>
      </w:r>
      <w:r>
        <w:rPr>
          <w:rFonts w:ascii="Times New Roman"/>
          <w:b w:val="false"/>
          <w:i w:val="false"/>
          <w:color w:val="000000"/>
          <w:sz w:val="28"/>
        </w:rPr>
        <w:t>
      10) 7-үдеріс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8-үдеріс – электрондық құжатты (алушының сұрау салуын) ЭҮШ арқылы "Е-лицензиялау" МДҚ АЖ-ға жолдау және "Е-лицензиялау" МДҚ</w:t>
      </w:r>
      <w:r>
        <w:br/>
      </w:r>
      <w:r>
        <w:rPr>
          <w:rFonts w:ascii="Times New Roman"/>
          <w:b w:val="false"/>
          <w:i w:val="false"/>
          <w:color w:val="000000"/>
          <w:sz w:val="28"/>
        </w:rPr>
        <w:t>
АЖ-да қызметті өңдеу;</w:t>
      </w:r>
      <w:r>
        <w:br/>
      </w:r>
      <w:r>
        <w:rPr>
          <w:rFonts w:ascii="Times New Roman"/>
          <w:b w:val="false"/>
          <w:i w:val="false"/>
          <w:color w:val="000000"/>
          <w:sz w:val="28"/>
        </w:rPr>
        <w:t>
      12) 3-шарт – "Е-лицензиялау" МДҚ АЖ-да қызмет көрсету үшін төлем фактісін тексеру;</w:t>
      </w:r>
      <w:r>
        <w:br/>
      </w:r>
      <w:r>
        <w:rPr>
          <w:rFonts w:ascii="Times New Roman"/>
          <w:b w:val="false"/>
          <w:i w:val="false"/>
          <w:color w:val="000000"/>
          <w:sz w:val="28"/>
        </w:rPr>
        <w:t>
      13) 9-үдеріс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10-үдеріс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МДҚ АЖ-ға логин мен пароль енгізу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МДҚ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сенімхатты өзгеше куәландырған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5) 4-үдеріс – ЭҮШ арқылы ЖТ МДҚ ЗТ МДҚ-ға алушы деректеріне, БНАЖ-ға өкіл сенімхатының деректеріне және "Е-лицензиялау" МДҚ АЖ-ға қызмет беруші қызметкерінің ЭЦҚ тіркеу куәлігінің қолданылу мерзімі және кері шақыртылған (күші жойылған) тіркеу куәліктерінің тізімінде оның болмауы туралы деректерге сұрау салу;</w:t>
      </w:r>
      <w:r>
        <w:br/>
      </w:r>
      <w:r>
        <w:rPr>
          <w:rFonts w:ascii="Times New Roman"/>
          <w:b w:val="false"/>
          <w:i w:val="false"/>
          <w:color w:val="000000"/>
          <w:sz w:val="28"/>
        </w:rPr>
        <w:t>
      6) 2-шарт – ЖТ МДҚ ЗТ МДҚ-да алушы деректерінің, БНАЖ-да сенімхат және "Е-лицензиялау" МДҚ АЖ-да қызмет беруші қызметкерінің ЭЦҚ тіркеу куәлігі деректерінің болуын тексеру;</w:t>
      </w:r>
      <w:r>
        <w:br/>
      </w:r>
      <w:r>
        <w:rPr>
          <w:rFonts w:ascii="Times New Roman"/>
          <w:b w:val="false"/>
          <w:i w:val="false"/>
          <w:color w:val="000000"/>
          <w:sz w:val="28"/>
        </w:rPr>
        <w:t>
      7) 5-үдеріс – ЖТ МДҚ/ЗТ МҚБ-да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нысанының қағаз тасығыштағы құжаттардың болуы туралы белгі бөлігін қызмет беруші қызметкерінің толтыру мен алушы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қызмет көрсетуге сұрау салудың толтырылған нысанын (енгізілген деректерін) қызмет беруші қызметкерінің ЭЦҚ арқылы куәландыруы (қол қоюы);</w:t>
      </w:r>
      <w:r>
        <w:br/>
      </w:r>
      <w:r>
        <w:rPr>
          <w:rFonts w:ascii="Times New Roman"/>
          <w:b w:val="false"/>
          <w:i w:val="false"/>
          <w:color w:val="000000"/>
          <w:sz w:val="28"/>
        </w:rPr>
        <w:t>
      10) 8-үдеріс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9-үдеріс – электрондық құжатты "Е-лицензиялау" МДҚ АЖ-да тіркеу және "Е-лицензиялау" МДҚ АЖ-да қызметті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10-процесс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11-үдеріс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сипаттамасы:</w:t>
      </w:r>
      <w:r>
        <w:br/>
      </w:r>
      <w:r>
        <w:rPr>
          <w:rFonts w:ascii="Times New Roman"/>
          <w:b w:val="false"/>
          <w:i w:val="false"/>
          <w:color w:val="000000"/>
          <w:sz w:val="28"/>
        </w:rPr>
        <w:t>
      1) ЭҮП-ке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6) сұрау салуды куәландыру (қол қоюы)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МДҚ АЖ-ға өңдеуге беріледі;</w:t>
      </w:r>
      <w:r>
        <w:br/>
      </w:r>
      <w:r>
        <w:rPr>
          <w:rFonts w:ascii="Times New Roman"/>
          <w:b w:val="false"/>
          <w:i w:val="false"/>
          <w:color w:val="000000"/>
          <w:sz w:val="28"/>
        </w:rPr>
        <w:t>
      7) алушының "Е-лицензиялау" МДҚ АЖ-да алушы сұрау салған ақпараттың мазмұны туралы хабарламаны алуы;</w:t>
      </w:r>
      <w:r>
        <w:br/>
      </w:r>
      <w:r>
        <w:rPr>
          <w:rFonts w:ascii="Times New Roman"/>
          <w:b w:val="false"/>
          <w:i w:val="false"/>
          <w:color w:val="000000"/>
          <w:sz w:val="28"/>
        </w:rPr>
        <w:t>
      8) қызметке ақы төлеу;</w:t>
      </w:r>
      <w:r>
        <w:br/>
      </w:r>
      <w:r>
        <w:rPr>
          <w:rFonts w:ascii="Times New Roman"/>
          <w:b w:val="false"/>
          <w:i w:val="false"/>
          <w:color w:val="000000"/>
          <w:sz w:val="28"/>
        </w:rPr>
        <w:t>
      9) сұрау салуды "Е-лицензиялау" МДҚ АЖ-да өңдеу:</w:t>
      </w:r>
      <w:r>
        <w:br/>
      </w:r>
      <w:r>
        <w:rPr>
          <w:rFonts w:ascii="Times New Roman"/>
          <w:b w:val="false"/>
          <w:i w:val="false"/>
          <w:color w:val="000000"/>
          <w:sz w:val="28"/>
        </w:rPr>
        <w:t>
      пайдаланушының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МДҚ АЖ-дан жауап алынған кезде "нәтижені қарау" батырмасы пайда болады.</w:t>
      </w:r>
      <w:r>
        <w:br/>
      </w:r>
      <w:r>
        <w:rPr>
          <w:rFonts w:ascii="Times New Roman"/>
          <w:b w:val="false"/>
          <w:i w:val="false"/>
          <w:color w:val="000000"/>
          <w:sz w:val="28"/>
        </w:rPr>
        <w:t>
      9. Сұрау салу өңделгеннен кейін қызмет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қызмет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саll-орталықтың (1414) телефоны бойынша алуға болады.</w:t>
      </w:r>
    </w:p>
    <w:bookmarkEnd w:id="13"/>
    <w:p>
      <w:pPr>
        <w:spacing w:after="0"/>
        <w:ind w:left="0"/>
        <w:jc w:val="left"/>
      </w:pPr>
      <w:r>
        <w:rPr>
          <w:rFonts w:ascii="Times New Roman"/>
          <w:b/>
          <w:i w:val="false"/>
          <w:color w:val="000000"/>
        </w:rPr>
        <w:t xml:space="preserve"> 3. Электрондық мемлекеттік қызметті көрсету үрдісінде өзара әрекеттесу тәртібінің сипаттамасы</w:t>
      </w:r>
    </w:p>
    <w:bookmarkStart w:name="z32" w:id="14"/>
    <w:p>
      <w:pPr>
        <w:spacing w:after="0"/>
        <w:ind w:left="0"/>
        <w:jc w:val="both"/>
      </w:pPr>
      <w:r>
        <w:rPr>
          <w:rFonts w:ascii="Times New Roman"/>
          <w:b w:val="false"/>
          <w:i w:val="false"/>
          <w:color w:val="000000"/>
          <w:sz w:val="28"/>
        </w:rPr>
        <w:t>
      11. Қызметті көрсету үрдісінде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МДҚ АЖ;</w:t>
      </w:r>
      <w:r>
        <w:br/>
      </w:r>
      <w:r>
        <w:rPr>
          <w:rFonts w:ascii="Times New Roman"/>
          <w:b w:val="false"/>
          <w:i w:val="false"/>
          <w:color w:val="000000"/>
          <w:sz w:val="28"/>
        </w:rPr>
        <w:t>
      ЭҮШ;</w:t>
      </w:r>
      <w:r>
        <w:br/>
      </w:r>
      <w:r>
        <w:rPr>
          <w:rFonts w:ascii="Times New Roman"/>
          <w:b w:val="false"/>
          <w:i w:val="false"/>
          <w:color w:val="000000"/>
          <w:sz w:val="28"/>
        </w:rPr>
        <w:t>
      ЖТ МДҚ/ЗТ МДҚ;</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Әрекет ( рәсімдер, функциялар, операциялар) кезектілігінің мәтіндік-кестелік сипаттамасы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сипаттамасына сәйкес қисынды кезектілігі арасындағы өзара байланысты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үдерісте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14"/>
    <w:bookmarkStart w:name="z38" w:id="15"/>
    <w:p>
      <w:pPr>
        <w:spacing w:after="0"/>
        <w:ind w:left="0"/>
        <w:jc w:val="both"/>
      </w:pPr>
      <w:r>
        <w:rPr>
          <w:rFonts w:ascii="Times New Roman"/>
          <w:b w:val="false"/>
          <w:i w:val="false"/>
          <w:color w:val="000000"/>
          <w:sz w:val="28"/>
        </w:rPr>
        <w:t xml:space="preserve">
"Аэрозольдық және фумигациялық тәсілдермен </w:t>
      </w:r>
      <w:r>
        <w:br/>
      </w:r>
      <w:r>
        <w:rPr>
          <w:rFonts w:ascii="Times New Roman"/>
          <w:b w:val="false"/>
          <w:i w:val="false"/>
          <w:color w:val="000000"/>
          <w:sz w:val="28"/>
        </w:rPr>
        <w:t xml:space="preserve">
пестицидтерді (улы химикаттарды) қолдану  </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1-қосымша   </w:t>
      </w:r>
    </w:p>
    <w:bookmarkEnd w:id="15"/>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342"/>
        <w:gridCol w:w="1342"/>
        <w:gridCol w:w="1207"/>
        <w:gridCol w:w="1207"/>
        <w:gridCol w:w="1208"/>
        <w:gridCol w:w="1342"/>
        <w:gridCol w:w="1208"/>
        <w:gridCol w:w="1342"/>
        <w:gridCol w:w="792"/>
        <w:gridCol w:w="747"/>
        <w:gridCol w:w="941"/>
      </w:tblGrid>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операция) атауы және олардың сипаттамасы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ЖСН/БСН бойынша авторландырудан өтеді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(қызмет алушының өтінішін, сұрау салуын) ЭҮШ арқылы "Е-лицензиялау" МДҚ) АЖ-ға жолдау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авторландыру ойдағыдай өтсе - 3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ЭҮП-де қате болса - 5,егер ЭҮП қатесіз болса - 6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төлемесе - 9, егер төлесе- 10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2114"/>
        <w:gridCol w:w="2378"/>
        <w:gridCol w:w="2114"/>
        <w:gridCol w:w="2379"/>
      </w:tblGrid>
      <w:tr>
        <w:trPr>
          <w:trHeight w:val="67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операция) атауы және олардың сипаттамасы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ЖСН/БСН бойынша авторландырудан өтеді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r>
      <w:tr>
        <w:trPr>
          <w:trHeight w:val="169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авторландыру ойдағыдай өтсе - 3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ЭҮП-де қате болса - 5, егер ЭҮП қатесіз болса - 6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292"/>
        <w:gridCol w:w="2562"/>
        <w:gridCol w:w="2562"/>
        <w:gridCol w:w="3642"/>
      </w:tblGrid>
      <w:tr>
        <w:trPr>
          <w:trHeight w:val="67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(қызмет алушының өтінішін, сұрау салуын) ЭҮШ арқылы "Е-лицензиялау" МДҚ) АЖ-ға жолдау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төлемесе - 9, егер төлесе - 10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1982"/>
        <w:gridCol w:w="2378"/>
        <w:gridCol w:w="2113"/>
        <w:gridCol w:w="2512"/>
      </w:tblGrid>
      <w:tr>
        <w:trPr>
          <w:trHeight w:val="67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p>
          <w:p>
            <w:pPr>
              <w:spacing w:after="20"/>
              <w:ind w:left="20"/>
              <w:jc w:val="both"/>
            </w:pPr>
            <w:r>
              <w:rPr>
                <w:rFonts w:ascii="Times New Roman"/>
                <w:b w:val="false"/>
                <w:i w:val="false"/>
                <w:color w:val="000000"/>
                <w:sz w:val="20"/>
              </w:rPr>
              <w:t>зиялау" МДҚ АЖ</w:t>
            </w:r>
          </w:p>
        </w:tc>
      </w:tr>
      <w:tr>
        <w:trPr>
          <w:trHeight w:val="79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қалыптастырады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БНАЖ-ға алушының деректерін тексеруге жолдау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r>
      <w:tr>
        <w:trPr>
          <w:trHeight w:val="169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- 2; егер авторлау ойдағыдай өтсе - 3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39"/>
        <w:gridCol w:w="1832"/>
        <w:gridCol w:w="3008"/>
        <w:gridCol w:w="2485"/>
        <w:gridCol w:w="2877"/>
      </w:tblGrid>
      <w:tr>
        <w:trPr>
          <w:trHeight w:val="67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282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ЭЦҚ-де қатемен болса - 6,</w:t>
            </w:r>
            <w:r>
              <w:br/>
            </w:r>
            <w:r>
              <w:rPr>
                <w:rFonts w:ascii="Times New Roman"/>
                <w:b w:val="false"/>
                <w:i w:val="false"/>
                <w:color w:val="000000"/>
                <w:sz w:val="20"/>
              </w:rPr>
              <w:t>
егер ЭЦҚ қатесіз болса - 7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- 10,егер сұрау салу бойынша деректер табылса - 11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672"/>
        <w:gridCol w:w="1394"/>
        <w:gridCol w:w="835"/>
        <w:gridCol w:w="1115"/>
        <w:gridCol w:w="1115"/>
        <w:gridCol w:w="1115"/>
        <w:gridCol w:w="975"/>
        <w:gridCol w:w="818"/>
        <w:gridCol w:w="835"/>
        <w:gridCol w:w="975"/>
        <w:gridCol w:w="697"/>
        <w:gridCol w:w="1117"/>
      </w:tblGrid>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p>
          <w:p>
            <w:pPr>
              <w:spacing w:after="20"/>
              <w:ind w:left="20"/>
              <w:jc w:val="both"/>
            </w:pPr>
            <w:r>
              <w:rPr>
                <w:rFonts w:ascii="Times New Roman"/>
                <w:b w:val="false"/>
                <w:i w:val="false"/>
                <w:color w:val="000000"/>
                <w:sz w:val="20"/>
              </w:rPr>
              <w:t>зиялау" МДҚ 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қалыптастырады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БНАЖ-ға алушының деректерін тексеруге жолдау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28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- 2; егер авторлау ойдағыдай өтсе - 3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ЭЦҚ-де қатемен болса- 6,</w:t>
            </w:r>
            <w:r>
              <w:br/>
            </w:r>
            <w:r>
              <w:rPr>
                <w:rFonts w:ascii="Times New Roman"/>
                <w:b w:val="false"/>
                <w:i w:val="false"/>
                <w:color w:val="000000"/>
                <w:sz w:val="20"/>
              </w:rPr>
              <w:t>
егер ЭЦҚ қатесіз болса- 7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 егер сұрау салу бойынша деректер табылса - 11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16"/>
    <w:p>
      <w:pPr>
        <w:spacing w:after="0"/>
        <w:ind w:left="0"/>
        <w:jc w:val="both"/>
      </w:pPr>
      <w:r>
        <w:rPr>
          <w:rFonts w:ascii="Times New Roman"/>
          <w:b w:val="false"/>
          <w:i w:val="false"/>
          <w:color w:val="000000"/>
          <w:sz w:val="28"/>
        </w:rPr>
        <w:t xml:space="preserve">
"Аэрозольдық және фумигациялық тәсілдермен </w:t>
      </w:r>
      <w:r>
        <w:br/>
      </w:r>
      <w:r>
        <w:rPr>
          <w:rFonts w:ascii="Times New Roman"/>
          <w:b w:val="false"/>
          <w:i w:val="false"/>
          <w:color w:val="000000"/>
          <w:sz w:val="28"/>
        </w:rPr>
        <w:t xml:space="preserve">
пестицидтерді (улы химикаттарды) қолдану  </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2-қосымша   </w:t>
      </w:r>
    </w:p>
    <w:bookmarkEnd w:id="16"/>
    <w:bookmarkStart w:name="z80" w:id="17"/>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17"/>
    <w:p>
      <w:pPr>
        <w:spacing w:after="0"/>
        <w:ind w:left="0"/>
        <w:jc w:val="both"/>
      </w:pPr>
      <w:r>
        <w:drawing>
          <wp:inline distT="0" distB="0" distL="0" distR="0">
            <wp:extent cx="88646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64600" cy="3568700"/>
                    </a:xfrm>
                    <a:prstGeom prst="rect">
                      <a:avLst/>
                    </a:prstGeom>
                  </pic:spPr>
                </pic:pic>
              </a:graphicData>
            </a:graphic>
          </wp:inline>
        </w:drawing>
      </w:r>
    </w:p>
    <w:bookmarkStart w:name="z81" w:id="18"/>
    <w:p>
      <w:pPr>
        <w:spacing w:after="0"/>
        <w:ind w:left="0"/>
        <w:jc w:val="left"/>
      </w:pPr>
      <w:r>
        <w:rPr>
          <w:rFonts w:ascii="Times New Roman"/>
          <w:b/>
          <w:i w:val="false"/>
          <w:color w:val="000000"/>
        </w:rPr>
        <w:t xml:space="preserve"> 
Электрондық мемелекеттік қызметті қызмет беруші арқылы көрсету кезіндегі функционалдық өзара әрекеттесудің № 2 диаграммасы</w:t>
      </w:r>
    </w:p>
    <w:bookmarkEnd w:id="18"/>
    <w:p>
      <w:pPr>
        <w:spacing w:after="0"/>
        <w:ind w:left="0"/>
        <w:jc w:val="both"/>
      </w:pPr>
      <w:r>
        <w:drawing>
          <wp:inline distT="0" distB="0" distL="0" distR="0">
            <wp:extent cx="8864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64600" cy="3721100"/>
                    </a:xfrm>
                    <a:prstGeom prst="rect">
                      <a:avLst/>
                    </a:prstGeom>
                  </pic:spPr>
                </pic:pic>
              </a:graphicData>
            </a:graphic>
          </wp:inline>
        </w:drawing>
      </w:r>
    </w:p>
    <w:p>
      <w:pPr>
        <w:spacing w:after="0"/>
        <w:ind w:left="0"/>
        <w:jc w:val="both"/>
      </w:pPr>
      <w:r>
        <w:drawing>
          <wp:inline distT="0" distB="0" distL="0" distR="0">
            <wp:extent cx="52324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32400" cy="6096000"/>
                    </a:xfrm>
                    <a:prstGeom prst="rect">
                      <a:avLst/>
                    </a:prstGeom>
                  </pic:spPr>
                </pic:pic>
              </a:graphicData>
            </a:graphic>
          </wp:inline>
        </w:drawing>
      </w:r>
    </w:p>
    <w:bookmarkStart w:name="z40" w:id="19"/>
    <w:p>
      <w:pPr>
        <w:spacing w:after="0"/>
        <w:ind w:left="0"/>
        <w:jc w:val="both"/>
      </w:pPr>
      <w:r>
        <w:rPr>
          <w:rFonts w:ascii="Times New Roman"/>
          <w:b w:val="false"/>
          <w:i w:val="false"/>
          <w:color w:val="000000"/>
          <w:sz w:val="28"/>
        </w:rPr>
        <w:t xml:space="preserve">
"Аэрозольдық және фумигациялық тәсілдермен </w:t>
      </w:r>
      <w:r>
        <w:br/>
      </w:r>
      <w:r>
        <w:rPr>
          <w:rFonts w:ascii="Times New Roman"/>
          <w:b w:val="false"/>
          <w:i w:val="false"/>
          <w:color w:val="000000"/>
          <w:sz w:val="28"/>
        </w:rPr>
        <w:t xml:space="preserve">
пестицидтерді (улы химикаттарды) қолдану  </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3-қосымша   </w:t>
      </w:r>
    </w:p>
    <w:bookmarkEnd w:id="19"/>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41" w:id="20"/>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қаулысына 3-қосымша    </w:t>
      </w:r>
    </w:p>
    <w:bookmarkEnd w:id="20"/>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қаулысымен бекітілген  </w:t>
      </w:r>
    </w:p>
    <w:bookmarkStart w:name="z42" w:id="21"/>
    <w:p>
      <w:pPr>
        <w:spacing w:after="0"/>
        <w:ind w:left="0"/>
        <w:jc w:val="left"/>
      </w:pPr>
      <w:r>
        <w:rPr>
          <w:rFonts w:ascii="Times New Roman"/>
          <w:b/>
          <w:i w:val="false"/>
          <w:color w:val="000000"/>
        </w:rPr>
        <w:t xml:space="preserve"> 
"Ветеринария саласындағы қызметпен айналысуға лицензияны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Жалпы ережелер</w:t>
      </w:r>
    </w:p>
    <w:bookmarkEnd w:id="21"/>
    <w:bookmarkStart w:name="z43" w:id="22"/>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телнұсқаларын беру" электрондық мемлекеттік қызметі "Атырау облысы Ауыл шаруашылығы басқармасы" мемлекеттік мекемесімен (бұдан әрі – Қызмет беруші,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2012 жылғы 31 тамыздағы № </w:t>
      </w:r>
      <w:r>
        <w:rPr>
          <w:rFonts w:ascii="Times New Roman"/>
          <w:b w:val="false"/>
          <w:i w:val="false"/>
          <w:color w:val="000000"/>
          <w:sz w:val="28"/>
        </w:rPr>
        <w:t>1108</w:t>
      </w:r>
      <w:r>
        <w:rPr>
          <w:rFonts w:ascii="Times New Roman"/>
          <w:b w:val="false"/>
          <w:i w:val="false"/>
          <w:color w:val="000000"/>
          <w:sz w:val="28"/>
        </w:rPr>
        <w:t xml:space="preserve">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енгізу туралы" қаулысымен бекітілген "Ветеринария саласындағы қызметпен айналысуға лицензияны беру, қайта ресімдеу, лицензияның телнұсқаларын беру" мемлекеттік қызмет стандартының (бұдан әрі – Стандарт) негізінде көрсетіледі.</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қоры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7)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8) алушы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11) пайдаланушы – өзіне қажетті электрондық ақпаратты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электрондық цифрлық қолтаңбаны қолдана отырып, өзара ақпарат алмасуды талап ететін, пайдаланушыларға электрондық ақпараттық ресурстарды ұсыну жөнін қызмет көрсету;</w:t>
      </w:r>
      <w:r>
        <w:br/>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тиесілілігін және мазмұннның тұрақтылығын растайтын электрондық цифрлық таңбалардың жиынтығы (бұдан әрі – ЭЦҚ);</w:t>
      </w:r>
      <w:r>
        <w:br/>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15) электрондық мемлекеттік қызмет көрсету – ақпараттық технологияларды қолдана отырып, электрондық нысанда көрсетілетін мемлекет қызмет көрсету;</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тең мәнінде электрондық құжат түріндегі лицензия;</w:t>
      </w:r>
      <w:r>
        <w:br/>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19) БНАЖ – Бірыңғай нотариалдық ақпараттық жүйе.</w:t>
      </w:r>
    </w:p>
    <w:bookmarkEnd w:id="22"/>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Start w:name="z44" w:id="23"/>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1 диаграммасы</w:t>
      </w:r>
      <w:r>
        <w:rPr>
          <w:rFonts w:ascii="Times New Roman"/>
          <w:b w:val="false"/>
          <w:i w:val="false"/>
          <w:color w:val="000000"/>
          <w:sz w:val="28"/>
        </w:rPr>
        <w:t>) осы Регламенттің</w:t>
      </w:r>
      <w:r>
        <w:br/>
      </w:r>
      <w:r>
        <w:rPr>
          <w:rFonts w:ascii="Times New Roman"/>
          <w:b w:val="false"/>
          <w:i w:val="false"/>
          <w:color w:val="000000"/>
          <w:sz w:val="28"/>
        </w:rPr>
        <w:t>
2-қосымшасында келтірілген:</w:t>
      </w:r>
      <w:r>
        <w:br/>
      </w:r>
      <w:r>
        <w:rPr>
          <w:rFonts w:ascii="Times New Roman"/>
          <w:b w:val="false"/>
          <w:i w:val="false"/>
          <w:color w:val="000000"/>
          <w:sz w:val="28"/>
        </w:rPr>
        <w:t>
      1) қызмет алушы ЖСН/БСН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2) 1-үдеріс – қызмет алуы үшін алушының логин мен парольді</w:t>
      </w:r>
      <w:r>
        <w:br/>
      </w:r>
      <w:r>
        <w:rPr>
          <w:rFonts w:ascii="Times New Roman"/>
          <w:b w:val="false"/>
          <w:i w:val="false"/>
          <w:color w:val="000000"/>
          <w:sz w:val="28"/>
        </w:rPr>
        <w:t>
ЭҮП-ге енгізу үдерісі (авторландыру үдерісі);</w:t>
      </w:r>
      <w:r>
        <w:br/>
      </w:r>
      <w:r>
        <w:rPr>
          <w:rFonts w:ascii="Times New Roman"/>
          <w:b w:val="false"/>
          <w:i w:val="false"/>
          <w:color w:val="000000"/>
          <w:sz w:val="28"/>
        </w:rPr>
        <w:t>
      3) 1-шарт – тіркелген алушы туралы деректердің түпнұсқалығын логин мен пароль арқылы ЭҮП-де тексеру;</w:t>
      </w:r>
      <w:r>
        <w:br/>
      </w:r>
      <w:r>
        <w:rPr>
          <w:rFonts w:ascii="Times New Roman"/>
          <w:b w:val="false"/>
          <w:i w:val="false"/>
          <w:color w:val="000000"/>
          <w:sz w:val="28"/>
        </w:rPr>
        <w:t>
      4) 2-үдеріс – алушының деректерінде бар бұзушылықтарға байланысты авторландырудан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қызмет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қоюы) үшін ЭЦҚ тіркеу куәлігін таңдауы;</w:t>
      </w:r>
      <w:r>
        <w:br/>
      </w:r>
      <w:r>
        <w:rPr>
          <w:rFonts w:ascii="Times New Roman"/>
          <w:b w:val="false"/>
          <w:i w:val="false"/>
          <w:color w:val="000000"/>
          <w:sz w:val="28"/>
        </w:rPr>
        <w:t>
      6) 4-үдеріс – алушының ЭЦҚ тіркеу куәлігінің қолданылу мерзімі және кері шақыртылған (күші жойылған) тіркеу куәліктерінің тізімінде оның болмауы туралы деректерді және алушының сәйкестендіру деректерін ЭҮП-де сұрау салу;</w:t>
      </w:r>
      <w:r>
        <w:br/>
      </w:r>
      <w:r>
        <w:rPr>
          <w:rFonts w:ascii="Times New Roman"/>
          <w:b w:val="false"/>
          <w:i w:val="false"/>
          <w:color w:val="000000"/>
          <w:sz w:val="28"/>
        </w:rPr>
        <w:t>
      7) 2-шарт – алушының ЭЦҚ тіркеу куәлігінің қолданылу мерзімін және кері шақыртылған (күші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8) 5-үдеріс – алушының ЭЦҚ түпнұсқалығының расталмауына байланысты сұрау салынатын қызмет көрсетуден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 (енгізілген деректерін) алушының ЭЦҚ арқылы куәландыруы (қол қоюы);</w:t>
      </w:r>
      <w:r>
        <w:br/>
      </w:r>
      <w:r>
        <w:rPr>
          <w:rFonts w:ascii="Times New Roman"/>
          <w:b w:val="false"/>
          <w:i w:val="false"/>
          <w:color w:val="000000"/>
          <w:sz w:val="28"/>
        </w:rPr>
        <w:t>
      10) 7-үдеріс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8-үдеріс – электрондық құжатты (алушының сұрау салуын) ЭҮШ арқылы "Е-лицензиялау" МДҚ АЖ-ға жолдау және "Е-лицензиялау" МДҚ</w:t>
      </w:r>
      <w:r>
        <w:br/>
      </w:r>
      <w:r>
        <w:rPr>
          <w:rFonts w:ascii="Times New Roman"/>
          <w:b w:val="false"/>
          <w:i w:val="false"/>
          <w:color w:val="000000"/>
          <w:sz w:val="28"/>
        </w:rPr>
        <w:t>
АЖ-да қызметті өңдеу;</w:t>
      </w:r>
      <w:r>
        <w:br/>
      </w:r>
      <w:r>
        <w:rPr>
          <w:rFonts w:ascii="Times New Roman"/>
          <w:b w:val="false"/>
          <w:i w:val="false"/>
          <w:color w:val="000000"/>
          <w:sz w:val="28"/>
        </w:rPr>
        <w:t>
      12) 3-шарт – "Е-лицензиялау" МДҚ АЖ-да қызмет көрсету үшін төлем фактісін тексеру;</w:t>
      </w:r>
      <w:r>
        <w:br/>
      </w:r>
      <w:r>
        <w:rPr>
          <w:rFonts w:ascii="Times New Roman"/>
          <w:b w:val="false"/>
          <w:i w:val="false"/>
          <w:color w:val="000000"/>
          <w:sz w:val="28"/>
        </w:rPr>
        <w:t>
      13) 9-үдеріс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10-үдеріс – алушының ЭҮП-де қалыптастырылған қызмет нәтижесін (электрондық лицензияны)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МДҚ АЖ-ға логин мен пароль енгізу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МДҚ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сенімхатты өзгеше куәландырған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5) 4-үдеріс –ЭҮШ арқылы ЖТ МДҚ/ЗТ МДҚ-ға алушы деректеріне, БНАЖ-ға өкіл сенімхатының деректеріне және "Е-лицензиялау" МДҚ АЖ-ға қызмет беруші қызметкерінің ЭЦҚ тіркеу куәлігінің қолданылу мерзімі және кері шақыртылған (күші жойылған) тіркеу куәліктерінің тізімінде оның болмауы туралы деректерге сұрау салу;</w:t>
      </w:r>
      <w:r>
        <w:br/>
      </w:r>
      <w:r>
        <w:rPr>
          <w:rFonts w:ascii="Times New Roman"/>
          <w:b w:val="false"/>
          <w:i w:val="false"/>
          <w:color w:val="000000"/>
          <w:sz w:val="28"/>
        </w:rPr>
        <w:t>
      6) 2-шарт – ЖТ МДҚ/ЗТ МДҚ-да қызмет алушы деректерінің, БНАЖ-да сенімхат және "Е-лицензиялау" МДҚ АЖ-да қызмет беруші қызметкерінің ЭЦҚ тіркеу куәлігі деректерінің болуын тексеру;</w:t>
      </w:r>
      <w:r>
        <w:br/>
      </w:r>
      <w:r>
        <w:rPr>
          <w:rFonts w:ascii="Times New Roman"/>
          <w:b w:val="false"/>
          <w:i w:val="false"/>
          <w:color w:val="000000"/>
          <w:sz w:val="28"/>
        </w:rPr>
        <w:t>
      7) 5-үдеріс – ЖТ МДҚ/ЗТ МДҚ-да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нысанының қағаз тасығыштағы құжаттардың болуы туралы белгі бөлігін қызмет беруші қызметкерінің толтыруы мен алушы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қызмет көрсетуге сұрау салудың толтырылған нысанын (енгізілген деректерін) қызмет беруші қызметкерінің ЭЦҚ арқылы куәландыруы (қол қоюы);</w:t>
      </w:r>
      <w:r>
        <w:br/>
      </w:r>
      <w:r>
        <w:rPr>
          <w:rFonts w:ascii="Times New Roman"/>
          <w:b w:val="false"/>
          <w:i w:val="false"/>
          <w:color w:val="000000"/>
          <w:sz w:val="28"/>
        </w:rPr>
        <w:t>
      10) 8-үдеріс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9-үдеріс – электрондық құжатты "Е-лицензиялау" МДҚ АЖ-да тіркеу және "Е-лицензиялау" МДҚ АЖ-да қызметті өңдеу;</w:t>
      </w:r>
      <w:r>
        <w:br/>
      </w:r>
      <w:r>
        <w:rPr>
          <w:rFonts w:ascii="Times New Roman"/>
          <w:b w:val="false"/>
          <w:i w:val="false"/>
          <w:color w:val="000000"/>
          <w:sz w:val="28"/>
        </w:rPr>
        <w:t>
      12) 3-шарт – "Е-лицензиялау" МДҚ АЖ-да қызмет көрсету үшін төлем фактісін тексеру;</w:t>
      </w:r>
      <w:r>
        <w:br/>
      </w:r>
      <w:r>
        <w:rPr>
          <w:rFonts w:ascii="Times New Roman"/>
          <w:b w:val="false"/>
          <w:i w:val="false"/>
          <w:color w:val="000000"/>
          <w:sz w:val="28"/>
        </w:rPr>
        <w:t>
      13) 10-үдеріс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11-үдеріс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сипаттамасы:</w:t>
      </w:r>
      <w:r>
        <w:br/>
      </w:r>
      <w:r>
        <w:rPr>
          <w:rFonts w:ascii="Times New Roman"/>
          <w:b w:val="false"/>
          <w:i w:val="false"/>
          <w:color w:val="000000"/>
          <w:sz w:val="28"/>
        </w:rPr>
        <w:t>
      1) ЭҮП-ке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МДҚ АЖ-ға өңдеуге беріледі;</w:t>
      </w:r>
      <w:r>
        <w:br/>
      </w:r>
      <w:r>
        <w:rPr>
          <w:rFonts w:ascii="Times New Roman"/>
          <w:b w:val="false"/>
          <w:i w:val="false"/>
          <w:color w:val="000000"/>
          <w:sz w:val="28"/>
        </w:rPr>
        <w:t>
      7) алушының "Е-лицензиялау" МДҚ АЖ-да алушы сұрау салған ақпараттың мазмұны туралы хабарламаны алуы;</w:t>
      </w:r>
      <w:r>
        <w:br/>
      </w:r>
      <w:r>
        <w:rPr>
          <w:rFonts w:ascii="Times New Roman"/>
          <w:b w:val="false"/>
          <w:i w:val="false"/>
          <w:color w:val="000000"/>
          <w:sz w:val="28"/>
        </w:rPr>
        <w:t>
      8) қызметке ақы төлеу;</w:t>
      </w:r>
      <w:r>
        <w:br/>
      </w:r>
      <w:r>
        <w:rPr>
          <w:rFonts w:ascii="Times New Roman"/>
          <w:b w:val="false"/>
          <w:i w:val="false"/>
          <w:color w:val="000000"/>
          <w:sz w:val="28"/>
        </w:rPr>
        <w:t>
      9) сұрау салуды "Е-лицензиялау" МДҚ АЖ-да өңдеу:</w:t>
      </w:r>
      <w:r>
        <w:br/>
      </w:r>
      <w:r>
        <w:rPr>
          <w:rFonts w:ascii="Times New Roman"/>
          <w:b w:val="false"/>
          <w:i w:val="false"/>
          <w:color w:val="000000"/>
          <w:sz w:val="28"/>
        </w:rPr>
        <w:t>
      пайдаланушының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МДҚ АЖ-дан жауап алынған кезде "нәтижені қарау" батырмасы пайда болады.</w:t>
      </w:r>
      <w:r>
        <w:br/>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қызмет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саll-орталықтың (1414) телефоны бойынша алуға болады.</w:t>
      </w:r>
    </w:p>
    <w:bookmarkEnd w:id="23"/>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Start w:name="z48" w:id="24"/>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МДҚ АЖ;</w:t>
      </w:r>
      <w:r>
        <w:br/>
      </w:r>
      <w:r>
        <w:rPr>
          <w:rFonts w:ascii="Times New Roman"/>
          <w:b w:val="false"/>
          <w:i w:val="false"/>
          <w:color w:val="000000"/>
          <w:sz w:val="28"/>
        </w:rPr>
        <w:t>
      ЭҮШ;</w:t>
      </w:r>
      <w:r>
        <w:br/>
      </w:r>
      <w:r>
        <w:rPr>
          <w:rFonts w:ascii="Times New Roman"/>
          <w:b w:val="false"/>
          <w:i w:val="false"/>
          <w:color w:val="000000"/>
          <w:sz w:val="28"/>
        </w:rPr>
        <w:t>
      ЖТ МДҚ/ЗТ МҚБ;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қолжетімдік (ақпарат пен ресурстарды заңсыз ұстап қалудан қорғау).</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24"/>
    <w:bookmarkStart w:name="z51" w:id="25"/>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лицензияны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xml:space="preserve">
көрсету регламентіне 1-қосымша  </w:t>
      </w:r>
    </w:p>
    <w:bookmarkEnd w:id="25"/>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384"/>
        <w:gridCol w:w="1521"/>
        <w:gridCol w:w="968"/>
        <w:gridCol w:w="1106"/>
        <w:gridCol w:w="968"/>
        <w:gridCol w:w="1107"/>
        <w:gridCol w:w="1107"/>
        <w:gridCol w:w="1107"/>
        <w:gridCol w:w="968"/>
        <w:gridCol w:w="768"/>
        <w:gridCol w:w="1662"/>
      </w:tblGrid>
      <w:tr>
        <w:trPr>
          <w:trHeight w:val="6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ЖСН/БСН бойынша авторландырудан өтеді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өтінішін, сұрау салуын) ЭҮШ арқылы "Е-лицензиялау" МДҚ АЖ-ға жолдау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5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авторландыру ойдағыдай өтсе - 3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 қатемен болса- 5, егер ЭҮП қатесіз болса- 6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төлемесе -9, егер төлесе - 10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618"/>
        <w:gridCol w:w="1078"/>
        <w:gridCol w:w="1079"/>
        <w:gridCol w:w="1079"/>
        <w:gridCol w:w="1079"/>
        <w:gridCol w:w="1079"/>
        <w:gridCol w:w="944"/>
        <w:gridCol w:w="808"/>
        <w:gridCol w:w="944"/>
        <w:gridCol w:w="1079"/>
        <w:gridCol w:w="944"/>
        <w:gridCol w:w="945"/>
      </w:tblGrid>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қалыптастырады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қалыптастырады,ЭЦҚ таңдайды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БНАЖ-ға алушының деректерін тексеруге жолдау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w:t>
            </w:r>
          </w:p>
        </w:tc>
      </w:tr>
      <w:tr>
        <w:trPr>
          <w:trHeight w:val="16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болса- 2; егер авторландыру ойдағыдай өтсе - 3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 қатемен болса - 6,егер ЭЦҚ қатесіз болса - 7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- 10,егер сұрау салу бойынша деректер табылса - 11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26"/>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лицензияны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xml:space="preserve">
көрсету регламентіне 2-қосымша  </w:t>
      </w:r>
    </w:p>
    <w:bookmarkEnd w:id="26"/>
    <w:bookmarkStart w:name="z82" w:id="27"/>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27"/>
    <w:p>
      <w:pPr>
        <w:spacing w:after="0"/>
        <w:ind w:left="0"/>
        <w:jc w:val="both"/>
      </w:pPr>
      <w:r>
        <w:drawing>
          <wp:inline distT="0" distB="0" distL="0" distR="0">
            <wp:extent cx="8953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53500" cy="3721100"/>
                    </a:xfrm>
                    <a:prstGeom prst="rect">
                      <a:avLst/>
                    </a:prstGeom>
                  </pic:spPr>
                </pic:pic>
              </a:graphicData>
            </a:graphic>
          </wp:inline>
        </w:drawing>
      </w:r>
    </w:p>
    <w:bookmarkStart w:name="z83" w:id="28"/>
    <w:p>
      <w:pPr>
        <w:spacing w:after="0"/>
        <w:ind w:left="0"/>
        <w:jc w:val="left"/>
      </w:pPr>
      <w:r>
        <w:rPr>
          <w:rFonts w:ascii="Times New Roman"/>
          <w:b/>
          <w:i w:val="false"/>
          <w:color w:val="000000"/>
        </w:rPr>
        <w:t xml:space="preserve"> 
Электрондық мемелекеттік қызметті қызмет беруші арқылы көрсету кезіндегі функционалдық өзара әрекеттесудің № 2 диаграммасы</w:t>
      </w:r>
    </w:p>
    <w:bookmarkEnd w:id="28"/>
    <w:p>
      <w:pPr>
        <w:spacing w:after="0"/>
        <w:ind w:left="0"/>
        <w:jc w:val="both"/>
      </w:pPr>
      <w:r>
        <w:drawing>
          <wp:inline distT="0" distB="0" distL="0" distR="0">
            <wp:extent cx="8864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64600" cy="3721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1054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05400" cy="5207000"/>
                    </a:xfrm>
                    <a:prstGeom prst="rect">
                      <a:avLst/>
                    </a:prstGeom>
                  </pic:spPr>
                </pic:pic>
              </a:graphicData>
            </a:graphic>
          </wp:inline>
        </w:drawing>
      </w:r>
    </w:p>
    <w:bookmarkStart w:name="z53" w:id="29"/>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лицензияны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xml:space="preserve">
көрсету регламентіне 3-қосымша  </w:t>
      </w:r>
    </w:p>
    <w:bookmarkEnd w:id="29"/>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54" w:id="30"/>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қаулысына 4-қосымша    </w:t>
      </w:r>
    </w:p>
    <w:bookmarkEnd w:id="30"/>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қаулысымен бекітілген  </w:t>
      </w:r>
    </w:p>
    <w:bookmarkStart w:name="z55" w:id="31"/>
    <w:p>
      <w:pPr>
        <w:spacing w:after="0"/>
        <w:ind w:left="0"/>
        <w:jc w:val="left"/>
      </w:pPr>
      <w:r>
        <w:rPr>
          <w:rFonts w:ascii="Times New Roman"/>
          <w:b/>
          <w:i w:val="false"/>
          <w:color w:val="000000"/>
        </w:rPr>
        <w:t xml:space="preserve"> 
"Пестицидтерді (улы химикаттарды) өндіру (формуляциялау) қызметін жүзеге асыруға лицензияны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1. Жалпы ережелер</w:t>
      </w:r>
    </w:p>
    <w:bookmarkEnd w:id="31"/>
    <w:bookmarkStart w:name="z56" w:id="32"/>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телнұсқаларын беру" электрондық мемлекеттік қызметі "Атырау облысы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w:t>
      </w:r>
      <w:r>
        <w:rPr>
          <w:rFonts w:ascii="Times New Roman"/>
          <w:b w:val="false"/>
          <w:i w:val="false"/>
          <w:color w:val="000000"/>
          <w:sz w:val="28"/>
        </w:rPr>
        <w:t>1108</w:t>
      </w:r>
      <w:r>
        <w:rPr>
          <w:rFonts w:ascii="Times New Roman"/>
          <w:b w:val="false"/>
          <w:i w:val="false"/>
          <w:color w:val="000000"/>
          <w:sz w:val="28"/>
        </w:rPr>
        <w:t xml:space="preserve">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енгізу туралы" қаулысымен бекітілген "Пестицидтерді (улы химикаттарды) өндіру (формуляциялау) қызметін жүзеге асыруға лицензияны беру, қайта ресімдеу, лицензияның телнұсқаларын беру" мемлекеттік қызмет стандартының (бұдан әрі – Стандарт) негізінде көрсетіледі.</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қоры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7)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ЗТ МДҚ);</w:t>
      </w:r>
      <w:r>
        <w:br/>
      </w:r>
      <w:r>
        <w:rPr>
          <w:rFonts w:ascii="Times New Roman"/>
          <w:b w:val="false"/>
          <w:i w:val="false"/>
          <w:color w:val="000000"/>
          <w:sz w:val="28"/>
        </w:rPr>
        <w:t>
      8) алушы – электрондық мемлекеттік қызмет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13)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15)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тең мәнінде электрондық құжат түріндегі лицензия;</w:t>
      </w:r>
      <w:r>
        <w:br/>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19) БНАЖ – Бірыңғай нотариалдық ақпараттық жүйе.</w:t>
      </w:r>
    </w:p>
    <w:bookmarkEnd w:id="32"/>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Start w:name="z57" w:id="33"/>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1 диаграммасы</w:t>
      </w:r>
      <w:r>
        <w:rPr>
          <w:rFonts w:ascii="Times New Roman"/>
          <w:b w:val="false"/>
          <w:i w:val="false"/>
          <w:color w:val="000000"/>
          <w:sz w:val="28"/>
        </w:rPr>
        <w:t>) осы Регламенттің</w:t>
      </w:r>
      <w:r>
        <w:br/>
      </w:r>
      <w:r>
        <w:rPr>
          <w:rFonts w:ascii="Times New Roman"/>
          <w:b w:val="false"/>
          <w:i w:val="false"/>
          <w:color w:val="000000"/>
          <w:sz w:val="28"/>
        </w:rPr>
        <w:t>
2-қосымшасында келтірілген:</w:t>
      </w:r>
      <w:r>
        <w:br/>
      </w:r>
      <w:r>
        <w:rPr>
          <w:rFonts w:ascii="Times New Roman"/>
          <w:b w:val="false"/>
          <w:i w:val="false"/>
          <w:color w:val="000000"/>
          <w:sz w:val="28"/>
        </w:rPr>
        <w:t>
      1) алушы ЖСН/БСН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2) 1-үдеріс – қызметті алуы үшін қызмет алушының логин мен парольді ЭҮП-ге енгізу үдерісі (авторландыру үдерісі);</w:t>
      </w:r>
      <w:r>
        <w:br/>
      </w:r>
      <w:r>
        <w:rPr>
          <w:rFonts w:ascii="Times New Roman"/>
          <w:b w:val="false"/>
          <w:i w:val="false"/>
          <w:color w:val="000000"/>
          <w:sz w:val="28"/>
        </w:rPr>
        <w:t>
      3) 1-шарт – тіркелген алушы туралы деректердің түпнұсқалығын логин мен пароль арқылы ЭҮП-де тексеру;</w:t>
      </w:r>
      <w:r>
        <w:br/>
      </w:r>
      <w:r>
        <w:rPr>
          <w:rFonts w:ascii="Times New Roman"/>
          <w:b w:val="false"/>
          <w:i w:val="false"/>
          <w:color w:val="000000"/>
          <w:sz w:val="28"/>
        </w:rPr>
        <w:t>
      4) 2-үдеріс – алушының деректерінде бар бұзушылықтарға байланысты авторландырудан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қызмет алушының сұрау салуды куәландыруы (қол қоюы) үшін ЭЦҚ тіркеу куәлігін таңдауы;</w:t>
      </w:r>
      <w:r>
        <w:br/>
      </w:r>
      <w:r>
        <w:rPr>
          <w:rFonts w:ascii="Times New Roman"/>
          <w:b w:val="false"/>
          <w:i w:val="false"/>
          <w:color w:val="000000"/>
          <w:sz w:val="28"/>
        </w:rPr>
        <w:t>
      6) 4-үдеріс – алушының ЭЦҚ тіркеу куәлігінің қолданылу мерзімі және кері шақыртылған (күші жойылған) тіркеу куәліктерінің тізімінде оның болмауы туралы деректерді және алушының сәйкестендіру деректерін ЭҮП-де сұрау салу;</w:t>
      </w:r>
      <w:r>
        <w:br/>
      </w:r>
      <w:r>
        <w:rPr>
          <w:rFonts w:ascii="Times New Roman"/>
          <w:b w:val="false"/>
          <w:i w:val="false"/>
          <w:color w:val="000000"/>
          <w:sz w:val="28"/>
        </w:rPr>
        <w:t>
      7) 2-шарт – алушының ЭЦҚ тіркеу куәлігінің қолданылу мерзімін және кері шақыртылған (күші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8) 5-үдеріс – алушының ЭЦҚ түпнұсқалығының расталмауына байланысты сұрау салынатын қызмет көрсетуден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 (енгізілген деректерін) алушының ЭЦҚ арқылы куәландыруы (қол қоюы);</w:t>
      </w:r>
      <w:r>
        <w:br/>
      </w:r>
      <w:r>
        <w:rPr>
          <w:rFonts w:ascii="Times New Roman"/>
          <w:b w:val="false"/>
          <w:i w:val="false"/>
          <w:color w:val="000000"/>
          <w:sz w:val="28"/>
        </w:rPr>
        <w:t>
      10) 7-үдеріс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8-үдеріс – электрондық құжатты (алушының сұрау салуын) ЭҮШ арқылы "Е-лицензиялау" МДҚ АЖ-ға жолдау және "Е-лицензиялау" МДҚ</w:t>
      </w:r>
      <w:r>
        <w:br/>
      </w:r>
      <w:r>
        <w:rPr>
          <w:rFonts w:ascii="Times New Roman"/>
          <w:b w:val="false"/>
          <w:i w:val="false"/>
          <w:color w:val="000000"/>
          <w:sz w:val="28"/>
        </w:rPr>
        <w:t>
АЖ-да қызметті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9-үдеріс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10-үдеріс – алушының ЭҮП-де қалыптастырылған қызмет нәтижесін (электрондық лицензияны)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қызмет беруші қызметкерінің қызмет алу үшін "Е-лицензиялау" МДҚ АЖ-ға логин мен пароль енгізу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МДҚ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сенімхатты өзгеше куәландырған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5) 4-үдеріс – ЭҮШ арқылы ЖТ МДҚ/ЗТ МДҚ-ға алушы деректеріне, БНАЖ-ға өкіл сенімхатының деректеріне және "Е-лицензиялау" МДҚ АЖ-ға қызмет беруші қызметкерінің ЭЦҚ тіркеу куәлігінің қолданылу мерзімі және кері шақыртылған (күші жойылған) тіркеу куәліктерінің тізімінде оның болмауы туралы деректерге сұрау салу;</w:t>
      </w:r>
      <w:r>
        <w:br/>
      </w:r>
      <w:r>
        <w:rPr>
          <w:rFonts w:ascii="Times New Roman"/>
          <w:b w:val="false"/>
          <w:i w:val="false"/>
          <w:color w:val="000000"/>
          <w:sz w:val="28"/>
        </w:rPr>
        <w:t>
      6) 2-шарт – ЖТ МДҚ/ЗТ МДҚ-да алушы деректерінің, БНАЖ-да сенімхат және "Е-лицензиялау" МДҚ АЖ-да қызмет беруші қызметкерінің ЭЦҚ тіркеу куәлігі деректерінің болуын тексеру;</w:t>
      </w:r>
      <w:r>
        <w:br/>
      </w:r>
      <w:r>
        <w:rPr>
          <w:rFonts w:ascii="Times New Roman"/>
          <w:b w:val="false"/>
          <w:i w:val="false"/>
          <w:color w:val="000000"/>
          <w:sz w:val="28"/>
        </w:rPr>
        <w:t>
      7) 5-үдеріс – ЖТ МДҚ/ЗТ МДҚ-да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нысанының қағаз тасығыштағы құжаттардың болуы туралы белгі бөлігін қызмет беруші қызметкерінің толтыруы мен алушы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қызмет көрсетуге сұрау салудың толтырылған нысанын (енгізілген деректерін) қызмет беруші қызметкерінің ЭЦҚ арқылы куәландыруы (қол қою);</w:t>
      </w:r>
      <w:r>
        <w:br/>
      </w:r>
      <w:r>
        <w:rPr>
          <w:rFonts w:ascii="Times New Roman"/>
          <w:b w:val="false"/>
          <w:i w:val="false"/>
          <w:color w:val="000000"/>
          <w:sz w:val="28"/>
        </w:rPr>
        <w:t>
      10) 8-үдеріс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9-үдеріс – электрондық құжатты "Е-лицензиялау" МДҚ АЖ-да тіркеу және "Е-лицензиялау" МДБ АЖ-да қызметті өңдеу;</w:t>
      </w:r>
      <w:r>
        <w:br/>
      </w:r>
      <w:r>
        <w:rPr>
          <w:rFonts w:ascii="Times New Roman"/>
          <w:b w:val="false"/>
          <w:i w:val="false"/>
          <w:color w:val="000000"/>
          <w:sz w:val="28"/>
        </w:rPr>
        <w:t>
      12) 3-шарт – "Е-лицензиялау" МДҚ АЖ-да қызмет көрсету үшін төлем фактісін тексеру;</w:t>
      </w:r>
      <w:r>
        <w:br/>
      </w:r>
      <w:r>
        <w:rPr>
          <w:rFonts w:ascii="Times New Roman"/>
          <w:b w:val="false"/>
          <w:i w:val="false"/>
          <w:color w:val="000000"/>
          <w:sz w:val="28"/>
        </w:rPr>
        <w:t>
      13) 10-үдеріс – "Е-лицензиялау" МДҚ АЖ-да қызмет көрсету үшін төлемнің болмауына байланысты сұрату салынатын қызметтен бас тарту туралы хабарламаны қалыптастыру;</w:t>
      </w:r>
      <w:r>
        <w:br/>
      </w:r>
      <w:r>
        <w:rPr>
          <w:rFonts w:ascii="Times New Roman"/>
          <w:b w:val="false"/>
          <w:i w:val="false"/>
          <w:color w:val="000000"/>
          <w:sz w:val="28"/>
        </w:rPr>
        <w:t>
      14) 11-үдеріс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Қызмет көрсетуге сұрау салу нысанын толтыру бойынша әрекеттер сипаттамасы:</w:t>
      </w:r>
      <w:r>
        <w:br/>
      </w:r>
      <w:r>
        <w:rPr>
          <w:rFonts w:ascii="Times New Roman"/>
          <w:b w:val="false"/>
          <w:i w:val="false"/>
          <w:color w:val="000000"/>
          <w:sz w:val="28"/>
        </w:rPr>
        <w:t>
      1) ЭҮП-ке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6) сұрау салуды куәландыруы (қол қоюы)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МДҚ АЖ-ға өңдеуге беріледі;</w:t>
      </w:r>
      <w:r>
        <w:br/>
      </w:r>
      <w:r>
        <w:rPr>
          <w:rFonts w:ascii="Times New Roman"/>
          <w:b w:val="false"/>
          <w:i w:val="false"/>
          <w:color w:val="000000"/>
          <w:sz w:val="28"/>
        </w:rPr>
        <w:t>
      7) алушының "Е-лицензиялау" МДҚ АЖ-да алушы сұрау салған ақпараттың мазмұны туралы хабарламаны алуы;</w:t>
      </w:r>
      <w:r>
        <w:br/>
      </w:r>
      <w:r>
        <w:rPr>
          <w:rFonts w:ascii="Times New Roman"/>
          <w:b w:val="false"/>
          <w:i w:val="false"/>
          <w:color w:val="000000"/>
          <w:sz w:val="28"/>
        </w:rPr>
        <w:t>
      8) қызметке ақы төлеу;</w:t>
      </w:r>
      <w:r>
        <w:br/>
      </w:r>
      <w:r>
        <w:rPr>
          <w:rFonts w:ascii="Times New Roman"/>
          <w:b w:val="false"/>
          <w:i w:val="false"/>
          <w:color w:val="000000"/>
          <w:sz w:val="28"/>
        </w:rPr>
        <w:t>
      9) сұрау салуды "Е-лицензиялау" МДҚ АЖ-да өңдеу:</w:t>
      </w:r>
      <w:r>
        <w:br/>
      </w:r>
      <w:r>
        <w:rPr>
          <w:rFonts w:ascii="Times New Roman"/>
          <w:b w:val="false"/>
          <w:i w:val="false"/>
          <w:color w:val="000000"/>
          <w:sz w:val="28"/>
        </w:rPr>
        <w:t>
      пайдаланушының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МДҚ АЖ-дан жауап алынған кезде "нәтижені қарау" батырмасы пайда болады.</w:t>
      </w:r>
      <w:r>
        <w:br/>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қызмет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саll-орталықтың (1414)телефоны бойынша алуға болады.</w:t>
      </w:r>
    </w:p>
    <w:bookmarkEnd w:id="33"/>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МДҚ АЖ;</w:t>
      </w:r>
      <w:r>
        <w:br/>
      </w:r>
      <w:r>
        <w:rPr>
          <w:rFonts w:ascii="Times New Roman"/>
          <w:b w:val="false"/>
          <w:i w:val="false"/>
          <w:color w:val="000000"/>
          <w:sz w:val="28"/>
        </w:rPr>
        <w:t>
      ЭҮШ;</w:t>
      </w:r>
      <w:r>
        <w:br/>
      </w:r>
      <w:r>
        <w:rPr>
          <w:rFonts w:ascii="Times New Roman"/>
          <w:b w:val="false"/>
          <w:i w:val="false"/>
          <w:color w:val="000000"/>
          <w:sz w:val="28"/>
        </w:rPr>
        <w:t>
      ЖТ МДҚ/ЗТ МДҚ;</w:t>
      </w:r>
      <w:r>
        <w:br/>
      </w:r>
      <w:r>
        <w:rPr>
          <w:rFonts w:ascii="Times New Roman"/>
          <w:b w:val="false"/>
          <w:i w:val="false"/>
          <w:color w:val="000000"/>
          <w:sz w:val="28"/>
        </w:rPr>
        <w:t>
      БНАЖ.</w:t>
      </w:r>
      <w:r>
        <w:br/>
      </w:r>
      <w:r>
        <w:rPr>
          <w:rFonts w:ascii="Times New Roman"/>
          <w:b w:val="false"/>
          <w:i w:val="false"/>
          <w:color w:val="000000"/>
          <w:sz w:val="28"/>
        </w:rPr>
        <w:t>
      12. Әрекеттер (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қолжетімдік (ақпарат пен ресурстарды заңсыз ұстап қалудан қорғау).</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авторларландыру;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Start w:name="z59" w:id="34"/>
    <w:p>
      <w:pPr>
        <w:spacing w:after="0"/>
        <w:ind w:left="0"/>
        <w:jc w:val="both"/>
      </w:pPr>
      <w:r>
        <w:rPr>
          <w:rFonts w:ascii="Times New Roman"/>
          <w:b w:val="false"/>
          <w:i w:val="false"/>
          <w:color w:val="000000"/>
          <w:sz w:val="28"/>
        </w:rPr>
        <w:t xml:space="preserve">
"Пестицидтерді (улы химикаттарды) өндіру </w:t>
      </w:r>
      <w:r>
        <w:br/>
      </w:r>
      <w:r>
        <w:rPr>
          <w:rFonts w:ascii="Times New Roman"/>
          <w:b w:val="false"/>
          <w:i w:val="false"/>
          <w:color w:val="000000"/>
          <w:sz w:val="28"/>
        </w:rPr>
        <w:t xml:space="preserve">
(формуляциялау) қызметін жүзеге асыруға  </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1-қосымша  </w:t>
      </w:r>
    </w:p>
    <w:bookmarkEnd w:id="34"/>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239"/>
        <w:gridCol w:w="1239"/>
        <w:gridCol w:w="1101"/>
        <w:gridCol w:w="1101"/>
        <w:gridCol w:w="1101"/>
        <w:gridCol w:w="1239"/>
        <w:gridCol w:w="1102"/>
        <w:gridCol w:w="1240"/>
        <w:gridCol w:w="1102"/>
        <w:gridCol w:w="1102"/>
        <w:gridCol w:w="1240"/>
      </w:tblGrid>
      <w:tr>
        <w:trPr>
          <w:trHeight w:val="6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Паролді көрсете отырып, ЖСН/БСН бойынша авторландырудан өтеді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куәландыруы (қол қоюы)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өтінішін, сұрау салуын) ЭҮШ арқылы "Е-лицензиялау" МДҚ АЖ-ға жолдау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w:t>
            </w:r>
          </w:p>
          <w:p>
            <w:pPr>
              <w:spacing w:after="20"/>
              <w:ind w:left="20"/>
              <w:jc w:val="both"/>
            </w:pPr>
            <w:r>
              <w:rPr>
                <w:rFonts w:ascii="Times New Roman"/>
                <w:b w:val="false"/>
                <w:i w:val="false"/>
                <w:color w:val="000000"/>
                <w:sz w:val="20"/>
              </w:rPr>
              <w:t>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авторландыру ойдағыдай өтсе - 3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 қатемен болса -5,</w:t>
            </w:r>
            <w:r>
              <w:br/>
            </w:r>
            <w:r>
              <w:rPr>
                <w:rFonts w:ascii="Times New Roman"/>
                <w:b w:val="false"/>
                <w:i w:val="false"/>
                <w:color w:val="000000"/>
                <w:sz w:val="20"/>
              </w:rPr>
              <w:t>
егер ЭҮП қатесіз болса - 6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төлемесе - 9, егер төлесе-10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672"/>
        <w:gridCol w:w="1394"/>
        <w:gridCol w:w="835"/>
        <w:gridCol w:w="835"/>
        <w:gridCol w:w="1115"/>
        <w:gridCol w:w="697"/>
        <w:gridCol w:w="975"/>
        <w:gridCol w:w="818"/>
        <w:gridCol w:w="1115"/>
        <w:gridCol w:w="1533"/>
        <w:gridCol w:w="697"/>
        <w:gridCol w:w="977"/>
      </w:tblGrid>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қалыптастырады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БНАЖ-ға алушының деректерін тексеруге жолдау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28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- 2; егер авторландыру ойдағыдай өтсе - 3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 қатемен болса - 6, егер ЭЦҚ қатесіз болса - 7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 егер сұрау салу бойынша деректер табылса - 11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0" w:id="35"/>
    <w:p>
      <w:pPr>
        <w:spacing w:after="0"/>
        <w:ind w:left="0"/>
        <w:jc w:val="both"/>
      </w:pPr>
      <w:r>
        <w:rPr>
          <w:rFonts w:ascii="Times New Roman"/>
          <w:b w:val="false"/>
          <w:i w:val="false"/>
          <w:color w:val="000000"/>
          <w:sz w:val="28"/>
        </w:rPr>
        <w:t xml:space="preserve">
"Пестицидтерді (улы химикаттарды) өндіру </w:t>
      </w:r>
      <w:r>
        <w:br/>
      </w:r>
      <w:r>
        <w:rPr>
          <w:rFonts w:ascii="Times New Roman"/>
          <w:b w:val="false"/>
          <w:i w:val="false"/>
          <w:color w:val="000000"/>
          <w:sz w:val="28"/>
        </w:rPr>
        <w:t xml:space="preserve">
(формуляциялау) қызметін жүзеге асыруға  </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2-қосымша  </w:t>
      </w:r>
    </w:p>
    <w:bookmarkEnd w:id="35"/>
    <w:bookmarkStart w:name="z61" w:id="36"/>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36"/>
    <w:p>
      <w:pPr>
        <w:spacing w:after="0"/>
        <w:ind w:left="0"/>
        <w:jc w:val="both"/>
      </w:pPr>
      <w:r>
        <w:drawing>
          <wp:inline distT="0" distB="0" distL="0" distR="0">
            <wp:extent cx="89789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978900" cy="3708400"/>
                    </a:xfrm>
                    <a:prstGeom prst="rect">
                      <a:avLst/>
                    </a:prstGeom>
                  </pic:spPr>
                </pic:pic>
              </a:graphicData>
            </a:graphic>
          </wp:inline>
        </w:drawing>
      </w:r>
    </w:p>
    <w:bookmarkStart w:name="z62" w:id="37"/>
    <w:p>
      <w:pPr>
        <w:spacing w:after="0"/>
        <w:ind w:left="0"/>
        <w:jc w:val="left"/>
      </w:pPr>
      <w:r>
        <w:rPr>
          <w:rFonts w:ascii="Times New Roman"/>
          <w:b/>
          <w:i w:val="false"/>
          <w:color w:val="000000"/>
        </w:rPr>
        <w:t xml:space="preserve"> 
Электрондық мемелекеттік қызметті қызмет беруші арқылы көрсету кезіндегі функционалдық өзара әрекеттесудің № 2 диаграммасы</w:t>
      </w:r>
    </w:p>
    <w:bookmarkEnd w:id="37"/>
    <w:p>
      <w:pPr>
        <w:spacing w:after="0"/>
        <w:ind w:left="0"/>
        <w:jc w:val="both"/>
      </w:pPr>
      <w:r>
        <w:drawing>
          <wp:inline distT="0" distB="0" distL="0" distR="0">
            <wp:extent cx="89154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915400" cy="3898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0292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29200" cy="5194300"/>
                    </a:xfrm>
                    <a:prstGeom prst="rect">
                      <a:avLst/>
                    </a:prstGeom>
                  </pic:spPr>
                </pic:pic>
              </a:graphicData>
            </a:graphic>
          </wp:inline>
        </w:drawing>
      </w:r>
    </w:p>
    <w:bookmarkStart w:name="z63" w:id="38"/>
    <w:p>
      <w:pPr>
        <w:spacing w:after="0"/>
        <w:ind w:left="0"/>
        <w:jc w:val="both"/>
      </w:pPr>
      <w:r>
        <w:rPr>
          <w:rFonts w:ascii="Times New Roman"/>
          <w:b w:val="false"/>
          <w:i w:val="false"/>
          <w:color w:val="000000"/>
          <w:sz w:val="28"/>
        </w:rPr>
        <w:t xml:space="preserve">
"Пестицидтерді (улы химикаттарды) өндіру </w:t>
      </w:r>
      <w:r>
        <w:br/>
      </w:r>
      <w:r>
        <w:rPr>
          <w:rFonts w:ascii="Times New Roman"/>
          <w:b w:val="false"/>
          <w:i w:val="false"/>
          <w:color w:val="000000"/>
          <w:sz w:val="28"/>
        </w:rPr>
        <w:t xml:space="preserve">
(формуляциялау) қызметін жүзеге асыруға  </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телнұсқаларын беру" электрондық мемлекеттік</w:t>
      </w:r>
      <w:r>
        <w:br/>
      </w:r>
      <w:r>
        <w:rPr>
          <w:rFonts w:ascii="Times New Roman"/>
          <w:b w:val="false"/>
          <w:i w:val="false"/>
          <w:color w:val="000000"/>
          <w:sz w:val="28"/>
        </w:rPr>
        <w:t xml:space="preserve">
қызмет көрсету регламентіне 3-қосымша  </w:t>
      </w:r>
    </w:p>
    <w:bookmarkEnd w:id="38"/>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64" w:id="39"/>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қаулысына 5-қосымша    </w:t>
      </w:r>
    </w:p>
    <w:bookmarkEnd w:id="39"/>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2012 жылғы 16 қарашадағы № 356</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"Пестицидтерді (улы химикаттарды) сату жөніндегі қызметті жүзеге асыруға лицензияны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1. Жалпы ережелер</w:t>
      </w:r>
    </w:p>
    <w:bookmarkStart w:name="z65" w:id="40"/>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телнұсқаларын беру" Электрондық мемлекеттік қызметі "Атырау облысы Ауыл шаруашылығы басқармасы" мемлекеттік мекемесімен (бұдан әрі – Қызмет беруші), сондай-ақ www.e.gov.kz мекен-жайы бойынша "электрондық үкімет" веб-порталы және www.elicense.kz мекен-жайы бойынша "Е-лицензиялау" веб-порталы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w:t>
      </w:r>
      <w:r>
        <w:rPr>
          <w:rFonts w:ascii="Times New Roman"/>
          <w:b w:val="false"/>
          <w:i w:val="false"/>
          <w:color w:val="000000"/>
          <w:sz w:val="28"/>
        </w:rPr>
        <w:t>1108</w:t>
      </w:r>
      <w:r>
        <w:rPr>
          <w:rFonts w:ascii="Times New Roman"/>
          <w:b w:val="false"/>
          <w:i w:val="false"/>
          <w:color w:val="000000"/>
          <w:sz w:val="28"/>
        </w:rPr>
        <w:t xml:space="preserve">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енгізу туралы" қаулысымен бекітілген "Пестицидтерді (улы химикаттарды) сату жөніндегі қызметті жүзеге асыруға лицензияны беру, қайта ресімдеу, лицензияның телнұсқаларын беру" мемлекеттік қызмет стандартының (бұдан әрі – Стандарт) негізінде көрсетіледі.</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–"Е-лицензиялау" МДҚ АЖ);</w:t>
      </w:r>
      <w:r>
        <w:br/>
      </w:r>
      <w:r>
        <w:rPr>
          <w:rFonts w:ascii="Times New Roman"/>
          <w:b w:val="false"/>
          <w:i w:val="false"/>
          <w:color w:val="000000"/>
          <w:sz w:val="28"/>
        </w:rPr>
        <w:t>
      4)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6) "Жеке тұлғалар" мемлекеттік деректер қоры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МДҚ);</w:t>
      </w:r>
      <w:r>
        <w:br/>
      </w:r>
      <w:r>
        <w:rPr>
          <w:rFonts w:ascii="Times New Roman"/>
          <w:b w:val="false"/>
          <w:i w:val="false"/>
          <w:color w:val="000000"/>
          <w:sz w:val="28"/>
        </w:rPr>
        <w:t>
      7)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МДҚ);</w:t>
      </w:r>
      <w:r>
        <w:br/>
      </w:r>
      <w:r>
        <w:rPr>
          <w:rFonts w:ascii="Times New Roman"/>
          <w:b w:val="false"/>
          <w:i w:val="false"/>
          <w:color w:val="000000"/>
          <w:sz w:val="28"/>
        </w:rPr>
        <w:t>
      8) алушы – электрондық мемлекеттік қызмет оған көрсетілетін жеке немесе заңды тұлға;</w:t>
      </w:r>
      <w:r>
        <w:br/>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13) электрондық цифрлық қолтаңба – электрондық цифрлық қолтаңбаның құралдарымен құрылған және электрондық құжаттың дұрыстығын, оның тиестілілігін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14) электрондық құжат – ақпарат электрондық-цифрлық нысанда берілген және электрондық сандық қолтаңба арқылы куәландырылған құжат;</w:t>
      </w:r>
      <w:r>
        <w:br/>
      </w:r>
      <w:r>
        <w:rPr>
          <w:rFonts w:ascii="Times New Roman"/>
          <w:b w:val="false"/>
          <w:i w:val="false"/>
          <w:color w:val="000000"/>
          <w:sz w:val="28"/>
        </w:rPr>
        <w:t>
      15)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тең мәнінде электрондық құжат түріндегі лицензия;</w:t>
      </w:r>
      <w:r>
        <w:br/>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19) БНАЖ – Бірыңғай нотариалдық ақпараттық жүйе.</w:t>
      </w:r>
    </w:p>
    <w:bookmarkEnd w:id="40"/>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Start w:name="z66" w:id="41"/>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1 диаграммасы</w:t>
      </w:r>
      <w:r>
        <w:rPr>
          <w:rFonts w:ascii="Times New Roman"/>
          <w:b w:val="false"/>
          <w:i w:val="false"/>
          <w:color w:val="000000"/>
          <w:sz w:val="28"/>
        </w:rPr>
        <w:t>) осы Регламенттің</w:t>
      </w:r>
      <w:r>
        <w:br/>
      </w:r>
      <w:r>
        <w:rPr>
          <w:rFonts w:ascii="Times New Roman"/>
          <w:b w:val="false"/>
          <w:i w:val="false"/>
          <w:color w:val="000000"/>
          <w:sz w:val="28"/>
        </w:rPr>
        <w:t>
2-қосымшасында келтірілген:</w:t>
      </w:r>
      <w:r>
        <w:br/>
      </w:r>
      <w:r>
        <w:rPr>
          <w:rFonts w:ascii="Times New Roman"/>
          <w:b w:val="false"/>
          <w:i w:val="false"/>
          <w:color w:val="000000"/>
          <w:sz w:val="28"/>
        </w:rPr>
        <w:t>
      1) алушы ЖСН/БСН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2) 1-үдеріс – қызметті алуы үшін алушының логин мен парольді</w:t>
      </w:r>
      <w:r>
        <w:br/>
      </w:r>
      <w:r>
        <w:rPr>
          <w:rFonts w:ascii="Times New Roman"/>
          <w:b w:val="false"/>
          <w:i w:val="false"/>
          <w:color w:val="000000"/>
          <w:sz w:val="28"/>
        </w:rPr>
        <w:t>
ЭҮП-ге енгізу үдерісі (авторландыру үдерісі);</w:t>
      </w:r>
      <w:r>
        <w:br/>
      </w:r>
      <w:r>
        <w:rPr>
          <w:rFonts w:ascii="Times New Roman"/>
          <w:b w:val="false"/>
          <w:i w:val="false"/>
          <w:color w:val="000000"/>
          <w:sz w:val="28"/>
        </w:rPr>
        <w:t>
      3) 1-шарт – тіркелген алушы туралы деректердің дұрыстығын логин мен пароль арқылы ЭҮП-де тексеру;</w:t>
      </w:r>
      <w:r>
        <w:br/>
      </w:r>
      <w:r>
        <w:rPr>
          <w:rFonts w:ascii="Times New Roman"/>
          <w:b w:val="false"/>
          <w:i w:val="false"/>
          <w:color w:val="000000"/>
          <w:sz w:val="28"/>
        </w:rPr>
        <w:t>
      4) 2-үдеріс –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қоюы) үшін ЭЦҚ тіркеу куәлігін таңдауы;</w:t>
      </w:r>
      <w:r>
        <w:br/>
      </w:r>
      <w:r>
        <w:rPr>
          <w:rFonts w:ascii="Times New Roman"/>
          <w:b w:val="false"/>
          <w:i w:val="false"/>
          <w:color w:val="000000"/>
          <w:sz w:val="28"/>
        </w:rPr>
        <w:t>
      6) 4-үдеріс – алушының ЭЦҚ тіркеу куәлігінің қолданылу мерзімі және кері шақыртылған (күші жойылған) тіркеу куәліктерінің тізімінде оның болмауы туралы деректерді және алушының сәйкестендіру деректерін ЭҮП-де сұрау салу;</w:t>
      </w:r>
      <w:r>
        <w:br/>
      </w:r>
      <w:r>
        <w:rPr>
          <w:rFonts w:ascii="Times New Roman"/>
          <w:b w:val="false"/>
          <w:i w:val="false"/>
          <w:color w:val="000000"/>
          <w:sz w:val="28"/>
        </w:rPr>
        <w:t>
      7) 2-шарт – алушының ЭЦҚ тіркеу куәлігінің қолданылу мерзімін және кері шақыртылған (күші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8) 5-үдеріс –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қызмет көрсетуге сұрау салудың толтырылған нысанын (енгізілген деректерін) алушының ЭЦҚ арқылы куәландыруы (қол қоюы);</w:t>
      </w:r>
      <w:r>
        <w:br/>
      </w:r>
      <w:r>
        <w:rPr>
          <w:rFonts w:ascii="Times New Roman"/>
          <w:b w:val="false"/>
          <w:i w:val="false"/>
          <w:color w:val="000000"/>
          <w:sz w:val="28"/>
        </w:rPr>
        <w:t>
      10) 7-үдеріс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8-үдеріс – электрондық құжатты (алушының сұрау салуын) ЭҮШ арқылы "Е-лицензиялау" МДҚ АЖ-ға жолдау және "Е-лицензиялау" МДҚ</w:t>
      </w:r>
      <w:r>
        <w:br/>
      </w:r>
      <w:r>
        <w:rPr>
          <w:rFonts w:ascii="Times New Roman"/>
          <w:b w:val="false"/>
          <w:i w:val="false"/>
          <w:color w:val="000000"/>
          <w:sz w:val="28"/>
        </w:rPr>
        <w:t>
АЖ-да қызметті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9-үдеріс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10-үдеріс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МДҚ АЖ-ға логин мен пароль енгізу үдерісі;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МДҚ АЖ-да логин мен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сенімхатты өзгеше куәландырылған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5) 4-үдеріс – ЭҮШ арқылы ЖТ МДҚ/ЗТ МДҚ-ға алушы деректеріне, БНАЖ-ға өкіл сенімхатының деректеріне және "Е-лицензиялау" МДҚ АЖ-ға қызмет беруші қызметкерінің ЭЦҚ тіркеу куәлігінің қолданылу мерзімі және кері шақыртылған (жойылған) тіркеу куәліктерінің тізімінде оның болмауы туралы деректерге сұрау салу;</w:t>
      </w:r>
      <w:r>
        <w:br/>
      </w:r>
      <w:r>
        <w:rPr>
          <w:rFonts w:ascii="Times New Roman"/>
          <w:b w:val="false"/>
          <w:i w:val="false"/>
          <w:color w:val="000000"/>
          <w:sz w:val="28"/>
        </w:rPr>
        <w:t>
      6) 2-шарт – ЖТ МДҚ/ЗТ МДҚ-да алушы деректерінің, БНАЖ-да сенімхат және "Е-лицензиялау" МДҚ АЖ-да қызмет беруші қызметкерінің ЭЦҚ тіркеу куәлігі деректерінің болуын тексеру;</w:t>
      </w:r>
      <w:r>
        <w:br/>
      </w:r>
      <w:r>
        <w:rPr>
          <w:rFonts w:ascii="Times New Roman"/>
          <w:b w:val="false"/>
          <w:i w:val="false"/>
          <w:color w:val="000000"/>
          <w:sz w:val="28"/>
        </w:rPr>
        <w:t>
      7) 5-үдеріс – ЖТ МДҚ/ЗТ МДҚ-да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сұрау салу нысанының қағаз тасығыштағы құжаттардың болуы туралы белгі бөлігін қызмет беруші қызметкерінің толтыруы мен алушы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қызмет көрсетуге сұрау салудың толтырылған нысанын (енгізілген деректерін) қызмет беруші қызметкерінің ЭЦҚ арқылы куәландыру (қол қоюы);</w:t>
      </w:r>
      <w:r>
        <w:br/>
      </w:r>
      <w:r>
        <w:rPr>
          <w:rFonts w:ascii="Times New Roman"/>
          <w:b w:val="false"/>
          <w:i w:val="false"/>
          <w:color w:val="000000"/>
          <w:sz w:val="28"/>
        </w:rPr>
        <w:t>
      10) 8-үдеріс – ЭҮТШ-де қызметке ақы төлеу, бұдан кейін төлем туралы ақпарат "Е-лицензиялау" МДҚ АЖ-ға келіп түседі;</w:t>
      </w:r>
      <w:r>
        <w:br/>
      </w:r>
      <w:r>
        <w:rPr>
          <w:rFonts w:ascii="Times New Roman"/>
          <w:b w:val="false"/>
          <w:i w:val="false"/>
          <w:color w:val="000000"/>
          <w:sz w:val="28"/>
        </w:rPr>
        <w:t>
      11) 9-үдеріс – электрондық құжатты "Е-лицензиялау" МДҚ АЖ-да тіркеу және "Е-лицензиялау" МДҚ АЖ-да қызмет өңдеу;</w:t>
      </w:r>
      <w:r>
        <w:br/>
      </w:r>
      <w:r>
        <w:rPr>
          <w:rFonts w:ascii="Times New Roman"/>
          <w:b w:val="false"/>
          <w:i w:val="false"/>
          <w:color w:val="000000"/>
          <w:sz w:val="28"/>
        </w:rPr>
        <w:t>
      12) 3-шарт – "Е-лицензиялау" МДҚ АЖ-да қызметті көрсету үшін төлем фактісін тексеру;</w:t>
      </w:r>
      <w:r>
        <w:br/>
      </w:r>
      <w:r>
        <w:rPr>
          <w:rFonts w:ascii="Times New Roman"/>
          <w:b w:val="false"/>
          <w:i w:val="false"/>
          <w:color w:val="000000"/>
          <w:sz w:val="28"/>
        </w:rPr>
        <w:t>
      13) 10-үдеріс – "Е-лицензиялау" МДҚ АЖ-да қызмет көрсету үшін төлемнің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14) 11-үдеріс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сипаттамасы:</w:t>
      </w:r>
      <w:r>
        <w:br/>
      </w:r>
      <w:r>
        <w:rPr>
          <w:rFonts w:ascii="Times New Roman"/>
          <w:b w:val="false"/>
          <w:i w:val="false"/>
          <w:color w:val="000000"/>
          <w:sz w:val="28"/>
        </w:rPr>
        <w:t>
      1) ЭҮП-ке кіру үшін электрондық лицензия берілетін тұлғаның деректерін (логин мен паролді) пайдаланушының енгізуі;</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МДҚ АЖ-ға өңдеуге беріледі;</w:t>
      </w:r>
      <w:r>
        <w:br/>
      </w:r>
      <w:r>
        <w:rPr>
          <w:rFonts w:ascii="Times New Roman"/>
          <w:b w:val="false"/>
          <w:i w:val="false"/>
          <w:color w:val="000000"/>
          <w:sz w:val="28"/>
        </w:rPr>
        <w:t>
      7) алушының "Е-лицензиялау" МДҚ АЖ-да алушы сұрау салған ақпараттың мазмұны туралы хабарламаны алуы;</w:t>
      </w:r>
      <w:r>
        <w:br/>
      </w:r>
      <w:r>
        <w:rPr>
          <w:rFonts w:ascii="Times New Roman"/>
          <w:b w:val="false"/>
          <w:i w:val="false"/>
          <w:color w:val="000000"/>
          <w:sz w:val="28"/>
        </w:rPr>
        <w:t>
      8) қызметке ақы төлеу;</w:t>
      </w:r>
      <w:r>
        <w:br/>
      </w:r>
      <w:r>
        <w:rPr>
          <w:rFonts w:ascii="Times New Roman"/>
          <w:b w:val="false"/>
          <w:i w:val="false"/>
          <w:color w:val="000000"/>
          <w:sz w:val="28"/>
        </w:rPr>
        <w:t>
      9) сұрау салуды "Е-лицензиялау" МДҚ АЖ-да өңдеу:</w:t>
      </w:r>
      <w:r>
        <w:br/>
      </w:r>
      <w:r>
        <w:rPr>
          <w:rFonts w:ascii="Times New Roman"/>
          <w:b w:val="false"/>
          <w:i w:val="false"/>
          <w:color w:val="000000"/>
          <w:sz w:val="28"/>
        </w:rPr>
        <w:t>
      пайдаланушының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МДҚ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саll-орталықтың (1414) телефоны бойынша алуға болады.</w:t>
      </w:r>
    </w:p>
    <w:bookmarkEnd w:id="41"/>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Start w:name="z70" w:id="42"/>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МДҚ АЖ;</w:t>
      </w:r>
      <w:r>
        <w:br/>
      </w:r>
      <w:r>
        <w:rPr>
          <w:rFonts w:ascii="Times New Roman"/>
          <w:b w:val="false"/>
          <w:i w:val="false"/>
          <w:color w:val="000000"/>
          <w:sz w:val="28"/>
        </w:rPr>
        <w:t>
      ЭҮШ;</w:t>
      </w:r>
      <w:r>
        <w:br/>
      </w:r>
      <w:r>
        <w:rPr>
          <w:rFonts w:ascii="Times New Roman"/>
          <w:b w:val="false"/>
          <w:i w:val="false"/>
          <w:color w:val="000000"/>
          <w:sz w:val="28"/>
        </w:rPr>
        <w:t>
      ЖТ МДҚ/ЗТ МДҚ;</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үдерісінде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бүтіндік (ақпаратты заңсыз өзгертуден қорғау);</w:t>
      </w:r>
      <w:r>
        <w:br/>
      </w:r>
      <w:r>
        <w:rPr>
          <w:rFonts w:ascii="Times New Roman"/>
          <w:b w:val="false"/>
          <w:i w:val="false"/>
          <w:color w:val="000000"/>
          <w:sz w:val="28"/>
        </w:rPr>
        <w:t>
      3) қолжетімдік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42"/>
    <w:bookmarkStart w:name="z73" w:id="43"/>
    <w:p>
      <w:pPr>
        <w:spacing w:after="0"/>
        <w:ind w:left="0"/>
        <w:jc w:val="both"/>
      </w:pPr>
      <w:r>
        <w:rPr>
          <w:rFonts w:ascii="Times New Roman"/>
          <w:b w:val="false"/>
          <w:i w:val="false"/>
          <w:color w:val="000000"/>
          <w:sz w:val="28"/>
        </w:rPr>
        <w:t xml:space="preserve">
"Пестицидтерді (улы химикаттарды) сату </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лицензияны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1-қосымша   </w:t>
      </w:r>
    </w:p>
    <w:bookmarkEnd w:id="43"/>
    <w:p>
      <w:pPr>
        <w:spacing w:after="0"/>
        <w:ind w:left="0"/>
        <w:jc w:val="left"/>
      </w:pPr>
      <w:r>
        <w:rPr>
          <w:rFonts w:ascii="Times New Roman"/>
          <w:b/>
          <w:i w:val="false"/>
          <w:color w:val="000000"/>
        </w:rPr>
        <w:t xml:space="preserve">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239"/>
        <w:gridCol w:w="1239"/>
        <w:gridCol w:w="963"/>
        <w:gridCol w:w="1101"/>
        <w:gridCol w:w="1101"/>
        <w:gridCol w:w="1102"/>
        <w:gridCol w:w="964"/>
        <w:gridCol w:w="689"/>
        <w:gridCol w:w="964"/>
        <w:gridCol w:w="1102"/>
        <w:gridCol w:w="2204"/>
      </w:tblGrid>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ЖСН/БСН бойынша авторландырудан өтеді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 ЭЦҚ таңдайды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түпнұсқалығын тексеру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куәландыруы (қол қоюы)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(қызмет алушының өтінішін, сұрау салуын) ЭҮШ арқылы "Е-лицензиялау" МДҚ АЖ-ға жолдау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 қалыптастырады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 деректерінде бұзушылықтар болса - 2; егер авторлау ойдағыдай өтсе - 3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ЭҮП қатемен болса- 5,</w:t>
            </w:r>
            <w:r>
              <w:br/>
            </w:r>
            <w:r>
              <w:rPr>
                <w:rFonts w:ascii="Times New Roman"/>
                <w:b w:val="false"/>
                <w:i w:val="false"/>
                <w:color w:val="000000"/>
                <w:sz w:val="20"/>
              </w:rPr>
              <w:t>
егер ЭҮП қатесіз болса- 6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төлемесе - 9, егер төлесе - 10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335"/>
        <w:gridCol w:w="1201"/>
        <w:gridCol w:w="667"/>
        <w:gridCol w:w="1201"/>
        <w:gridCol w:w="934"/>
        <w:gridCol w:w="266"/>
        <w:gridCol w:w="800"/>
        <w:gridCol w:w="1068"/>
        <w:gridCol w:w="800"/>
        <w:gridCol w:w="534"/>
        <w:gridCol w:w="1469"/>
        <w:gridCol w:w="935"/>
        <w:gridCol w:w="1470"/>
      </w:tblGrid>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авторландырудан өтеді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қалыптастырады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деректерін қалыптастырады,ЭЦҚ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МДҚ/ЗТ МДҚ/ БНАЖ-ға алушының деректерін тексеруге жолдау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беруі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тіркеу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 қалыптастыру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28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оператор деректерінде бұзушылықтар болса - 2; егер авторландыру ойдағыдай өтсе - 3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 қатемен болса - 6,</w:t>
            </w:r>
            <w:r>
              <w:br/>
            </w:r>
            <w:r>
              <w:rPr>
                <w:rFonts w:ascii="Times New Roman"/>
                <w:b w:val="false"/>
                <w:i w:val="false"/>
                <w:color w:val="000000"/>
                <w:sz w:val="20"/>
              </w:rPr>
              <w:t>
егер ЭЦҚ қатесіз болса - 7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АЖ-да сұрау салу бойынша деректер болмаса - 10,</w:t>
            </w:r>
            <w:r>
              <w:br/>
            </w:r>
            <w:r>
              <w:rPr>
                <w:rFonts w:ascii="Times New Roman"/>
                <w:b w:val="false"/>
                <w:i w:val="false"/>
                <w:color w:val="000000"/>
                <w:sz w:val="20"/>
              </w:rPr>
              <w:t>
егер сұрау салу бойынша деректер табылса - 11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"Пестицидтерді (улы химикаттарды) сату </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лицензияны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2-қосымша   </w:t>
      </w:r>
    </w:p>
    <w:bookmarkStart w:name="z75" w:id="4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44"/>
    <w:p>
      <w:pPr>
        <w:spacing w:after="0"/>
        <w:ind w:left="0"/>
        <w:jc w:val="both"/>
      </w:pPr>
      <w:r>
        <w:drawing>
          <wp:inline distT="0" distB="0" distL="0" distR="0">
            <wp:extent cx="89027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902700" cy="3721100"/>
                    </a:xfrm>
                    <a:prstGeom prst="rect">
                      <a:avLst/>
                    </a:prstGeom>
                  </pic:spPr>
                </pic:pic>
              </a:graphicData>
            </a:graphic>
          </wp:inline>
        </w:drawing>
      </w:r>
    </w:p>
    <w:bookmarkStart w:name="z76" w:id="45"/>
    <w:p>
      <w:pPr>
        <w:spacing w:after="0"/>
        <w:ind w:left="0"/>
        <w:jc w:val="left"/>
      </w:pPr>
      <w:r>
        <w:rPr>
          <w:rFonts w:ascii="Times New Roman"/>
          <w:b/>
          <w:i w:val="false"/>
          <w:color w:val="000000"/>
        </w:rPr>
        <w:t xml:space="preserve"> 
Электрондық мемелекеттік қызметті қызмет беруші арқылы көрсету  кезіндегі функционалдық өзара әрекеттесудің № 2 диаграммасы</w:t>
      </w:r>
    </w:p>
    <w:bookmarkEnd w:id="45"/>
    <w:p>
      <w:pPr>
        <w:spacing w:after="0"/>
        <w:ind w:left="0"/>
        <w:jc w:val="both"/>
      </w:pPr>
      <w:r>
        <w:drawing>
          <wp:inline distT="0" distB="0" distL="0" distR="0">
            <wp:extent cx="8890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90000" cy="39116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003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03800" cy="5003800"/>
                    </a:xfrm>
                    <a:prstGeom prst="rect">
                      <a:avLst/>
                    </a:prstGeom>
                  </pic:spPr>
                </pic:pic>
              </a:graphicData>
            </a:graphic>
          </wp:inline>
        </w:drawing>
      </w:r>
    </w:p>
    <w:bookmarkStart w:name="z77" w:id="46"/>
    <w:p>
      <w:pPr>
        <w:spacing w:after="0"/>
        <w:ind w:left="0"/>
        <w:jc w:val="both"/>
      </w:pPr>
      <w:r>
        <w:rPr>
          <w:rFonts w:ascii="Times New Roman"/>
          <w:b w:val="false"/>
          <w:i w:val="false"/>
          <w:color w:val="000000"/>
          <w:sz w:val="28"/>
        </w:rPr>
        <w:t xml:space="preserve">
"Пестицидтерді (улы химикаттарды) сату </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лицензияны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3-қосымша   </w:t>
      </w:r>
    </w:p>
    <w:bookmarkEnd w:id="46"/>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