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3ed" w14:textId="ba4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туған Атырау қаласы азаматтарын шақыру учаскелерінде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2012 жылғы 15 ақпандағы № 10 шешімі. Атырау облысының Әділет департаментінде 2012 жылғы 24 ақпандағы № 4-1-156 тіркелді. Күші жойылды - Атырау қаласы әкімінің 2012 жылғы 27 наурыздағы № 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қаласы әкімінің 27.03.2012 .№ 17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Қазақстан Республикасы Үкіметінің 2006 жылғы 5 мамырдағы № 371 "Қазақстан Республикасында әскери міндеттілер мен әскерге шақырылушыларды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жылғы қаңтар-наурыз айларында Атырау қаласының тіркелетін жылы он жеті жасқа толатын 1995 жылы туған азаматтарды, сондай-ақ бұрын тіркеуден өтпеген жиырма жеті жасқа толған азаматтарды шақыру учаскелерінде тіркеу жұмыстары ұйымдастырылсын және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 М.О. Исмұратов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