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93a9" w14:textId="6919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2011 жылғы 13 желтоқсандағы № 316 "2012-2014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2012 жылғы 16 мамырдағы № 35 шешімі. Атырау облысының Әділет департаментінде 2012 жылғы 18 маусымда № 4-1-165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ff0000"/>
          <w:sz w:val="28"/>
        </w:rPr>
        <w:t>      Ескерту. Күші жойылды - Атырау қалалық мәслихатының 2013.04.26 № 120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Бюджеттік</w:t>
      </w:r>
      <w:r>
        <w:rPr>
          <w:rFonts w:ascii="Times New Roman"/>
          <w:b w:val="false"/>
          <w:i w:val="false"/>
          <w:color w:val="000000"/>
          <w:sz w:val="28"/>
        </w:rPr>
        <w:t xml:space="preserve"> Кодексінің</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2011 жылғы 13 желтоқсандағы № 316 "2012-2014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4-1-152 рет санымен тіркелген, 2012 жылғы 19 қаңтарда "Атырау" газетінде № 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"1) кірістер – 70 356 367 мың теңге, соның ішінде:</w:t>
      </w:r>
      <w:r>
        <w:br/>
      </w:r>
      <w:r>
        <w:rPr>
          <w:rFonts w:ascii="Times New Roman"/>
          <w:b w:val="false"/>
          <w:i w:val="false"/>
          <w:color w:val="000000"/>
          <w:sz w:val="28"/>
        </w:rPr>
        <w:t>
      салықтық түсімдер – 51 328 791 мың теңге;</w:t>
      </w:r>
      <w:r>
        <w:br/>
      </w:r>
      <w:r>
        <w:rPr>
          <w:rFonts w:ascii="Times New Roman"/>
          <w:b w:val="false"/>
          <w:i w:val="false"/>
          <w:color w:val="000000"/>
          <w:sz w:val="28"/>
        </w:rPr>
        <w:t>
      салықтық емес түсімдер – 798 340 мың теңге;</w:t>
      </w:r>
      <w:r>
        <w:br/>
      </w:r>
      <w:r>
        <w:rPr>
          <w:rFonts w:ascii="Times New Roman"/>
          <w:b w:val="false"/>
          <w:i w:val="false"/>
          <w:color w:val="000000"/>
          <w:sz w:val="28"/>
        </w:rPr>
        <w:t>
      негізгі капиталды сатудан түсетін түсімдер – 3 525 428 мың теңге;</w:t>
      </w:r>
      <w:r>
        <w:br/>
      </w:r>
      <w:r>
        <w:rPr>
          <w:rFonts w:ascii="Times New Roman"/>
          <w:b w:val="false"/>
          <w:i w:val="false"/>
          <w:color w:val="000000"/>
          <w:sz w:val="28"/>
        </w:rPr>
        <w:t>
      трансферттердің түсімдері – 14 703 808 мың теңге;</w:t>
      </w:r>
      <w:r>
        <w:br/>
      </w:r>
      <w:r>
        <w:rPr>
          <w:rFonts w:ascii="Times New Roman"/>
          <w:b w:val="false"/>
          <w:i w:val="false"/>
          <w:color w:val="000000"/>
          <w:sz w:val="28"/>
        </w:rPr>
        <w:t>
      2) шығындар – 71 701 816 мың теңге;</w:t>
      </w:r>
      <w:r>
        <w:br/>
      </w:r>
      <w:r>
        <w:rPr>
          <w:rFonts w:ascii="Times New Roman"/>
          <w:b w:val="false"/>
          <w:i w:val="false"/>
          <w:color w:val="000000"/>
          <w:sz w:val="28"/>
        </w:rPr>
        <w:t xml:space="preserve">
      3) қаржы активтерімен жасалатын операциялар бойынша сальдо </w:t>
      </w:r>
      <w:r>
        <w:rPr>
          <w:rFonts w:ascii="Times New Roman"/>
          <w:b/>
          <w:i w:val="false"/>
          <w:color w:val="000000"/>
          <w:sz w:val="28"/>
        </w:rPr>
        <w:t xml:space="preserve">– </w:t>
      </w:r>
      <w:r>
        <w:rPr>
          <w:rFonts w:ascii="Times New Roman"/>
          <w:b w:val="false"/>
          <w:i w:val="false"/>
          <w:color w:val="000000"/>
          <w:sz w:val="28"/>
        </w:rPr>
        <w:t>30 000 мың теңге, оның ішінде:</w:t>
      </w:r>
      <w:r>
        <w:br/>
      </w:r>
      <w:r>
        <w:rPr>
          <w:rFonts w:ascii="Times New Roman"/>
          <w:b w:val="false"/>
          <w:i w:val="false"/>
          <w:color w:val="000000"/>
          <w:sz w:val="28"/>
        </w:rPr>
        <w:t>
      қаржы активтерін сатып алу - 30 000 мың теңге;</w:t>
      </w:r>
      <w:r>
        <w:br/>
      </w:r>
      <w:r>
        <w:rPr>
          <w:rFonts w:ascii="Times New Roman"/>
          <w:b w:val="false"/>
          <w:i w:val="false"/>
          <w:color w:val="000000"/>
          <w:sz w:val="28"/>
        </w:rPr>
        <w:t>
      4) бюджет тапшылығы (профицит) – -1 375 449 мың теңге;</w:t>
      </w:r>
      <w:r>
        <w:br/>
      </w:r>
      <w:r>
        <w:rPr>
          <w:rFonts w:ascii="Times New Roman"/>
          <w:b w:val="false"/>
          <w:i w:val="false"/>
          <w:color w:val="000000"/>
          <w:sz w:val="28"/>
        </w:rPr>
        <w:t>
      5) бюджет тапшылығын қаржыландыру (профицитін пайдалану) – 1 375 449 мың теңге, оның ішінде:</w:t>
      </w:r>
      <w:r>
        <w:br/>
      </w:r>
      <w:r>
        <w:rPr>
          <w:rFonts w:ascii="Times New Roman"/>
          <w:b w:val="false"/>
          <w:i w:val="false"/>
          <w:color w:val="000000"/>
          <w:sz w:val="28"/>
        </w:rPr>
        <w:t>
      қарыздар түсімі –1 580 000 мың теңге;</w:t>
      </w:r>
      <w:r>
        <w:br/>
      </w:r>
      <w:r>
        <w:rPr>
          <w:rFonts w:ascii="Times New Roman"/>
          <w:b w:val="false"/>
          <w:i w:val="false"/>
          <w:color w:val="000000"/>
          <w:sz w:val="28"/>
        </w:rPr>
        <w:t>
      қарыздарды өтеу – 229 000 мың теңге;</w:t>
      </w:r>
      <w:r>
        <w:br/>
      </w:r>
      <w:r>
        <w:rPr>
          <w:rFonts w:ascii="Times New Roman"/>
          <w:b w:val="false"/>
          <w:i w:val="false"/>
          <w:color w:val="000000"/>
          <w:sz w:val="28"/>
        </w:rPr>
        <w:t>
      бюджет қаражатының бос қалдықтарының қозғалысы – 24 449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"29 900" цифрасы "20 800" цифрасымен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"228" цифрасы "0" цифрасымен ауыстырылсын;</w:t>
      </w:r>
      <w:r>
        <w:br/>
      </w:r>
      <w:r>
        <w:rPr>
          <w:rFonts w:ascii="Times New Roman"/>
          <w:b w:val="false"/>
          <w:i w:val="false"/>
          <w:color w:val="000000"/>
          <w:sz w:val="28"/>
        </w:rPr>
        <w:t>
      4) Қазақстан Республикасы Қаржы министрінің бекіткен бірыңғай бюджет классификациясына сәйкес жалпы білім беру бағдарламасына жұмсалған кассалық шығындарды 4.02.464.003.000 бағдарламасының 111 ерекшелігінен 933 915 теңгені 4.02.464.003.000 бағдарламасының 113 ерекшелігіне 933 915 теңгені жылжыту.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 экономика, кәсіпкерлікті дамыту, қаржы және бюджет мәселелері жөніндегі тұрақты комиссияның төрағасына жүктелсiн (С. Ерубаев).</w:t>
      </w:r>
      <w:r>
        <w:br/>
      </w:r>
      <w:r>
        <w:rPr>
          <w:rFonts w:ascii="Times New Roman"/>
          <w:b w:val="false"/>
          <w:i w:val="false"/>
          <w:color w:val="000000"/>
          <w:sz w:val="28"/>
        </w:rPr>
        <w:t>
</w:t>
      </w:r>
      <w:r>
        <w:rPr>
          <w:rFonts w:ascii="Times New Roman"/>
          <w:b w:val="false"/>
          <w:i w:val="false"/>
          <w:color w:val="000000"/>
          <w:sz w:val="28"/>
        </w:rPr>
        <w:t>
      4. Осы шешiм Атырау облысының Әдiлет департаментiнде мемлекеттiк тiркелген күнiнен бастап күшiне енедi және 2012 жылдың 1 қаңтарынан бастап қолданысқа енгiзiледi.</w:t>
      </w:r>
    </w:p>
    <w:bookmarkEnd w:id="0"/>
    <w:p>
      <w:pPr>
        <w:spacing w:after="0"/>
        <w:ind w:left="0"/>
        <w:jc w:val="both"/>
      </w:pPr>
      <w:r>
        <w:rPr>
          <w:rFonts w:ascii="Times New Roman"/>
          <w:b w:val="false"/>
          <w:i/>
          <w:color w:val="000000"/>
          <w:sz w:val="28"/>
        </w:rPr>
        <w:t>      IV сессия төрағасы                         Б. Тұхфатов</w:t>
      </w:r>
    </w:p>
    <w:p>
      <w:pPr>
        <w:spacing w:after="0"/>
        <w:ind w:left="0"/>
        <w:jc w:val="both"/>
      </w:pPr>
      <w:r>
        <w:rPr>
          <w:rFonts w:ascii="Times New Roman"/>
          <w:b w:val="false"/>
          <w:i/>
          <w:color w:val="000000"/>
          <w:sz w:val="28"/>
        </w:rPr>
        <w:t>      Қалалық Мәслихат хатшысы                   Б. Қазиманов</w:t>
      </w:r>
    </w:p>
    <w:bookmarkStart w:name="z9" w:id="1"/>
    <w:p>
      <w:pPr>
        <w:spacing w:after="0"/>
        <w:ind w:left="0"/>
        <w:jc w:val="both"/>
      </w:pPr>
      <w:r>
        <w:rPr>
          <w:rFonts w:ascii="Times New Roman"/>
          <w:b w:val="false"/>
          <w:i w:val="false"/>
          <w:color w:val="000000"/>
          <w:sz w:val="28"/>
        </w:rPr>
        <w:t>
"2012-2014 жылдарға арналған</w:t>
      </w:r>
      <w:r>
        <w:br/>
      </w:r>
      <w:r>
        <w:rPr>
          <w:rFonts w:ascii="Times New Roman"/>
          <w:b w:val="false"/>
          <w:i w:val="false"/>
          <w:color w:val="000000"/>
          <w:sz w:val="28"/>
        </w:rPr>
        <w:t>
қала бюджеті туралы" Атырау</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2012 жылғы 16 мамырдағы № 35</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"2012-2014 жылдарға арналған</w:t>
      </w:r>
      <w:r>
        <w:br/>
      </w:r>
      <w:r>
        <w:rPr>
          <w:rFonts w:ascii="Times New Roman"/>
          <w:b w:val="false"/>
          <w:i w:val="false"/>
          <w:color w:val="000000"/>
          <w:sz w:val="28"/>
        </w:rPr>
        <w:t xml:space="preserve">
қала бюджеті туралы"   </w:t>
      </w:r>
      <w:r>
        <w:br/>
      </w:r>
      <w:r>
        <w:rPr>
          <w:rFonts w:ascii="Times New Roman"/>
          <w:b w:val="false"/>
          <w:i w:val="false"/>
          <w:color w:val="000000"/>
          <w:sz w:val="28"/>
        </w:rPr>
        <w:t>
Атырау қалалық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316 шешіміне қосымша </w:t>
      </w:r>
    </w:p>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31"/>
        <w:gridCol w:w="898"/>
        <w:gridCol w:w="9488"/>
        <w:gridCol w:w="2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75"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70 356 367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51 328 791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15 577 866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15 577 866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26 932 868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26 932 868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4 110 549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3 077 479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373 415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659 462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4 270 399</w:t>
            </w:r>
          </w:p>
        </w:tc>
      </w:tr>
      <w:tr>
        <w:trPr>
          <w:trHeight w:val="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3 844 187</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183 527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208 597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436 729</w:t>
            </w:r>
          </w:p>
        </w:tc>
      </w:tr>
      <w:tr>
        <w:trPr>
          <w:trHeight w:val="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436 729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798 340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63 221</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2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404 995</w:t>
            </w:r>
          </w:p>
        </w:tc>
      </w:tr>
      <w:tr>
        <w:trPr>
          <w:trHeight w:val="12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404 995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330 105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330 105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3 525 428</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233 522</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233 522</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3 291 906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3 291 906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14 703 808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14 703 808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14 703 808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55"/>
        <w:gridCol w:w="933"/>
        <w:gridCol w:w="933"/>
        <w:gridCol w:w="8500"/>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71 701 816</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373 665</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292 222</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15 611</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167 589</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159 251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109 022</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w:t>
            </w:r>
          </w:p>
        </w:tc>
      </w:tr>
      <w:tr>
        <w:trPr>
          <w:trHeight w:val="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60 868</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60 868</w:t>
            </w:r>
          </w:p>
        </w:tc>
      </w:tr>
      <w:tr>
        <w:trPr>
          <w:trHeight w:val="13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20 260</w:t>
            </w:r>
          </w:p>
        </w:tc>
      </w:tr>
      <w:tr>
        <w:trPr>
          <w:trHeight w:val="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9 590 938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2 447 573</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17 412</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17 412</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2 430 161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2 411 361</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6 206 980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6 206 980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5 763 375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310 126</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126 173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936 385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131 885</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19 961</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қамтумен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804 500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584 100</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527 080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527 080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138 134</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1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39 288</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154 075</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51 765</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21 075</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57 020</w:t>
            </w:r>
          </w:p>
        </w:tc>
      </w:tr>
      <w:tr>
        <w:trPr>
          <w:trHeight w:val="10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50 559</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23 728 038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15 580 288</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377 559</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19 109</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15 202 729</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7 358 109</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5 976 440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767 380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2 419 918</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723 305</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жүйесінің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694 305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1 696 613</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1 696 613</w:t>
            </w:r>
          </w:p>
        </w:tc>
      </w:tr>
      <w:tr>
        <w:trPr>
          <w:trHeight w:val="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5 727 832</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21 538</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21 538</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5 644 389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564 959</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895 508</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4 179 783</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61 905</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483 743</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234 100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234 100</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36 621</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104 709</w:t>
            </w:r>
          </w:p>
        </w:tc>
      </w:tr>
      <w:tr>
        <w:trPr>
          <w:trHeight w:val="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104 709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30 368</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374 416</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374 416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374 416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374 416</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61 689</w:t>
            </w:r>
          </w:p>
        </w:tc>
      </w:tr>
      <w:tr>
        <w:trPr>
          <w:trHeight w:val="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18 805</w:t>
            </w:r>
          </w:p>
        </w:tc>
      </w:tr>
      <w:tr>
        <w:trPr>
          <w:trHeight w:val="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8 656</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8 656</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8 913</w:t>
            </w:r>
          </w:p>
        </w:tc>
      </w:tr>
      <w:tr>
        <w:trPr>
          <w:trHeight w:val="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39 986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39 986</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36 782</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36 782</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w:t>
            </w:r>
          </w:p>
        </w:tc>
      </w:tr>
      <w:tr>
        <w:trPr>
          <w:trHeight w:val="1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19 206</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19 206</w:t>
            </w:r>
          </w:p>
        </w:tc>
      </w:tr>
      <w:tr>
        <w:trPr>
          <w:trHeight w:val="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7 009 855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6 409 855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6 409 855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6 409 855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2 410 366</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2 397 836</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2 397 836</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97 586</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1 800 250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26 877 316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701"/>
        <w:gridCol w:w="702"/>
        <w:gridCol w:w="1057"/>
        <w:gridCol w:w="7991"/>
        <w:gridCol w:w="2203"/>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02"/>
        <w:gridCol w:w="693"/>
        <w:gridCol w:w="523"/>
        <w:gridCol w:w="9258"/>
        <w:gridCol w:w="22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-1 375 449</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1 375 449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1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1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03"/>
        <w:gridCol w:w="716"/>
        <w:gridCol w:w="716"/>
        <w:gridCol w:w="1078"/>
        <w:gridCol w:w="7894"/>
        <w:gridCol w:w="2229"/>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1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Ауданнын (облыстық маңызы бар қаланың) қаржы болiмi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90"/>
        <w:gridCol w:w="677"/>
        <w:gridCol w:w="511"/>
        <w:gridCol w:w="9258"/>
        <w:gridCol w:w="2213"/>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