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b375" w14:textId="64eb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both"/>
      </w:pPr>
      <w:r>
        <w:rPr>
          <w:rFonts w:ascii="Times New Roman"/>
          <w:b w:val="false"/>
          <w:i w:val="false"/>
          <w:color w:val="000000"/>
          <w:sz w:val="28"/>
        </w:rPr>
        <w:t>Атырау облысы Махамбет аудандық әкімдігінің 2012 жылғы 22 қазандағы № 388 қаулысы. Атырау облысының Әділет департаментінде 2012 жылғы 30 қазанда № 2640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 тармағының </w:t>
      </w:r>
      <w:r>
        <w:rPr>
          <w:rFonts w:ascii="Times New Roman"/>
          <w:b w:val="false"/>
          <w:i w:val="false"/>
          <w:color w:val="000000"/>
          <w:sz w:val="28"/>
        </w:rPr>
        <w:t>14) тармақшасын</w:t>
      </w:r>
      <w:r>
        <w:rPr>
          <w:rFonts w:ascii="Times New Roman"/>
          <w:b w:val="false"/>
          <w:i w:val="false"/>
          <w:color w:val="000000"/>
          <w:sz w:val="28"/>
        </w:rPr>
        <w:t xml:space="preserve"> басшылыққа алып,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аудандық мәслихаттың 2012 жылғы 16 шілдедегі № 31 "Ауданның мұқтаж азаматтарының жекелеген санаттарын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санаттағы азаматтарға он айлық есептік көрсеткіш мөлшерінде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3) Бірінші, екінші топтағы мүгедектерге;</w:t>
      </w:r>
      <w:r>
        <w:br/>
      </w:r>
      <w:r>
        <w:rPr>
          <w:rFonts w:ascii="Times New Roman"/>
          <w:b w:val="false"/>
          <w:i w:val="false"/>
          <w:color w:val="000000"/>
          <w:sz w:val="28"/>
        </w:rPr>
        <w:t>
</w:t>
      </w:r>
      <w:r>
        <w:rPr>
          <w:rFonts w:ascii="Times New Roman"/>
          <w:b w:val="false"/>
          <w:i w:val="false"/>
          <w:color w:val="000000"/>
          <w:sz w:val="28"/>
        </w:rPr>
        <w:t>
      4) жалғызбасты мүгедектерге;</w:t>
      </w:r>
      <w:r>
        <w:br/>
      </w:r>
      <w:r>
        <w:rPr>
          <w:rFonts w:ascii="Times New Roman"/>
          <w:b w:val="false"/>
          <w:i w:val="false"/>
          <w:color w:val="000000"/>
          <w:sz w:val="28"/>
        </w:rPr>
        <w:t>
</w:t>
      </w:r>
      <w:r>
        <w:rPr>
          <w:rFonts w:ascii="Times New Roman"/>
          <w:b w:val="false"/>
          <w:i w:val="false"/>
          <w:color w:val="000000"/>
          <w:sz w:val="28"/>
        </w:rPr>
        <w:t>
      5) кәмелет жасқа толмаған тұл жетімдерге;</w:t>
      </w:r>
      <w:r>
        <w:br/>
      </w:r>
      <w:r>
        <w:rPr>
          <w:rFonts w:ascii="Times New Roman"/>
          <w:b w:val="false"/>
          <w:i w:val="false"/>
          <w:color w:val="000000"/>
          <w:sz w:val="28"/>
        </w:rPr>
        <w:t>
</w:t>
      </w:r>
      <w:r>
        <w:rPr>
          <w:rFonts w:ascii="Times New Roman"/>
          <w:b w:val="false"/>
          <w:i w:val="false"/>
          <w:color w:val="000000"/>
          <w:sz w:val="28"/>
        </w:rPr>
        <w:t>
      6) он сегіз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
      7) отбасының орта есеппен жан басына шаққандағы белгіленген ең төмен күнкөріс деңгейінің шамасынан аспайтын аз қамтылған отбасыларындағы зейнеткерлерге;</w:t>
      </w:r>
      <w:r>
        <w:br/>
      </w:r>
      <w:r>
        <w:rPr>
          <w:rFonts w:ascii="Times New Roman"/>
          <w:b w:val="false"/>
          <w:i w:val="false"/>
          <w:color w:val="000000"/>
          <w:sz w:val="28"/>
        </w:rPr>
        <w:t>
</w:t>
      </w:r>
      <w:r>
        <w:rPr>
          <w:rFonts w:ascii="Times New Roman"/>
          <w:b w:val="false"/>
          <w:i w:val="false"/>
          <w:color w:val="000000"/>
          <w:sz w:val="28"/>
        </w:rPr>
        <w:t>
      8) отбасының орта есеппен жан басына шаққандағы белгіленген ең төмен күнкөріс деңгейінің шамасынан аспайтын аз қамтылған отбасыларындағы "Махамбет аудандық жұмыспен қамту және әлеуметтік бағдарламалар бөлімі" мемлекеттік мекемесінің есебінде тұрған жұмыссыз азаматтарға;</w:t>
      </w:r>
      <w:r>
        <w:br/>
      </w:r>
      <w:r>
        <w:rPr>
          <w:rFonts w:ascii="Times New Roman"/>
          <w:b w:val="false"/>
          <w:i w:val="false"/>
          <w:color w:val="000000"/>
          <w:sz w:val="28"/>
        </w:rPr>
        <w:t>
</w:t>
      </w:r>
      <w:r>
        <w:rPr>
          <w:rFonts w:ascii="Times New Roman"/>
          <w:b w:val="false"/>
          <w:i w:val="false"/>
          <w:color w:val="000000"/>
          <w:sz w:val="28"/>
        </w:rPr>
        <w:t>
      9) отбасының орта есеппен жан басына шаққандағы белгіленген ең төмен күнкөріс деңгейінің шамасынан аспайтын аз қамтылған отбасыларындағы "Махамбет аудандық жұмыспен қамту және әлеуметтік бағдарламалар бөлімі" мемлекеттік мекемесінің есебінде тұрған жұмыссыз қайтыс болған жағдайда оларды жерлейтін тұлғаларға.</w:t>
      </w:r>
      <w:r>
        <w:br/>
      </w:r>
      <w:r>
        <w:rPr>
          <w:rFonts w:ascii="Times New Roman"/>
          <w:b w:val="false"/>
          <w:i w:val="false"/>
          <w:color w:val="000000"/>
          <w:sz w:val="28"/>
        </w:rPr>
        <w:t>
</w:t>
      </w:r>
      <w:r>
        <w:rPr>
          <w:rFonts w:ascii="Times New Roman"/>
          <w:b w:val="false"/>
          <w:i w:val="false"/>
          <w:color w:val="000000"/>
          <w:sz w:val="28"/>
        </w:rPr>
        <w:t>
      2. Ауданның мұқтаж азаматтарының жекелеген санаттарына әлеуметтік көмек көрсету үшін </w:t>
      </w:r>
      <w:r>
        <w:rPr>
          <w:rFonts w:ascii="Times New Roman"/>
          <w:b w:val="false"/>
          <w:i w:val="false"/>
          <w:color w:val="000000"/>
          <w:sz w:val="28"/>
        </w:rPr>
        <w:t>қосымшаға</w:t>
      </w:r>
      <w:r>
        <w:rPr>
          <w:rFonts w:ascii="Times New Roman"/>
          <w:b w:val="false"/>
          <w:i w:val="false"/>
          <w:color w:val="000000"/>
          <w:sz w:val="28"/>
        </w:rPr>
        <w:t xml:space="preserve"> сәйкес комиссия құрылсын.</w:t>
      </w:r>
      <w:r>
        <w:br/>
      </w:r>
      <w:r>
        <w:rPr>
          <w:rFonts w:ascii="Times New Roman"/>
          <w:b w:val="false"/>
          <w:i w:val="false"/>
          <w:color w:val="000000"/>
          <w:sz w:val="28"/>
        </w:rPr>
        <w:t>
</w:t>
      </w:r>
      <w:r>
        <w:rPr>
          <w:rFonts w:ascii="Times New Roman"/>
          <w:b w:val="false"/>
          <w:i w:val="false"/>
          <w:color w:val="000000"/>
          <w:sz w:val="28"/>
        </w:rPr>
        <w:t>
      3. "Махамбет аудандық жұмыспен қамту және әлеуметтік бағдарламалар бөлімі" мемлекеттік мекемесі (О. Қайрекешева)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 Арстановқа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Жаңабаев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Махамбет аудандық "Жайық Шұғыласы"</w:t>
      </w:r>
      <w:r>
        <w:br/>
      </w:r>
      <w:r>
        <w:rPr>
          <w:rFonts w:ascii="Times New Roman"/>
          <w:b w:val="false"/>
          <w:i w:val="false"/>
          <w:color w:val="000000"/>
          <w:sz w:val="28"/>
        </w:rPr>
        <w:t>
</w:t>
      </w:r>
      <w:r>
        <w:rPr>
          <w:rFonts w:ascii="Times New Roman"/>
          <w:b w:val="false"/>
          <w:i/>
          <w:color w:val="000000"/>
          <w:sz w:val="28"/>
        </w:rPr>
        <w:t>      газетінің бас редакторы, аудандық</w:t>
      </w:r>
      <w:r>
        <w:br/>
      </w:r>
      <w:r>
        <w:rPr>
          <w:rFonts w:ascii="Times New Roman"/>
          <w:b w:val="false"/>
          <w:i w:val="false"/>
          <w:color w:val="000000"/>
          <w:sz w:val="28"/>
        </w:rPr>
        <w:t>
</w:t>
      </w:r>
      <w:r>
        <w:rPr>
          <w:rFonts w:ascii="Times New Roman"/>
          <w:b w:val="false"/>
          <w:i/>
          <w:color w:val="000000"/>
          <w:sz w:val="28"/>
        </w:rPr>
        <w:t>      мәслихат депутаты                          Ерғалиев Н.Т.</w:t>
      </w:r>
      <w:r>
        <w:br/>
      </w:r>
      <w:r>
        <w:rPr>
          <w:rFonts w:ascii="Times New Roman"/>
          <w:b w:val="false"/>
          <w:i w:val="false"/>
          <w:color w:val="000000"/>
          <w:sz w:val="28"/>
        </w:rPr>
        <w:t>
</w:t>
      </w:r>
      <w:r>
        <w:rPr>
          <w:rFonts w:ascii="Times New Roman"/>
          <w:b w:val="false"/>
          <w:i/>
          <w:color w:val="000000"/>
          <w:sz w:val="28"/>
        </w:rPr>
        <w:t xml:space="preserve">      2012 жылғы </w:t>
      </w:r>
      <w:r>
        <w:rPr>
          <w:rFonts w:ascii="Times New Roman"/>
          <w:b w:val="false"/>
          <w:i w:val="false"/>
          <w:color w:val="000000"/>
          <w:sz w:val="28"/>
        </w:rPr>
        <w:t>22 қазан</w:t>
      </w:r>
    </w:p>
    <w:bookmarkStart w:name="z16" w:id="1"/>
    <w:p>
      <w:pPr>
        <w:spacing w:after="0"/>
        <w:ind w:left="0"/>
        <w:jc w:val="both"/>
      </w:pPr>
      <w:r>
        <w:rPr>
          <w:rFonts w:ascii="Times New Roman"/>
          <w:b w:val="false"/>
          <w:i w:val="false"/>
          <w:color w:val="000000"/>
          <w:sz w:val="28"/>
        </w:rPr>
        <w:t xml:space="preserve">
Аудандық әкімдігінің  </w:t>
      </w:r>
      <w:r>
        <w:br/>
      </w:r>
      <w:r>
        <w:rPr>
          <w:rFonts w:ascii="Times New Roman"/>
          <w:b w:val="false"/>
          <w:i w:val="false"/>
          <w:color w:val="000000"/>
          <w:sz w:val="28"/>
        </w:rPr>
        <w:t>
2012 жылғы 22 қазан № 388</w:t>
      </w:r>
      <w:r>
        <w:br/>
      </w:r>
      <w:r>
        <w:rPr>
          <w:rFonts w:ascii="Times New Roman"/>
          <w:b w:val="false"/>
          <w:i w:val="false"/>
          <w:color w:val="000000"/>
          <w:sz w:val="28"/>
        </w:rPr>
        <w:t xml:space="preserve">
қаулысына қосымша    </w:t>
      </w:r>
    </w:p>
    <w:bookmarkEnd w:id="1"/>
    <w:p>
      <w:pPr>
        <w:spacing w:after="0"/>
        <w:ind w:left="0"/>
        <w:jc w:val="left"/>
      </w:pPr>
      <w:r>
        <w:rPr>
          <w:rFonts w:ascii="Times New Roman"/>
          <w:b/>
          <w:i w:val="false"/>
          <w:color w:val="000000"/>
        </w:rPr>
        <w:t xml:space="preserve"> Ауданның мұқтаж азаматтарының жекелеген санаттарына әлеуметтік көмек көрсету жөніндегі комиссия құрамы</w:t>
      </w:r>
    </w:p>
    <w:p>
      <w:pPr>
        <w:spacing w:after="0"/>
        <w:ind w:left="0"/>
        <w:jc w:val="both"/>
      </w:pPr>
      <w:r>
        <w:rPr>
          <w:rFonts w:ascii="Times New Roman"/>
          <w:b w:val="false"/>
          <w:i w:val="false"/>
          <w:color w:val="000000"/>
          <w:sz w:val="28"/>
        </w:rPr>
        <w:t>Арстанов Серік     - Махамбет ауданы әкімінің орынбасары, комиссия Қайырболатұлы        төрағасы;</w:t>
      </w:r>
      <w:r>
        <w:br/>
      </w:r>
      <w:r>
        <w:rPr>
          <w:rFonts w:ascii="Times New Roman"/>
          <w:b w:val="false"/>
          <w:i w:val="false"/>
          <w:color w:val="000000"/>
          <w:sz w:val="28"/>
        </w:rPr>
        <w:t>
Қайрекешева Орынша - "Махамбет аудандық жұмыспен қамту және Мақсотқызы           әлеуметтік бағдарламалар бөлімі" мемлекеттік</w:t>
      </w:r>
      <w:r>
        <w:br/>
      </w:r>
      <w:r>
        <w:rPr>
          <w:rFonts w:ascii="Times New Roman"/>
          <w:b w:val="false"/>
          <w:i w:val="false"/>
          <w:color w:val="000000"/>
          <w:sz w:val="28"/>
        </w:rPr>
        <w:t>
                     мекемесінің бастығы, комиссия төрағасының</w:t>
      </w:r>
      <w:r>
        <w:br/>
      </w:r>
      <w:r>
        <w:rPr>
          <w:rFonts w:ascii="Times New Roman"/>
          <w:b w:val="false"/>
          <w:i w:val="false"/>
          <w:color w:val="000000"/>
          <w:sz w:val="28"/>
        </w:rPr>
        <w:t>
                     орынбасары;</w:t>
      </w:r>
      <w:r>
        <w:br/>
      </w:r>
      <w:r>
        <w:rPr>
          <w:rFonts w:ascii="Times New Roman"/>
          <w:b w:val="false"/>
          <w:i w:val="false"/>
          <w:color w:val="000000"/>
          <w:sz w:val="28"/>
        </w:rPr>
        <w:t>
Қартжанова Алмажай - "Махамбет аудандық жұмыспен қамту және Байқуатқызы          әлеуметтік бағдарламалар бөлімі" мемлекеттік</w:t>
      </w:r>
      <w:r>
        <w:br/>
      </w:r>
      <w:r>
        <w:rPr>
          <w:rFonts w:ascii="Times New Roman"/>
          <w:b w:val="false"/>
          <w:i w:val="false"/>
          <w:color w:val="000000"/>
          <w:sz w:val="28"/>
        </w:rPr>
        <w:t>
                     мекемесінің бас маманы, комиссия хатшысы;</w:t>
      </w:r>
      <w:r>
        <w:br/>
      </w:r>
      <w:r>
        <w:rPr>
          <w:rFonts w:ascii="Times New Roman"/>
          <w:b w:val="false"/>
          <w:i w:val="false"/>
          <w:color w:val="000000"/>
          <w:sz w:val="28"/>
        </w:rPr>
        <w:t>
      Комиссия мүшелері:</w:t>
      </w:r>
      <w:r>
        <w:br/>
      </w:r>
      <w:r>
        <w:rPr>
          <w:rFonts w:ascii="Times New Roman"/>
          <w:b w:val="false"/>
          <w:i w:val="false"/>
          <w:color w:val="000000"/>
          <w:sz w:val="28"/>
        </w:rPr>
        <w:t>
Ерғалиев Нұрым     - Махамбет аудандық "Жайық Шұғыласы" газетінің бас Тельманұлы           редакторы, аудандық мәслихат депутаты (келісім</w:t>
      </w:r>
      <w:r>
        <w:br/>
      </w:r>
      <w:r>
        <w:rPr>
          <w:rFonts w:ascii="Times New Roman"/>
          <w:b w:val="false"/>
          <w:i w:val="false"/>
          <w:color w:val="000000"/>
          <w:sz w:val="28"/>
        </w:rPr>
        <w:t>
                     бойынша);</w:t>
      </w:r>
      <w:r>
        <w:br/>
      </w:r>
      <w:r>
        <w:rPr>
          <w:rFonts w:ascii="Times New Roman"/>
          <w:b w:val="false"/>
          <w:i w:val="false"/>
          <w:color w:val="000000"/>
          <w:sz w:val="28"/>
        </w:rPr>
        <w:t>
Қабдолова Ажар     - "Махамбет аудандық экономика және бюджеттік Серіккалиқызы        жоспарлау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Құлмағамбетов      - "Махамбет аудандық қаржы бөлімі" мемлекеттік Ерсайын Нұрымұлы     мекемесінің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