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fb77" w14:textId="08ff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әкімдігінің 2012 жылғы 14 ақпандағы № 26 Қаулысы. Оңтүстік Қазақстан облысы Кентау қаласының Әділет басқармасында 2012 жылғы 6 наурызда № 14-3-126 тіркелді. Қолданылу мерзімінің аяқталуына байланысты күші жойылды - (Оңтүстік Қазақстан облысы Кентау қаласы әкімі аппаратының 2013 жылғы 29 наурыздағы № 01-3-1/1910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Кентау қаласы әкімі аппаратының 29.03.2013 № 01-3-1/1910 хатымен). </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және Қазақстан Республикасы Үкіметінің 2001 жылғы 19 маусымдағы № 836 қаулысымен бекітілген Қоғамдық жұмыстарды ұйымдастыру және қаржыландыру ережесінің </w:t>
      </w:r>
      <w:r>
        <w:rPr>
          <w:rFonts w:ascii="Times New Roman"/>
          <w:b w:val="false"/>
          <w:i w:val="false"/>
          <w:color w:val="000000"/>
          <w:sz w:val="28"/>
        </w:rPr>
        <w:t>7-тармағына</w:t>
      </w:r>
      <w:r>
        <w:rPr>
          <w:rFonts w:ascii="Times New Roman"/>
          <w:b w:val="false"/>
          <w:i w:val="false"/>
          <w:color w:val="000000"/>
          <w:sz w:val="28"/>
        </w:rPr>
        <w:t xml:space="preserve"> сәйкес,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қоғамдық жұмыстар жүргізілетін ұйымдардың тізбесі, қоғамдық жұмыстардың түрлері, көлемі мен нақты жағдайлары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қатысушылардың еңбекақысы 2012 жылға белгіленген ең төменгі жалақы мөлшерінде бекітілсін.</w:t>
      </w:r>
      <w:r>
        <w:br/>
      </w:r>
      <w:r>
        <w:rPr>
          <w:rFonts w:ascii="Times New Roman"/>
          <w:b w:val="false"/>
          <w:i w:val="false"/>
          <w:color w:val="000000"/>
          <w:sz w:val="28"/>
        </w:rPr>
        <w:t>
</w:t>
      </w:r>
      <w:r>
        <w:rPr>
          <w:rFonts w:ascii="Times New Roman"/>
          <w:b w:val="false"/>
          <w:i w:val="false"/>
          <w:color w:val="000000"/>
          <w:sz w:val="28"/>
        </w:rPr>
        <w:t>
      3. «Кентау қалалық еңбекпен қамту және әлеуметтік бағдарламалар бөлімі» мемлекеттік мекемесі осы қаулыға сәйкес 2012 жылы қоғамдық жұмыстарға жергілікті бюджеттен қарастырылған қаражат шегінде жұмыссыздарды қоғамдық жұмыстарға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Б.Алимановқа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Қала әкімі                                 Н.Қалмұрзаев</w:t>
      </w:r>
    </w:p>
    <w:bookmarkStart w:name="z7" w:id="1"/>
    <w:p>
      <w:pPr>
        <w:spacing w:after="0"/>
        <w:ind w:left="0"/>
        <w:jc w:val="both"/>
      </w:pPr>
      <w:r>
        <w:rPr>
          <w:rFonts w:ascii="Times New Roman"/>
          <w:b w:val="false"/>
          <w:i w:val="false"/>
          <w:color w:val="000000"/>
          <w:sz w:val="28"/>
        </w:rPr>
        <w:t>
Кентау қаласы әкімдігінің</w:t>
      </w:r>
      <w:r>
        <w:br/>
      </w:r>
      <w:r>
        <w:rPr>
          <w:rFonts w:ascii="Times New Roman"/>
          <w:b w:val="false"/>
          <w:i w:val="false"/>
          <w:color w:val="000000"/>
          <w:sz w:val="28"/>
        </w:rPr>
        <w:t>
2012 жылғы 14 ақпандағы</w:t>
      </w:r>
      <w:r>
        <w:br/>
      </w:r>
      <w:r>
        <w:rPr>
          <w:rFonts w:ascii="Times New Roman"/>
          <w:b w:val="false"/>
          <w:i w:val="false"/>
          <w:color w:val="000000"/>
          <w:sz w:val="28"/>
        </w:rPr>
        <w:t>
№ 26 қаулысымен бекітілген</w:t>
      </w:r>
    </w:p>
    <w:bookmarkEnd w:id="1"/>
    <w:p>
      <w:pPr>
        <w:spacing w:after="0"/>
        <w:ind w:left="0"/>
        <w:jc w:val="left"/>
      </w:pPr>
      <w:r>
        <w:rPr>
          <w:rFonts w:ascii="Times New Roman"/>
          <w:b/>
          <w:i w:val="false"/>
          <w:color w:val="000000"/>
        </w:rPr>
        <w:t xml:space="preserve">       2012 жылы қоғамдық жұмыстар жүргізілетін ұйымдардың тізбесі, қоғамдық жұмыстардың түрлері, көлемі мен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3365"/>
        <w:gridCol w:w="3343"/>
        <w:gridCol w:w="2063"/>
        <w:gridCol w:w="2704"/>
        <w:gridCol w:w="2021"/>
      </w:tblGrid>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ңақты жағдайлары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«Ш.Қалдаяқов атындағы мәдениет сарайы» мемлекеттік коммуналдық қазыналық кәсіпорын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сарайына қарасты тазалық және жөндеу жұмыстарын жүргізу. Мәдени іс-шараларына дайындық және шаруашылық мәселелерге байланысты көмек көрсету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пайдалы алаңы 2152,52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қалыпты ұзақтығы-аптасына 40 сағат. Екі демалыс күні бар бес күндік жұмыс аптасы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тұрғын-үй коммуналдық шаруашылығы, жолаушылар көлігі және автомобиль жолдары бөлімі» мемлекеттік мекемесі»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көркейту және санитарлық - тазалық жұмыстарын жүргізу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 шаршы метр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қалыпты ұзақтығы-аптасына 40 сағат. Екі демалыс күні бар бес күндік жұмыс аптасы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 әкім аппараты» мемлекеттік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көркейту және санитарлық - тазалық жұмыстарын жүргізу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шаршы метр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қалыпты ұзақтығы-аптасына 40 сағат. Екі демалыс күні бар бес күндік жұмыс аптасы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 әкім аппараты» мемлекеттік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көгалдандыру, ағаш отырғызу.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 шаршы метр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қалыпты ұзақтығы-аптасына 40 сағат. Екі демалыс күні бар бес күндік жұмыс аптасы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 әкім аппараты» мемлекеттік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басқа да жұмыстарды ұйымдастыруға көмектесу, көгалдандыру, көркейту және санитарлық – тазалық жұмыстарын жүргізу.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 метр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қалыпты ұзақтығы-аптасына 40 сағат. Екі демалыс күні бар бес күндік жұмыс аптасы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 әкім аппараты» мемлекеттік мекемесі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көшелерін сыпыру, қоқыстарын тазалау. Ағаш отырғызу, күту, ақтау.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 шаршы метр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қалыпты ұзақтығы-аптасына 40 сағат. Екі демалыс күні бар бес күндік жұмыс аптасы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both"/>
      </w:pPr>
      <w:r>
        <w:rPr>
          <w:rFonts w:ascii="Times New Roman"/>
          <w:b w:val="false"/>
          <w:i w:val="false"/>
          <w:color w:val="000000"/>
          <w:sz w:val="28"/>
        </w:rPr>
        <w:t>      Ескертпе: Жұмыссыздардың қоғамдық жұмыстарда жұмыс істеу мерзімі 6 ай. Іс-жүзінде қоғамдық жұмыстарға сұраныс пен ұсыныс, қоғамдық жұмыстар жүргiзiлетiн ұйымдардың тiзбесi, қоғамдық жұмыстардың түрлерi, көлемi мен нақты жағдайлары, қатысушылардың еңбекақысының мөлшерi және оларды қаржыландырудың көздерi қалалық бюджетте қоғамдық жұмыстарды өткізуге қарастырылған қаражат шегінде өзгеруі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