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f9b4" w14:textId="534f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Cайрам ауданының ауылдық елді мекендеріне жұмыс iстеу және тұру үшiн келген денсаулық сақтау, бiлiм беру, әлеуметтiк қамсыздандыру, мәдениет және спорт мамандарына 2012 жылы көтерме жәрдемақы және тұрғын үй сатып алу үшiн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2012 жылғы 16 наурыздағы № 3-30/V шешімі. Оңтүстік Қазақстан облысы Сайрам ауданының Әділет басқармасында 2012 жылғы 13 сәуірде N 14-10-186 тіркелді. Қолданылу мерзімінің аяқталуына байланысты шешімнің күші жойылды - Оңтүстік Қазақстан облысы Сайрам аудандық мәслихатының 2013 жылғы 1 ақпандағы № 31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Сайрам аудандық мәслихатының 01.02.2013 № 31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елді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ережесін бекіту туралы» Қазақстан Республикасы Үкiметiнiң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қаулысының 2 тармағына және аудан әкімінің 2012 жылғы 11 наурыздағы № 837 хатына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Сайрам ауданының ауылдық елді мекендеріне жұмыс істеу және тұру үшін келген денсаулық сақтау, бiлiм беру, әлеуметтiк қамсыздандыру, мәдениет және спорт мамандарына қажеттілікті ескере отырып, 2012 жылы бір маманға жетпіс еселік айлық есептік көрсеткішке тең сомада көтерме жәрдемақы және тұрғын үй сатып алу үшін бір мың бес жүз еселік айлық есептік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жарияланғаннан кейін күнтiзбелiк он күн өткен соң қолданысқа енгiзiлсін.</w:t>
      </w:r>
    </w:p>
    <w:bookmarkEnd w:id="0"/>
    <w:p>
      <w:pPr>
        <w:spacing w:after="0"/>
        <w:ind w:left="0"/>
        <w:jc w:val="both"/>
      </w:pPr>
      <w:r>
        <w:rPr>
          <w:rFonts w:ascii="Times New Roman"/>
          <w:b w:val="false"/>
          <w:i/>
          <w:color w:val="000000"/>
          <w:sz w:val="28"/>
        </w:rPr>
        <w:t>      Сессия төрағасы                            К.Орашов</w:t>
      </w:r>
    </w:p>
    <w:p>
      <w:pPr>
        <w:spacing w:after="0"/>
        <w:ind w:left="0"/>
        <w:jc w:val="both"/>
      </w:pPr>
      <w:r>
        <w:rPr>
          <w:rFonts w:ascii="Times New Roman"/>
          <w:b w:val="false"/>
          <w:i/>
          <w:color w:val="000000"/>
          <w:sz w:val="28"/>
        </w:rPr>
        <w:t>      Аудандық мәслихаттың хатшысы               К.Орашов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