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61330" w14:textId="a3613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аумақтарын бөлу туралы" 2011 жылғы 21 қыркүйектегі № 204 қаулыға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2012 жылғы 09 ақпандағы N 20 қаулысы. Шығыс Қазақстан облысының Әділет департаментінде 2012 жылғы 28 ақпанда N 2568 тіркелді. Күші жойылды - Шығыс Қазақстан облысы әкімдігінің 2012 жылғы 21 желтоқсандағы N 318 қаулысымен</w:t>
      </w:r>
    </w:p>
    <w:p>
      <w:pPr>
        <w:spacing w:after="0"/>
        <w:ind w:left="0"/>
        <w:jc w:val="both"/>
      </w:pPr>
      <w:bookmarkStart w:name="z5" w:id="0"/>
      <w:r>
        <w:rPr>
          <w:rFonts w:ascii="Times New Roman"/>
          <w:b w:val="false"/>
          <w:i w:val="false"/>
          <w:color w:val="ff0000"/>
          <w:sz w:val="28"/>
        </w:rPr>
        <w:t>
      Ескерту. Күші жойылды - Шығыс Қазақстан облысы әкімдігінің 21.12.2012 N 318 қаулысымен.</w:t>
      </w:r>
    </w:p>
    <w:bookmarkEnd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«Ветеринария туралы» Қазақстан Республикасының 2002 жылғы 10 шілдедегі Заңының </w:t>
      </w:r>
      <w:r>
        <w:rPr>
          <w:rFonts w:ascii="Times New Roman"/>
          <w:b w:val="false"/>
          <w:i w:val="false"/>
          <w:color w:val="000000"/>
          <w:sz w:val="28"/>
        </w:rPr>
        <w:t>10-бабы</w:t>
      </w:r>
      <w:r>
        <w:rPr>
          <w:rFonts w:ascii="Times New Roman"/>
          <w:b w:val="false"/>
          <w:i w:val="false"/>
          <w:color w:val="000000"/>
          <w:sz w:val="28"/>
        </w:rPr>
        <w:t xml:space="preserve"> 1-тармағының 5) тармақшасына, </w:t>
      </w:r>
      <w:r>
        <w:rPr>
          <w:rFonts w:ascii="Times New Roman"/>
          <w:b w:val="false"/>
          <w:i w:val="false"/>
          <w:color w:val="000000"/>
          <w:sz w:val="28"/>
        </w:rPr>
        <w:t>26-2-бабына</w:t>
      </w:r>
      <w:r>
        <w:rPr>
          <w:rFonts w:ascii="Times New Roman"/>
          <w:b w:val="false"/>
          <w:i w:val="false"/>
          <w:color w:val="000000"/>
          <w:sz w:val="28"/>
        </w:rPr>
        <w:t>, «Аумақты аймақтарға бөлу ережесін бекіту туралы» Қазақстан Республикасы Ауыл шаруашылығы министрінің міндетін атқарушының 2009 жылғы 31 желтоқсандағы № 767, Нормативтік құқықтық актілерді мемлекеттік тіркеу тізілімінде тіркелген нөмірі 6027 </w:t>
      </w:r>
      <w:r>
        <w:rPr>
          <w:rFonts w:ascii="Times New Roman"/>
          <w:b w:val="false"/>
          <w:i w:val="false"/>
          <w:color w:val="000000"/>
          <w:sz w:val="28"/>
        </w:rPr>
        <w:t>бұйрығына</w:t>
      </w:r>
      <w:r>
        <w:rPr>
          <w:rFonts w:ascii="Times New Roman"/>
          <w:b w:val="false"/>
          <w:i w:val="false"/>
          <w:color w:val="000000"/>
          <w:sz w:val="28"/>
        </w:rPr>
        <w:t xml:space="preserve"> сәйкес, Үржар ауданы әкімдігінің «Қарабұта ауылдық округінің Қарабұта ауылында карантин режимін енгізе отырып, карантин аймағының ветеринариялық режимін белгілеу туралы» 2011 жылғы 28 желтоқсандағы </w:t>
      </w:r>
      <w:r>
        <w:rPr>
          <w:rFonts w:ascii="Times New Roman"/>
          <w:b w:val="false"/>
          <w:i w:val="false"/>
          <w:color w:val="000000"/>
          <w:sz w:val="28"/>
        </w:rPr>
        <w:t>№ 570</w:t>
      </w:r>
      <w:r>
        <w:rPr>
          <w:rFonts w:ascii="Times New Roman"/>
          <w:b w:val="false"/>
          <w:i w:val="false"/>
          <w:color w:val="000000"/>
          <w:sz w:val="28"/>
        </w:rPr>
        <w:t>, Нормативтік құқықтық актілерді мемлекеттік тіркеу тізілімінде тіркелген нөмірі 5-18-138, «Бақты ауылдық округінің Бақты ауылында карантин режимін енгізе отырып, карантин аймағының ветеринариялық режимін белгілеу туралы» 2011 жылғы 29 желтоқсандағы </w:t>
      </w:r>
      <w:r>
        <w:rPr>
          <w:rFonts w:ascii="Times New Roman"/>
          <w:b w:val="false"/>
          <w:i w:val="false"/>
          <w:color w:val="000000"/>
          <w:sz w:val="28"/>
        </w:rPr>
        <w:t>№ 571</w:t>
      </w:r>
      <w:r>
        <w:rPr>
          <w:rFonts w:ascii="Times New Roman"/>
          <w:b w:val="false"/>
          <w:i w:val="false"/>
          <w:color w:val="000000"/>
          <w:sz w:val="28"/>
        </w:rPr>
        <w:t xml:space="preserve">, Нормативтік құқықтық актілерді мемлекеттік тіркеу тізілімінде тіркелген нөмірі 5-18-139 қаулылары, Шығыс Қазақстан облысы бас мемлекеттік ветеринариялық-санитариялық инспекторының 2012 жылғы 9 қаңтардағы 05-00/4-09 хаты негізінде,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«Шығыс Қазақстан облысы аумақтарын аймақтарға бөлу туралы» Шығыс Қазақстан облысы әкімдігінің 2011 жылғы 21 қыркүйектегі № 204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тіркелген нөмірі 2556, 2011 жылғы 17 қазанда 121 (16597) «Дидар», 2011 жылғы 15 қазанда № 119 (19107) «Рудный Алтай» газеттерінде жарияланды)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тармақтың</w:t>
      </w:r>
      <w:r>
        <w:rPr>
          <w:rFonts w:ascii="Times New Roman"/>
          <w:b w:val="false"/>
          <w:i w:val="false"/>
          <w:color w:val="000000"/>
          <w:sz w:val="28"/>
        </w:rPr>
        <w:t xml:space="preserve"> 1), 2), 3) тармақшалары мынадай редакцияда жазылсын:</w:t>
      </w:r>
      <w:r>
        <w:br/>
      </w:r>
      <w:r>
        <w:rPr>
          <w:rFonts w:ascii="Times New Roman"/>
          <w:b w:val="false"/>
          <w:i w:val="false"/>
          <w:color w:val="000000"/>
          <w:sz w:val="28"/>
        </w:rPr>
        <w:t>
      «1) мынадай аумақтарды қамтитын 3 шақырым радиустағы аусыл эпизоотиялық ошағымен қолайсыз аймақтар:</w:t>
      </w:r>
      <w:r>
        <w:br/>
      </w:r>
      <w:r>
        <w:rPr>
          <w:rFonts w:ascii="Times New Roman"/>
          <w:b w:val="false"/>
          <w:i w:val="false"/>
          <w:color w:val="000000"/>
          <w:sz w:val="28"/>
        </w:rPr>
        <w:t>
      Күршім ауданы Теректі ауылдық округінің Қарашілік ауылы;</w:t>
      </w:r>
      <w:r>
        <w:br/>
      </w:r>
      <w:r>
        <w:rPr>
          <w:rFonts w:ascii="Times New Roman"/>
          <w:b w:val="false"/>
          <w:i w:val="false"/>
          <w:color w:val="000000"/>
          <w:sz w:val="28"/>
        </w:rPr>
        <w:t>
      Үржар ауданы Қарабұта ауылдық округінің Қарабұта ауылы, Бақты ауылдық округінің Бақты ауылы;</w:t>
      </w:r>
      <w:r>
        <w:br/>
      </w:r>
      <w:r>
        <w:rPr>
          <w:rFonts w:ascii="Times New Roman"/>
          <w:b w:val="false"/>
          <w:i w:val="false"/>
          <w:color w:val="000000"/>
          <w:sz w:val="28"/>
        </w:rPr>
        <w:t>
      2) мынадай аумақтарды қамтитын буферлік аймақтар:</w:t>
      </w:r>
      <w:r>
        <w:br/>
      </w:r>
      <w:r>
        <w:rPr>
          <w:rFonts w:ascii="Times New Roman"/>
          <w:b w:val="false"/>
          <w:i w:val="false"/>
          <w:color w:val="000000"/>
          <w:sz w:val="28"/>
        </w:rPr>
        <w:t>
      300 шақырым радиуста:</w:t>
      </w:r>
      <w:r>
        <w:br/>
      </w:r>
      <w:r>
        <w:rPr>
          <w:rFonts w:ascii="Times New Roman"/>
          <w:b w:val="false"/>
          <w:i w:val="false"/>
          <w:color w:val="000000"/>
          <w:sz w:val="28"/>
        </w:rPr>
        <w:t>
      Күршім ауданының Күршім, Сарыөлең, Қалғұтты, Маралды, Абай, Құйған, Балықшы, Боран, Қалжыр, Ақбұлақ, Төсқайың және Теректі ауылдық округтері;</w:t>
      </w:r>
      <w:r>
        <w:br/>
      </w:r>
      <w:r>
        <w:rPr>
          <w:rFonts w:ascii="Times New Roman"/>
          <w:b w:val="false"/>
          <w:i w:val="false"/>
          <w:color w:val="000000"/>
          <w:sz w:val="28"/>
        </w:rPr>
        <w:t>
      60 шақырым радиуста:</w:t>
      </w:r>
      <w:r>
        <w:br/>
      </w:r>
      <w:r>
        <w:rPr>
          <w:rFonts w:ascii="Times New Roman"/>
          <w:b w:val="false"/>
          <w:i w:val="false"/>
          <w:color w:val="000000"/>
          <w:sz w:val="28"/>
        </w:rPr>
        <w:t>
      Үржар ауданының Ақжар, Алтыншоқы, Көлденең, Ақшоқы, Бестерек, Благодарное, Жаңа Тілек, Бақты, Егінсу, Елтай, Көкөзек, Коңыршәулі, Қаракөл, Көктерек, Қарабұта, Қаратал, Қаратұман, Қарабұлақ, Қабанбай, Көктал, Мақаншы, Науалы, Жоғарғы Егінсу, Ново-Андреевка, Салқынбел, Үржар, Шолпан ауылдық округтері;</w:t>
      </w:r>
      <w:r>
        <w:br/>
      </w:r>
      <w:r>
        <w:rPr>
          <w:rFonts w:ascii="Times New Roman"/>
          <w:b w:val="false"/>
          <w:i w:val="false"/>
          <w:color w:val="000000"/>
          <w:sz w:val="28"/>
        </w:rPr>
        <w:t>
      3) мынадай аумақтарды қамтитын 350 шақырым радиустағы бақылау аймақтары:</w:t>
      </w:r>
      <w:r>
        <w:br/>
      </w:r>
      <w:r>
        <w:rPr>
          <w:rFonts w:ascii="Times New Roman"/>
          <w:b w:val="false"/>
          <w:i w:val="false"/>
          <w:color w:val="000000"/>
          <w:sz w:val="28"/>
        </w:rPr>
        <w:t>
      Көкпекті ауданының Үлгілімалшы, Самар, Казнаковка, Ново-Тимофеевка, Теректі, Миролюбовка ауылдық округтері, Катонқарағай ауданының Большенарым ауылдық округі, Зайсан ауданының Біржан, Қаратал ауылдық округтері;</w:t>
      </w:r>
      <w:r>
        <w:br/>
      </w:r>
      <w:r>
        <w:rPr>
          <w:rFonts w:ascii="Times New Roman"/>
          <w:b w:val="false"/>
          <w:i w:val="false"/>
          <w:color w:val="000000"/>
          <w:sz w:val="28"/>
        </w:rPr>
        <w:t>
      Абай ауданының Кеңгірбай, Көкбай, Құндызды, Арқат, Қасқабұлақ, Сарыжал, Тоқтамыс, Медеу, Қарауыл ауылдық округтері, Аягөз ауданының Аягөз қаласы, Айғыз, Ақшатау, Ақши, Ақтоғай, Ақшәулі, Байқошқар, Баршатас, Бидайық, Карағаш, Емелтау, Қопа, Мәдениет, Майлин, Малгелді, Мыңбұлақ, Косағаш, Өркен, Сарыарқа, Нарын, Мамырсу, Тарбағатай, Тарлаулы ауылдық округтері, Жарма ауданының Ақжал, Әуезов, Аршалы, Белтерек, Божегур, Бірлік, Бірлікшіл, Делбегетай, Жаңғызтөбе, Жайма, Жарық, Жарма, Қалбатау, Қапанбұлақ, Қаратөбе, Қарасу, Қызылағаш, Суықбұлақ, Терістаңбалы, Үшбиік, Шалабай, Шар ауылдық округтері, Зайсан ауданының Зайсан қаласы, Дайыр, Сартерек, Айнабұлақ, Қарабұлақ, Кеңсай, Шілікті ауылдық округтері, Көкпекті ауданының Тассай, Үлкен Бөкен, Қарағандыкөл, Көжайық, Биғаш, К. Аухадиев атындағы ауылдық округтері, Тарбағатай ауданының Екпін, Көкжыра, Құмкөл, Ойшілік, Қызылкесік, Жантікей, Сәтпаев, Кіндікті, Ақсуат, Ақжар, Жаңаауыл, Қарасу, Жетіарал, Маңырақ, Құйған, Тұғыл ауылдық округтері, Семей қаласы, Семей қаласының Жазық, Озерки, Жиеналы, Достық, Приречный, Ертіс, Знаменка, Новобаженово, Абыралы, Айнабұлақ, Алғабас, Қараөлең, Таңат ауылдық округтері, Курчатов қаласы;».</w:t>
      </w:r>
      <w:r>
        <w:br/>
      </w:r>
      <w:r>
        <w:rPr>
          <w:rFonts w:ascii="Times New Roman"/>
          <w:b w:val="false"/>
          <w:i w:val="false"/>
          <w:color w:val="000000"/>
          <w:sz w:val="28"/>
        </w:rPr>
        <w:t>
</w:t>
      </w:r>
      <w:r>
        <w:rPr>
          <w:rFonts w:ascii="Times New Roman"/>
          <w:b w:val="false"/>
          <w:i w:val="false"/>
          <w:color w:val="000000"/>
          <w:sz w:val="28"/>
        </w:rPr>
        <w:t>
      2. Осы қаулы алғаш ресми жарияланған күнінен кейін он күнтізбелік күн өткен соң қолданысқа енгізіледі.</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Облыс әкімі                                Б. Сапарбаев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Ауыл шаруашылығы министрлігінің</w:t>
      </w:r>
      <w:r>
        <w:br/>
      </w:r>
      <w:r>
        <w:rPr>
          <w:rFonts w:ascii="Times New Roman"/>
          <w:b w:val="false"/>
          <w:i w:val="false"/>
          <w:color w:val="000000"/>
          <w:sz w:val="28"/>
        </w:rPr>
        <w:t>
</w:t>
      </w:r>
      <w:r>
        <w:rPr>
          <w:rFonts w:ascii="Times New Roman"/>
          <w:b w:val="false"/>
          <w:i/>
          <w:color w:val="000000"/>
          <w:sz w:val="28"/>
        </w:rPr>
        <w:t>      Ветеринариялық бақылау және қадағалау</w:t>
      </w:r>
      <w:r>
        <w:br/>
      </w:r>
      <w:r>
        <w:rPr>
          <w:rFonts w:ascii="Times New Roman"/>
          <w:b w:val="false"/>
          <w:i w:val="false"/>
          <w:color w:val="000000"/>
          <w:sz w:val="28"/>
        </w:rPr>
        <w:t>
</w:t>
      </w:r>
      <w:r>
        <w:rPr>
          <w:rFonts w:ascii="Times New Roman"/>
          <w:b w:val="false"/>
          <w:i/>
          <w:color w:val="000000"/>
          <w:sz w:val="28"/>
        </w:rPr>
        <w:t>      Комитетінің Шығыс Қазақстан облыстық</w:t>
      </w:r>
      <w:r>
        <w:br/>
      </w:r>
      <w:r>
        <w:rPr>
          <w:rFonts w:ascii="Times New Roman"/>
          <w:b w:val="false"/>
          <w:i w:val="false"/>
          <w:color w:val="000000"/>
          <w:sz w:val="28"/>
        </w:rPr>
        <w:t>
</w:t>
      </w:r>
      <w:r>
        <w:rPr>
          <w:rFonts w:ascii="Times New Roman"/>
          <w:b w:val="false"/>
          <w:i/>
          <w:color w:val="000000"/>
          <w:sz w:val="28"/>
        </w:rPr>
        <w:t>      аумақтық инспекциясының бастығы            К. Тоқтасынов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