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528e" w14:textId="2735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2012-2014 жылдарға арналған бюджеті туралы" 2011 жылғы 21 желтоқсандағы № 37/308-IV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2012 жылғы 6 желтоқсандағы N 9/58-V шешімі. Шығыс Қазақстан облысы Әділет департаментінде 2012 жылдың 14 желтоқсанында N 2774 тіркелді. Шешімнің қабылдау мерзімінің өтуіне байланысты қолдану тоқтатылды - (Шығыс Қазақстан облысы Курчатов қалалық мәслихаты аппаратының 2012 жылғы 26 желтоқсандағы N 370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2012.12.26 N 370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08 желтоқсандағы № 34/397-IV шешімге өзгерістер енгізу туралы» Шығыс Қазақстан облыстық мәслихатының 2012 жылғы 29 қарашадағы № 7/96-V (нормативтік құқықтық кесімдерді мемлекеттік тіркеудің тізіліміне 2751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2012-2014 жылдарға арналған бюджеті туралы» 2011 жылғы 21 желтоқсандағы № 37/308-IV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5-3-114 нөмірімен тіркелген, облыстық «7 дней» газетінің 2012 жылғы 05 қаңтардағы № 1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1)-6)-тармақшалар мынадай мазмұнда жазылсын:</w:t>
      </w:r>
      <w:r>
        <w:br/>
      </w:r>
      <w:r>
        <w:rPr>
          <w:rFonts w:ascii="Times New Roman"/>
          <w:b w:val="false"/>
          <w:i w:val="false"/>
          <w:color w:val="000000"/>
          <w:sz w:val="28"/>
        </w:rPr>
        <w:t>
      «1) кірістер – 1 568 030,6 мың теңге, соның ішінде:</w:t>
      </w:r>
      <w:r>
        <w:br/>
      </w:r>
      <w:r>
        <w:rPr>
          <w:rFonts w:ascii="Times New Roman"/>
          <w:b w:val="false"/>
          <w:i w:val="false"/>
          <w:color w:val="000000"/>
          <w:sz w:val="28"/>
        </w:rPr>
        <w:t>
      салықтық түсімдерден – 546 881,0 мың теңге;</w:t>
      </w:r>
      <w:r>
        <w:br/>
      </w:r>
      <w:r>
        <w:rPr>
          <w:rFonts w:ascii="Times New Roman"/>
          <w:b w:val="false"/>
          <w:i w:val="false"/>
          <w:color w:val="000000"/>
          <w:sz w:val="28"/>
        </w:rPr>
        <w:t>
      салықтық емес түсімдерден – 3 394,0 мың теңге;</w:t>
      </w:r>
      <w:r>
        <w:br/>
      </w:r>
      <w:r>
        <w:rPr>
          <w:rFonts w:ascii="Times New Roman"/>
          <w:b w:val="false"/>
          <w:i w:val="false"/>
          <w:color w:val="000000"/>
          <w:sz w:val="28"/>
        </w:rPr>
        <w:t>
      негізгі капиталды сатудан түскен түсімдерден – 5 756,0 мың теңге;</w:t>
      </w:r>
      <w:r>
        <w:br/>
      </w:r>
      <w:r>
        <w:rPr>
          <w:rFonts w:ascii="Times New Roman"/>
          <w:b w:val="false"/>
          <w:i w:val="false"/>
          <w:color w:val="000000"/>
          <w:sz w:val="28"/>
        </w:rPr>
        <w:t>
      трансферттер түсімдерінен – 1 011 999,6 мың теңге;</w:t>
      </w:r>
      <w:r>
        <w:br/>
      </w:r>
      <w:r>
        <w:rPr>
          <w:rFonts w:ascii="Times New Roman"/>
          <w:b w:val="false"/>
          <w:i w:val="false"/>
          <w:color w:val="000000"/>
          <w:sz w:val="28"/>
        </w:rPr>
        <w:t>
      2) шығындар – 1 567 722,0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4 675,5 мың теңге, соның ішінде:</w:t>
      </w:r>
      <w:r>
        <w:br/>
      </w:r>
      <w:r>
        <w:rPr>
          <w:rFonts w:ascii="Times New Roman"/>
          <w:b w:val="false"/>
          <w:i w:val="false"/>
          <w:color w:val="000000"/>
          <w:sz w:val="28"/>
        </w:rPr>
        <w:t>
      қаржылық активтерді сатып алу – 6 000,0 мың теңге;</w:t>
      </w:r>
      <w:r>
        <w:br/>
      </w:r>
      <w:r>
        <w:rPr>
          <w:rFonts w:ascii="Times New Roman"/>
          <w:b w:val="false"/>
          <w:i w:val="false"/>
          <w:color w:val="000000"/>
          <w:sz w:val="28"/>
        </w:rPr>
        <w:t>
      мемлекеттік қаржылық активтерді сатудан түскен түсімдер – 1 324,5 мың теңге;</w:t>
      </w:r>
      <w:r>
        <w:br/>
      </w:r>
      <w:r>
        <w:rPr>
          <w:rFonts w:ascii="Times New Roman"/>
          <w:b w:val="false"/>
          <w:i w:val="false"/>
          <w:color w:val="000000"/>
          <w:sz w:val="28"/>
        </w:rPr>
        <w:t>
      5) бюджет (профицит) тапшылығы – - 4 366,9 мың теңге;</w:t>
      </w:r>
      <w:r>
        <w:br/>
      </w:r>
      <w:r>
        <w:rPr>
          <w:rFonts w:ascii="Times New Roman"/>
          <w:b w:val="false"/>
          <w:i w:val="false"/>
          <w:color w:val="000000"/>
          <w:sz w:val="28"/>
        </w:rPr>
        <w:t>
      6) тапшылықты қаржыландыру – 4 366,9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«10. 2012 жылға арналған қалалық бюджетте мынадай көлемдердегі ағымдағы нысаналы трансферттер республикалық бюджеттен қарастырылсын»:</w:t>
      </w:r>
      <w:r>
        <w:br/>
      </w:r>
      <w:r>
        <w:rPr>
          <w:rFonts w:ascii="Times New Roman"/>
          <w:b w:val="false"/>
          <w:i w:val="false"/>
          <w:color w:val="000000"/>
          <w:sz w:val="28"/>
        </w:rPr>
        <w:t>
      835,0 мың теңге – эпизоотияға қарсы іс-шараларды жүргізуге;</w:t>
      </w:r>
      <w:r>
        <w:br/>
      </w:r>
      <w:r>
        <w:rPr>
          <w:rFonts w:ascii="Times New Roman"/>
          <w:b w:val="false"/>
          <w:i w:val="false"/>
          <w:color w:val="000000"/>
          <w:sz w:val="28"/>
        </w:rPr>
        <w:t>
      17 777,0 мың теңге – мектепке дейінгі білім ұйымдарында мемлекеттік білім тапсырысын іске асыруға;</w:t>
      </w:r>
      <w:r>
        <w:br/>
      </w:r>
      <w:r>
        <w:rPr>
          <w:rFonts w:ascii="Times New Roman"/>
          <w:b w:val="false"/>
          <w:i w:val="false"/>
          <w:color w:val="000000"/>
          <w:sz w:val="28"/>
        </w:rPr>
        <w:t>
      4094,0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289,1 мың теңге – үйден оқытылатын мүгедек-балаларды бағдарламалық қамтып, жабдықтармен қамтамасыз етуге;</w:t>
      </w:r>
      <w:r>
        <w:br/>
      </w:r>
      <w:r>
        <w:rPr>
          <w:rFonts w:ascii="Times New Roman"/>
          <w:b w:val="false"/>
          <w:i w:val="false"/>
          <w:color w:val="000000"/>
          <w:sz w:val="28"/>
        </w:rPr>
        <w:t>
      3502,0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4749,0 мың теңге – мектеп мұғалімдеріне және мектепке дейінгі білім ұйымдары тәрбиешілеріне біліктілік санаты үшін қосымша ақының мөлшерін ұлғайтуға;</w:t>
      </w:r>
      <w:r>
        <w:br/>
      </w:r>
      <w:r>
        <w:rPr>
          <w:rFonts w:ascii="Times New Roman"/>
          <w:b w:val="false"/>
          <w:i w:val="false"/>
          <w:color w:val="000000"/>
          <w:sz w:val="28"/>
        </w:rPr>
        <w:t>
      261,0 мың теңге –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3778,0 мың теңге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жалақыны бірітіндеп субсидиялауға;</w:t>
      </w:r>
      <w:r>
        <w:br/>
      </w:r>
      <w:r>
        <w:rPr>
          <w:rFonts w:ascii="Times New Roman"/>
          <w:b w:val="false"/>
          <w:i w:val="false"/>
          <w:color w:val="000000"/>
          <w:sz w:val="28"/>
        </w:rPr>
        <w:t>
      10048,0 мың теңге – жұмыспен қамту орталықтарын құруға;</w:t>
      </w:r>
      <w:r>
        <w:br/>
      </w:r>
      <w:r>
        <w:rPr>
          <w:rFonts w:ascii="Times New Roman"/>
          <w:b w:val="false"/>
          <w:i w:val="false"/>
          <w:color w:val="000000"/>
          <w:sz w:val="28"/>
        </w:rPr>
        <w:t>
      1764,0 мың теңге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жастар тәжірбиесіне;</w:t>
      </w:r>
      <w:r>
        <w:br/>
      </w:r>
      <w:r>
        <w:rPr>
          <w:rFonts w:ascii="Times New Roman"/>
          <w:b w:val="false"/>
          <w:i w:val="false"/>
          <w:color w:val="000000"/>
          <w:sz w:val="28"/>
        </w:rPr>
        <w:t xml:space="preserve">
      44026,0 мың теңге – моноқалаларды жайластыру мәселелерін шешуге»;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Демышев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7" w:id="1"/>
    <w:p>
      <w:pPr>
        <w:spacing w:after="0"/>
        <w:ind w:left="0"/>
        <w:jc w:val="both"/>
      </w:pPr>
      <w:r>
        <w:rPr>
          <w:rFonts w:ascii="Times New Roman"/>
          <w:b w:val="false"/>
          <w:i w:val="false"/>
          <w:color w:val="000000"/>
          <w:sz w:val="28"/>
        </w:rPr>
        <w:t>
      2012 жылғы 06 желтоқсандағы</w:t>
      </w:r>
      <w:r>
        <w:br/>
      </w:r>
      <w:r>
        <w:rPr>
          <w:rFonts w:ascii="Times New Roman"/>
          <w:b w:val="false"/>
          <w:i w:val="false"/>
          <w:color w:val="000000"/>
          <w:sz w:val="28"/>
        </w:rPr>
        <w:t>
      № 9/58–V шешімге</w:t>
      </w:r>
      <w:r>
        <w:br/>
      </w:r>
      <w:r>
        <w:rPr>
          <w:rFonts w:ascii="Times New Roman"/>
          <w:b w:val="false"/>
          <w:i w:val="false"/>
          <w:color w:val="000000"/>
          <w:sz w:val="28"/>
        </w:rPr>
        <w:t>
      1 қосымша</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37/308–ІV шешімге</w:t>
      </w:r>
      <w:r>
        <w:br/>
      </w:r>
      <w:r>
        <w:rPr>
          <w:rFonts w:ascii="Times New Roman"/>
          <w:b w:val="false"/>
          <w:i w:val="false"/>
          <w:color w:val="000000"/>
          <w:sz w:val="28"/>
        </w:rPr>
        <w:t>
      1 қосымша</w:t>
      </w:r>
    </w:p>
    <w:bookmarkEnd w:id="1"/>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Курчатов қаласының 2012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618"/>
        <w:gridCol w:w="704"/>
        <w:gridCol w:w="705"/>
        <w:gridCol w:w="812"/>
        <w:gridCol w:w="8198"/>
        <w:gridCol w:w="2606"/>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w:t>
            </w:r>
          </w:p>
          <w:p>
            <w:pPr>
              <w:spacing w:after="20"/>
              <w:ind w:left="20"/>
              <w:jc w:val="both"/>
            </w:pPr>
            <w:r>
              <w:rPr>
                <w:rFonts w:ascii="Times New Roman"/>
                <w:b w:val="false"/>
                <w:i w:val="false"/>
                <w:color w:val="000000"/>
                <w:sz w:val="20"/>
              </w:rPr>
              <w:t>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1 568 030,6</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546 881,0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201 803,0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201 803,0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171 919,0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166 786,0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166 786,0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166 786,0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153 119,0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96 659,0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34 312,0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тұлғалардан көлік құралдарына салынатын салық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17 738,0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17 738,0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r>
              <w:br/>
            </w:r>
            <w:r>
              <w:rPr>
                <w:rFonts w:ascii="Times New Roman"/>
                <w:b w:val="false"/>
                <w:i w:val="false"/>
                <w:color w:val="000000"/>
                <w:sz w:val="20"/>
              </w:rPr>
              <w:t>
 </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5 756,0</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1 011 999,6</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1 011 999,6</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1 011 999,6</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206 158,1</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719 343,5</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93"/>
        <w:gridCol w:w="829"/>
        <w:gridCol w:w="743"/>
        <w:gridCol w:w="1108"/>
        <w:gridCol w:w="7160"/>
        <w:gridCol w:w="2440"/>
      </w:tblGrid>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1 567 722,0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177 607,9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158 519,4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қаланың) әкімінің аппараты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142 126,4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1 156,7</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r>
              <w:br/>
            </w:r>
            <w:r>
              <w:rPr>
                <w:rFonts w:ascii="Times New Roman"/>
                <w:b w:val="false"/>
                <w:i w:val="false"/>
                <w:color w:val="000000"/>
                <w:sz w:val="20"/>
              </w:rPr>
              <w:t>
 </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347 990,1</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250 516,0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9 829,1</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8 849,1</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r>
              <w:br/>
            </w:r>
            <w:r>
              <w:rPr>
                <w:rFonts w:ascii="Times New Roman"/>
                <w:b w:val="false"/>
                <w:i w:val="false"/>
                <w:color w:val="000000"/>
                <w:sz w:val="20"/>
              </w:rPr>
              <w:t>
 </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82 844,0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725 029,0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322 246,9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320 897,5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320 897,5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106 107,2</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214 790,3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372 401,2</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3 955,2</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3 955,2</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331 601,0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30 380,9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30 380,9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11 640,9 </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9 428,7</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3 434,7</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10 471,8</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8 278,8</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94 894,7</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1 097,4</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54 929,3</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10 883,3</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36 666,0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жөніндегі сальдо:</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1 324,5</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- 4 366,9</w:t>
            </w:r>
          </w:p>
        </w:tc>
      </w:tr>
      <w:tr>
        <w:trPr>
          <w:trHeight w:val="3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