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dcdc" w14:textId="8c8d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қаласындағы көшпелі сауда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2012 жылғы 21 тамыздағы N 505 қаулысы. Шығыс Қазақстан облысының Әділет департаментінде 2012 жылғы 27 қыркүйекте N 2676 тіркелді. Күші жойылды - Шығыс Қазақстан облысы Риддер қаласы әкімдігінің 2017 жылғы 7 қарашадағы № 1035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07.11.2017 № 1035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он күнтiзбелiк күн өткеннен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(Нормативтік құқықтық актілерді мемлекеттік тіркеу тізілімінде № 11148 тіркелген)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Риддер қаласы әкімдігінің 25.03.2016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қаласының аумағында </w:t>
      </w:r>
      <w:r>
        <w:rPr>
          <w:rFonts w:ascii="Times New Roman"/>
          <w:b w:val="false"/>
          <w:i w:val="false"/>
          <w:color w:val="000000"/>
          <w:sz w:val="28"/>
        </w:rPr>
        <w:t>көшпелi сауданы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орындары белгiленсiн.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Риддер қаласы әкiмiнiң орынбасары С.В. Кагармановқа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кейiн он күнтiзбелiк күн өткеннен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Сапарғалиев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 қаулыға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қаласында көшпелі сауданы жүзеге асыру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Гоголь көшесі аумағындағы "Огонек" шағын-базарында.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Гоголь көшесіндегі "Огонек" дүкені маңында.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Төртінші ықшамауданның орталық базарында.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Тәуелсіздік даңғылындағы "Астана" дүкенінің маңында.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Индустриальная көшесі, 15 "Глория" дүкені мен "№ 9 орта орталау мектебі" мемлекеттік мекемесінің арасы.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Тәуелсіздік даңғылындағы "Алтай қонақ үйі" автобус аялдамасындағы № 8 және 10 үйлердің 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Тәуелсіздік даңғылындағы "Аслан" дүкенінің маңында.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Гоголь көшесіндегі "Рябинушка" дәмханасы ауданында.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Төртінші ықшамаудандағы "Қазақстан" дүкенінің ауданында.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Үшінші ықшамаудандағы "Реал" дүкенінің маңында.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Үшінші ықшамаудандағы "Арбат" дүкенінің маңында.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Киров көшесіндегі "Старый город" дүкенінің маңында.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"Жетінші үй басқармасы" автобус аялдамасы маңында.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Дрейман көшесіндегі төртінші ауданның алаңы маңында.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Теміржол вокзалы маңында.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