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4b88" w14:textId="5884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2012 жылғы 21 желтоқсандағы N 10/2-V шешімі. Шығыс Қазақстан облысының Әділет Департаментінде 2013 жылдың 03 қаңтарында N 2799 тіркелді. Күші жойылды - Шығыс Қазақстан облысы Бесқарағай аудандық мәслихатының 2013 жылғы 25 желтоқсандағы N 19/11-V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25.12.2013 N 19/11-V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түсімдер – 2310811,8 мың теңге, оның ішінде:</w:t>
      </w:r>
      <w:r>
        <w:br/>
      </w:r>
      <w:r>
        <w:rPr>
          <w:rFonts w:ascii="Times New Roman"/>
          <w:b w:val="false"/>
          <w:i w:val="false"/>
          <w:color w:val="000000"/>
          <w:sz w:val="28"/>
        </w:rPr>
        <w:t>
      кірістер – 337912,2 мың теңге;</w:t>
      </w:r>
      <w:r>
        <w:br/>
      </w:r>
      <w:r>
        <w:rPr>
          <w:rFonts w:ascii="Times New Roman"/>
          <w:b w:val="false"/>
          <w:i w:val="false"/>
          <w:color w:val="000000"/>
          <w:sz w:val="28"/>
        </w:rPr>
        <w:t>
      салықтық түсімдер – 318846,0 мың теңге;</w:t>
      </w:r>
      <w:r>
        <w:br/>
      </w:r>
      <w:r>
        <w:rPr>
          <w:rFonts w:ascii="Times New Roman"/>
          <w:b w:val="false"/>
          <w:i w:val="false"/>
          <w:color w:val="000000"/>
          <w:sz w:val="28"/>
        </w:rPr>
        <w:t>
      салықтық емес түсімдер – 4152,2 мың теңге;</w:t>
      </w:r>
      <w:r>
        <w:br/>
      </w:r>
      <w:r>
        <w:rPr>
          <w:rFonts w:ascii="Times New Roman"/>
          <w:b w:val="false"/>
          <w:i w:val="false"/>
          <w:color w:val="000000"/>
          <w:sz w:val="28"/>
        </w:rPr>
        <w:t>
      негізгі капиталды сатудан түсетін түсімдер – 14914,0 мың теңге;</w:t>
      </w:r>
      <w:r>
        <w:br/>
      </w:r>
      <w:r>
        <w:rPr>
          <w:rFonts w:ascii="Times New Roman"/>
          <w:b w:val="false"/>
          <w:i w:val="false"/>
          <w:color w:val="000000"/>
          <w:sz w:val="28"/>
        </w:rPr>
        <w:t>
      трансферттердің түсімдері – 1972899,6 мың теңге;</w:t>
      </w:r>
      <w:r>
        <w:br/>
      </w:r>
      <w:r>
        <w:rPr>
          <w:rFonts w:ascii="Times New Roman"/>
          <w:b w:val="false"/>
          <w:i w:val="false"/>
          <w:color w:val="000000"/>
          <w:sz w:val="28"/>
        </w:rPr>
        <w:t>
      2) шығындар – 2299425,9 мың теңге;</w:t>
      </w:r>
      <w:r>
        <w:br/>
      </w:r>
      <w:r>
        <w:rPr>
          <w:rFonts w:ascii="Times New Roman"/>
          <w:b w:val="false"/>
          <w:i w:val="false"/>
          <w:color w:val="000000"/>
          <w:sz w:val="28"/>
        </w:rPr>
        <w:t>
      3) таза бюджеттік кредит беру – 3978,0 мың теңге, 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1215,0 мың теңге;</w:t>
      </w:r>
      <w:r>
        <w:br/>
      </w:r>
      <w:r>
        <w:rPr>
          <w:rFonts w:ascii="Times New Roman"/>
          <w:b w:val="false"/>
          <w:i w:val="false"/>
          <w:color w:val="000000"/>
          <w:sz w:val="28"/>
        </w:rPr>
        <w:t>
      4) қаржы активтерімен жасалатын операциялар бойынша сальдо - 31000,0 мың теңге, оның ішінде:</w:t>
      </w:r>
      <w:r>
        <w:br/>
      </w:r>
      <w:r>
        <w:rPr>
          <w:rFonts w:ascii="Times New Roman"/>
          <w:b w:val="false"/>
          <w:i w:val="false"/>
          <w:color w:val="000000"/>
          <w:sz w:val="28"/>
        </w:rPr>
        <w:t>
      қаржы активтерін сатып алу – 31000,0 мың теңге;</w:t>
      </w:r>
      <w:r>
        <w:br/>
      </w:r>
      <w:r>
        <w:rPr>
          <w:rFonts w:ascii="Times New Roman"/>
          <w:b w:val="false"/>
          <w:i w:val="false"/>
          <w:color w:val="000000"/>
          <w:sz w:val="28"/>
        </w:rPr>
        <w:t>
      5) бюджет тапшылығы (профицит) – -23592,1 мың теңге;</w:t>
      </w:r>
      <w:r>
        <w:br/>
      </w:r>
      <w:r>
        <w:rPr>
          <w:rFonts w:ascii="Times New Roman"/>
          <w:b w:val="false"/>
          <w:i w:val="false"/>
          <w:color w:val="000000"/>
          <w:sz w:val="28"/>
        </w:rPr>
        <w:t>
      6) бюджет тапшылығын қаржыландыру (профицитті пайдалану) – 23592,1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Шығыс Қазақстан облысының Бесқарағай аудандық мәслихатының 27.02.2013 </w:t>
      </w:r>
      <w:r>
        <w:rPr>
          <w:rFonts w:ascii="Times New Roman"/>
          <w:b w:val="false"/>
          <w:i w:val="false"/>
          <w:color w:val="000000"/>
          <w:sz w:val="28"/>
        </w:rPr>
        <w:t>N 11/1-V</w:t>
      </w:r>
      <w:r>
        <w:rPr>
          <w:rFonts w:ascii="Times New Roman"/>
          <w:b w:val="false"/>
          <w:i w:val="false"/>
          <w:color w:val="ff0000"/>
          <w:sz w:val="28"/>
        </w:rPr>
        <w:t xml:space="preserve">; </w:t>
      </w:r>
      <w:r>
        <w:rPr>
          <w:rFonts w:ascii="Times New Roman"/>
          <w:b w:val="false"/>
          <w:i w:val="false"/>
          <w:color w:val="ff0000"/>
          <w:sz w:val="28"/>
        </w:rPr>
        <w:t xml:space="preserve">16.07.2013 </w:t>
      </w:r>
      <w:r>
        <w:rPr>
          <w:rFonts w:ascii="Times New Roman"/>
          <w:b w:val="false"/>
          <w:i w:val="false"/>
          <w:color w:val="000000"/>
          <w:sz w:val="28"/>
        </w:rPr>
        <w:t>№ 14/4-V</w:t>
      </w:r>
      <w:r>
        <w:rPr>
          <w:rFonts w:ascii="Times New Roman"/>
          <w:b w:val="false"/>
          <w:i w:val="false"/>
          <w:color w:val="ff0000"/>
          <w:sz w:val="28"/>
        </w:rPr>
        <w:t xml:space="preserve">; 20.08.2013 </w:t>
      </w:r>
      <w:r>
        <w:rPr>
          <w:rFonts w:ascii="Times New Roman"/>
          <w:b w:val="false"/>
          <w:i w:val="false"/>
          <w:color w:val="000000"/>
          <w:sz w:val="28"/>
        </w:rPr>
        <w:t>№ 15/1-V</w:t>
      </w:r>
      <w:r>
        <w:rPr>
          <w:rFonts w:ascii="Times New Roman"/>
          <w:b w:val="false"/>
          <w:i w:val="false"/>
          <w:color w:val="ff0000"/>
          <w:sz w:val="28"/>
        </w:rPr>
        <w:t>;</w:t>
      </w:r>
      <w:r>
        <w:rPr>
          <w:rFonts w:ascii="Times New Roman"/>
          <w:b w:val="false"/>
          <w:i w:val="false"/>
          <w:color w:val="ff0000"/>
          <w:sz w:val="28"/>
        </w:rPr>
        <w:t xml:space="preserve"> 10.10.2013 </w:t>
      </w:r>
      <w:r>
        <w:rPr>
          <w:rFonts w:ascii="Times New Roman"/>
          <w:b w:val="false"/>
          <w:i w:val="false"/>
          <w:color w:val="000000"/>
          <w:sz w:val="28"/>
        </w:rPr>
        <w:t>№ 16/4-V</w:t>
      </w:r>
      <w:r>
        <w:rPr>
          <w:rFonts w:ascii="Times New Roman"/>
          <w:b w:val="false"/>
          <w:i w:val="false"/>
          <w:color w:val="ff0000"/>
          <w:sz w:val="28"/>
        </w:rPr>
        <w:t xml:space="preserve">; 07.11.2013 </w:t>
      </w:r>
      <w:r>
        <w:rPr>
          <w:rFonts w:ascii="Times New Roman"/>
          <w:b w:val="false"/>
          <w:i w:val="false"/>
          <w:color w:val="000000"/>
          <w:sz w:val="28"/>
        </w:rPr>
        <w:t>№ 17/1-V</w:t>
      </w:r>
      <w:r>
        <w:rPr>
          <w:rFonts w:ascii="Times New Roman"/>
          <w:b w:val="false"/>
          <w:i w:val="false"/>
          <w:color w:val="ff0000"/>
          <w:sz w:val="28"/>
        </w:rPr>
        <w:t xml:space="preserve">; 12.12.2013 </w:t>
      </w:r>
      <w:r>
        <w:rPr>
          <w:rFonts w:ascii="Times New Roman"/>
          <w:b w:val="false"/>
          <w:i w:val="false"/>
          <w:color w:val="000000"/>
          <w:sz w:val="28"/>
        </w:rPr>
        <w:t>№ 18/1-V</w:t>
      </w:r>
      <w:r>
        <w:rPr>
          <w:rFonts w:ascii="Times New Roman"/>
          <w:b w:val="false"/>
          <w:i w:val="false"/>
          <w:color w:val="ff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Аудандық бюджетте 2013 жылға арналған төлем көзінен салық салынатын табыстардан ұсталатын жеке табыс салығы, төлем көзінен салық салынбайтын табыстардан ұсталатын жеке табыс салығы және әлеуметтік салық бойынша кірістерді бөлу нормативтері 100 пайыз мөлшерінде Шығыс Қазақстан облыстық мәслихатының «2013-2015 жылдарға арналған облыстық бюджет туралы» 2012 жылғы 7 желтоқсандағы № 8/99-V (нормативтік құқықтық актілерді мемлекеттік тіркеу Тізілімінде 2781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Бесқарағай аудандық қазынашылық бөлімі 2013 жылғы 1 қаңтардан бастап аудандық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субвенция көлемі 1548482,0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5.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тізбесін жергілікті өкілетті органның келісімі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ауылдық елде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7,2 мың теңге мөлшерінде әлеуметтік көмек бекітілсін.</w:t>
      </w:r>
      <w:r>
        <w:br/>
      </w:r>
      <w:r>
        <w:rPr>
          <w:rFonts w:ascii="Times New Roman"/>
          <w:b w:val="false"/>
          <w:i w:val="false"/>
          <w:color w:val="000000"/>
          <w:sz w:val="28"/>
        </w:rPr>
        <w:t>
      Денсаулық сақтау және ветеринария мамандарына әлеуметтік көмек Шығыс Қазақстан облыстық мәслихатының «Азаматтардың кейбір санаттарына төленетін әлеуметтік көмектің мөлшері туралы» 2009 жылғы 16 қазандағы № 15/209-IV шешімге өзгерістер енгізу туралы» 2012 жылғы 14 қарашадағы № 6/93-V (нормативтік құқықтық актілерді мемлекеттік тіркеу Тізілімінде 2730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мөлшерінде төленеді.</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органның 2013 жылға арналған резерві 3000,0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2013 жылғы арналған аудандық бюджетті орындау барысында секвестрлеуге жатпайтын жергілікті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Жергілікті атқарушы органның жоғары тұрған бюджет алдындағы қарызын өтеу 1924,0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10.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ХАРЧЕНКО</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К. САДЫКОВ</w:t>
      </w:r>
    </w:p>
    <w:bookmarkEnd w:id="0"/>
    <w:bookmarkStart w:name="z12"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сессия шешіміне</w:t>
      </w:r>
      <w:r>
        <w:br/>
      </w:r>
      <w:r>
        <w:rPr>
          <w:rFonts w:ascii="Times New Roman"/>
          <w:b w:val="false"/>
          <w:i w:val="false"/>
          <w:color w:val="000000"/>
          <w:sz w:val="28"/>
        </w:rPr>
        <w:t>
      1 қосымша</w:t>
      </w:r>
    </w:p>
    <w:bookmarkEnd w:id="1"/>
    <w:bookmarkStart w:name="z13" w:id="2"/>
    <w:p>
      <w:pPr>
        <w:spacing w:after="0"/>
        <w:ind w:left="0"/>
        <w:jc w:val="left"/>
      </w:pPr>
      <w:r>
        <w:rPr>
          <w:rFonts w:ascii="Times New Roman"/>
          <w:b/>
          <w:i w:val="false"/>
          <w:color w:val="000000"/>
        </w:rPr>
        <w:t xml:space="preserve"> 
      2013 жылға арналған аудандық бюджет</w:t>
      </w:r>
    </w:p>
    <w:bookmarkEnd w:id="2"/>
    <w:p>
      <w:pPr>
        <w:spacing w:after="0"/>
        <w:ind w:left="0"/>
        <w:jc w:val="both"/>
      </w:pPr>
      <w:r>
        <w:rPr>
          <w:rFonts w:ascii="Times New Roman"/>
          <w:b w:val="false"/>
          <w:i w:val="false"/>
          <w:color w:val="ff0000"/>
          <w:sz w:val="28"/>
        </w:rPr>
        <w:t xml:space="preserve">      Ескерту. 1 қосымша жаңа редакцияда - Шығыс Қазақстан облысының Бесқарағай аудандық мәслихатының 12.12.2013 </w:t>
      </w:r>
      <w:r>
        <w:rPr>
          <w:rFonts w:ascii="Times New Roman"/>
          <w:b w:val="false"/>
          <w:i w:val="false"/>
          <w:color w:val="ff0000"/>
          <w:sz w:val="28"/>
        </w:rPr>
        <w:t>N 18/1-V</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77"/>
        <w:gridCol w:w="926"/>
        <w:gridCol w:w="905"/>
        <w:gridCol w:w="8187"/>
        <w:gridCol w:w="2413"/>
      </w:tblGrid>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2310811,8</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337912,2</w:t>
            </w:r>
          </w:p>
        </w:tc>
      </w:tr>
      <w:tr>
        <w:trPr>
          <w:trHeight w:val="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318846,0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132436,0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132436,0</w:t>
            </w:r>
          </w:p>
        </w:tc>
      </w:tr>
      <w:tr>
        <w:trPr>
          <w:trHeight w:val="7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118336,0</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116598,0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116598,0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116598,0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63671,0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34969,0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22711,0</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9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8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9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басқа да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w:t>
            </w:r>
          </w:p>
        </w:tc>
      </w:tr>
      <w:tr>
        <w:trPr>
          <w:trHeight w:val="30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2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6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4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57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54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7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1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7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14914,0</w:t>
            </w:r>
          </w:p>
        </w:tc>
      </w:tr>
      <w:tr>
        <w:trPr>
          <w:trHeight w:val="2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1972899,6</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1972899,6</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424417,6</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209018,6</w:t>
            </w:r>
          </w:p>
        </w:tc>
      </w:tr>
      <w:tr>
        <w:trPr>
          <w:trHeight w:val="1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215399,0</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9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37"/>
        <w:gridCol w:w="780"/>
        <w:gridCol w:w="780"/>
        <w:gridCol w:w="8148"/>
        <w:gridCol w:w="2442"/>
      </w:tblGrid>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2299425,9</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241753,0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213453,0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15674,0</w:t>
            </w:r>
          </w:p>
        </w:tc>
      </w:tr>
      <w:tr>
        <w:trPr>
          <w:trHeight w:val="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67591,0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120730,0</w:t>
            </w:r>
          </w:p>
        </w:tc>
      </w:tr>
      <w:tr>
        <w:trPr>
          <w:trHeight w:val="11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село, селолық округ әкімінің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15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15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p>
        </w:tc>
      </w:tr>
      <w:tr>
        <w:trPr>
          <w:trHeight w:val="8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1281347,8</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1119107,8</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1119107,8</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1086491,8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32616,0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128856,0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60389,0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10566,0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1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34745,0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166547,2</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144772,0</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144772,0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21283,0</w:t>
            </w:r>
          </w:p>
        </w:tc>
      </w:tr>
      <w:tr>
        <w:trPr>
          <w:trHeight w:val="14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6537,0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50514,0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10897,0</w:t>
            </w:r>
          </w:p>
        </w:tc>
      </w:tr>
      <w:tr>
        <w:trPr>
          <w:trHeight w:val="14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21775,2</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21775,2</w:t>
            </w:r>
          </w:p>
        </w:tc>
      </w:tr>
      <w:tr>
        <w:trPr>
          <w:trHeight w:val="12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19808,2</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269789,0</w:t>
            </w:r>
          </w:p>
        </w:tc>
      </w:tr>
      <w:tr>
        <w:trPr>
          <w:trHeight w:val="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53480,0</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53480,0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51045,0</w:t>
            </w:r>
          </w:p>
        </w:tc>
      </w:tr>
      <w:tr>
        <w:trPr>
          <w:trHeight w:val="8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11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164718,0</w:t>
            </w:r>
          </w:p>
        </w:tc>
      </w:tr>
      <w:tr>
        <w:trPr>
          <w:trHeight w:val="10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151188,0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151188,0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51591,0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4884,0</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27389,0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125931,0</w:t>
            </w:r>
          </w:p>
        </w:tc>
      </w:tr>
      <w:tr>
        <w:trPr>
          <w:trHeight w:val="1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48378,0</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48378,0</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48378,0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12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6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37589,0</w:t>
            </w:r>
          </w:p>
        </w:tc>
      </w:tr>
      <w:tr>
        <w:trPr>
          <w:trHeight w:val="15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19918,0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13193,0</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7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18317,0</w:t>
            </w:r>
          </w:p>
        </w:tc>
      </w:tr>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8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селолардың, селолық округтердiң шекарасын белгiлеу кезiнде жүргiзiлетiн жерге орналастыру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17450,0</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11319,0</w:t>
            </w:r>
          </w:p>
        </w:tc>
      </w:tr>
      <w:tr>
        <w:trPr>
          <w:trHeight w:val="11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47669,0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46985,0</w:t>
            </w:r>
          </w:p>
        </w:tc>
      </w:tr>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p>
        </w:tc>
      </w:tr>
      <w:tr>
        <w:trPr>
          <w:trHeight w:val="10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41995,0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41995,0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53313,6</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9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43102,6</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12643,6</w:t>
            </w:r>
          </w:p>
        </w:tc>
      </w:tr>
      <w:tr>
        <w:trPr>
          <w:trHeight w:val="9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12643,6</w:t>
            </w:r>
          </w:p>
        </w:tc>
      </w:tr>
      <w:tr>
        <w:trPr>
          <w:trHeight w:val="9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13242,0</w:t>
            </w:r>
          </w:p>
        </w:tc>
      </w:tr>
      <w:tr>
        <w:trPr>
          <w:trHeight w:val="12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w:t>
            </w:r>
          </w:p>
        </w:tc>
      </w:tr>
      <w:tr>
        <w:trPr>
          <w:trHeight w:val="8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7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14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1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bl>
    <w:bookmarkStart w:name="z14" w:id="3"/>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шешіміне</w:t>
      </w:r>
      <w:r>
        <w:br/>
      </w:r>
      <w:r>
        <w:rPr>
          <w:rFonts w:ascii="Times New Roman"/>
          <w:b w:val="false"/>
          <w:i w:val="false"/>
          <w:color w:val="000000"/>
          <w:sz w:val="28"/>
        </w:rPr>
        <w:t>
      2 қосымша</w:t>
      </w:r>
    </w:p>
    <w:bookmarkEnd w:id="3"/>
    <w:bookmarkStart w:name="z15" w:id="4"/>
    <w:p>
      <w:pPr>
        <w:spacing w:after="0"/>
        <w:ind w:left="0"/>
        <w:jc w:val="left"/>
      </w:pPr>
      <w:r>
        <w:rPr>
          <w:rFonts w:ascii="Times New Roman"/>
          <w:b/>
          <w:i w:val="false"/>
          <w:color w:val="000000"/>
        </w:rPr>
        <w:t xml:space="preserve"> 
      2013 жылға арналған аудандық бюджетті орындау барысындағы секвестерлеуге жатпайтын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449"/>
        <w:gridCol w:w="2241"/>
        <w:gridCol w:w="9049"/>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5"/>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сессия шешіміне</w:t>
      </w:r>
      <w:r>
        <w:br/>
      </w:r>
      <w:r>
        <w:rPr>
          <w:rFonts w:ascii="Times New Roman"/>
          <w:b w:val="false"/>
          <w:i w:val="false"/>
          <w:color w:val="000000"/>
          <w:sz w:val="28"/>
        </w:rPr>
        <w:t>
      3 қосымша</w:t>
      </w:r>
    </w:p>
    <w:bookmarkEnd w:id="5"/>
    <w:bookmarkStart w:name="z17" w:id="6"/>
    <w:p>
      <w:pPr>
        <w:spacing w:after="0"/>
        <w:ind w:left="0"/>
        <w:jc w:val="left"/>
      </w:pPr>
      <w:r>
        <w:rPr>
          <w:rFonts w:ascii="Times New Roman"/>
          <w:b/>
          <w:i w:val="false"/>
          <w:color w:val="000000"/>
        </w:rPr>
        <w:t xml:space="preserve"> 
      2014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76"/>
        <w:gridCol w:w="968"/>
        <w:gridCol w:w="906"/>
        <w:gridCol w:w="6933"/>
        <w:gridCol w:w="2632"/>
      </w:tblGrid>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1920201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348744</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347417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146811</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134283</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7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4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3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4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1571457</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1571457</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1571457</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25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35"/>
        <w:gridCol w:w="608"/>
        <w:gridCol w:w="820"/>
        <w:gridCol w:w="8014"/>
        <w:gridCol w:w="2986"/>
      </w:tblGrid>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1920201</w:t>
            </w:r>
          </w:p>
        </w:tc>
      </w:tr>
      <w:tr>
        <w:trPr>
          <w:trHeight w:val="1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236705</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208809</w:t>
            </w:r>
          </w:p>
        </w:tc>
      </w:tr>
      <w:tr>
        <w:trPr>
          <w:trHeight w:val="4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17935</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78766</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7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112108</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14120</w:t>
            </w:r>
          </w:p>
        </w:tc>
      </w:tr>
      <w:tr>
        <w:trPr>
          <w:trHeight w:val="4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9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13776</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13776</w:t>
            </w:r>
          </w:p>
        </w:tc>
      </w:tr>
      <w:tr>
        <w:trPr>
          <w:trHeight w:val="9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9671</w:t>
            </w:r>
          </w:p>
        </w:tc>
      </w:tr>
      <w:tr>
        <w:trPr>
          <w:trHeight w:val="4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9671</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9671</w:t>
            </w:r>
          </w:p>
        </w:tc>
      </w:tr>
      <w:tr>
        <w:trPr>
          <w:trHeight w:val="4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4498</w:t>
            </w:r>
          </w:p>
        </w:tc>
      </w:tr>
      <w:tr>
        <w:trPr>
          <w:trHeight w:val="46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4498</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1229919,0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1214423</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1179161</w:t>
            </w:r>
          </w:p>
        </w:tc>
      </w:tr>
      <w:tr>
        <w:trPr>
          <w:trHeight w:val="43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35262</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15496</w:t>
            </w:r>
          </w:p>
        </w:tc>
      </w:tr>
      <w:tr>
        <w:trPr>
          <w:trHeight w:val="6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15496</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r>
      <w:tr>
        <w:trPr>
          <w:trHeight w:val="57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9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116318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94319</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24239</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23524</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21999</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21999</w:t>
            </w:r>
          </w:p>
        </w:tc>
      </w:tr>
      <w:tr>
        <w:trPr>
          <w:trHeight w:val="9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52877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4269</w:t>
            </w:r>
          </w:p>
        </w:tc>
      </w:tr>
      <w:tr>
        <w:trPr>
          <w:trHeight w:val="6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4269</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r>
      <w:tr>
        <w:trPr>
          <w:trHeight w:val="9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14384</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14384</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34224</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18877</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52108</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7741</w:t>
            </w:r>
          </w:p>
        </w:tc>
      </w:tr>
      <w:tr>
        <w:trPr>
          <w:trHeight w:val="10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37891</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37891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21138</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24730</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24730</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19345</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3308</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16037</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11920</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11920</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9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8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17875</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17875</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17875</w:t>
            </w:r>
          </w:p>
        </w:tc>
      </w:tr>
      <w:tr>
        <w:trPr>
          <w:trHeight w:val="6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r>
      <w:tr>
        <w:trPr>
          <w:trHeight w:val="9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49780</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9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45880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45880</w:t>
            </w:r>
          </w:p>
        </w:tc>
      </w:tr>
      <w:tr>
        <w:trPr>
          <w:trHeight w:val="39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1721</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44894</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8717</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8717</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36177</w:t>
            </w:r>
          </w:p>
        </w:tc>
      </w:tr>
      <w:tr>
        <w:trPr>
          <w:trHeight w:val="6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2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16431</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5735</w:t>
            </w:r>
          </w:p>
        </w:tc>
      </w:tr>
      <w:tr>
        <w:trPr>
          <w:trHeight w:val="18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w:t>
            </w:r>
          </w:p>
        </w:tc>
      </w:tr>
      <w:tr>
        <w:trPr>
          <w:trHeight w:val="30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14011</w:t>
            </w:r>
          </w:p>
        </w:tc>
      </w:tr>
      <w:tr>
        <w:trPr>
          <w:trHeight w:val="6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r>
      <w:tr>
        <w:trPr>
          <w:trHeight w:val="9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r>
      <w:tr>
        <w:trPr>
          <w:trHeight w:val="6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r>
      <w:tr>
        <w:trPr>
          <w:trHeight w:val="6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-4296,0</w:t>
            </w:r>
          </w:p>
        </w:tc>
      </w:tr>
      <w:tr>
        <w:trPr>
          <w:trHeight w:val="34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w:t>
            </w:r>
          </w:p>
        </w:tc>
      </w:tr>
      <w:tr>
        <w:trPr>
          <w:trHeight w:val="3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қарызын өтеу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сессия шешіміне</w:t>
      </w:r>
      <w:r>
        <w:br/>
      </w:r>
      <w:r>
        <w:rPr>
          <w:rFonts w:ascii="Times New Roman"/>
          <w:b w:val="false"/>
          <w:i w:val="false"/>
          <w:color w:val="000000"/>
          <w:sz w:val="28"/>
        </w:rPr>
        <w:t>
      4 қосымша</w:t>
      </w:r>
    </w:p>
    <w:bookmarkEnd w:id="7"/>
    <w:bookmarkStart w:name="z19" w:id="8"/>
    <w:p>
      <w:pPr>
        <w:spacing w:after="0"/>
        <w:ind w:left="0"/>
        <w:jc w:val="left"/>
      </w:pPr>
      <w:r>
        <w:rPr>
          <w:rFonts w:ascii="Times New Roman"/>
          <w:b/>
          <w:i w:val="false"/>
          <w:color w:val="000000"/>
        </w:rPr>
        <w:t xml:space="preserve"> 
      2015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18"/>
        <w:gridCol w:w="710"/>
        <w:gridCol w:w="1105"/>
        <w:gridCol w:w="7972"/>
        <w:gridCol w:w="2150"/>
      </w:tblGrid>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1861950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Түскен кiрiстер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376644</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375212</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158556</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158556</w:t>
            </w:r>
          </w:p>
        </w:tc>
      </w:tr>
      <w:tr>
        <w:trPr>
          <w:trHeight w:val="49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салынатын табыстардан ұсталатын жеке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145026</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салынбайтын табыстардан ұсталатын жеке табыс салығы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138802</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138802</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138802</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72984</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39658</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7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54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3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48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51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0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1485306</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1485306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1485306</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5881</w:t>
            </w:r>
          </w:p>
        </w:tc>
      </w:tr>
      <w:tr>
        <w:trPr>
          <w:trHeight w:val="27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r>
      <w:tr>
        <w:trPr>
          <w:trHeight w:val="25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r>
      <w:tr>
        <w:trPr>
          <w:trHeight w:val="5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501"/>
        <w:gridCol w:w="904"/>
        <w:gridCol w:w="883"/>
        <w:gridCol w:w="8014"/>
        <w:gridCol w:w="2837"/>
      </w:tblGrid>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1861950</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229836</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202750</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17414</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76480</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108856</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13710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13376</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13376</w:t>
            </w:r>
          </w:p>
        </w:tc>
      </w:tr>
      <w:tr>
        <w:trPr>
          <w:trHeight w:val="9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4367</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4367</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1194249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1179204</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1179204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1144965</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34239</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15045</w:t>
            </w:r>
          </w:p>
        </w:tc>
      </w:tr>
      <w:tr>
        <w:trPr>
          <w:trHeight w:val="6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15045</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9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114169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92808</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92808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23536</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23841</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21361</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21361</w:t>
            </w:r>
          </w:p>
        </w:tc>
      </w:tr>
      <w:tr>
        <w:trPr>
          <w:trHeight w:val="9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4145</w:t>
            </w:r>
          </w:p>
        </w:tc>
      </w:tr>
      <w:tr>
        <w:trPr>
          <w:trHeight w:val="6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4145</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13966</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13966</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13966</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33230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18329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118915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50596</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50596</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7516</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7516</w:t>
            </w:r>
          </w:p>
        </w:tc>
      </w:tr>
      <w:tr>
        <w:trPr>
          <w:trHeight w:val="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36791</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36791</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20525</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24012</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 мәдениет және тілдерді дамыту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24012</w:t>
            </w:r>
          </w:p>
        </w:tc>
      </w:tr>
      <w:tr>
        <w:trPr>
          <w:trHeight w:val="9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26587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15571</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15571</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11016</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11016</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r>
      <w:tr>
        <w:trPr>
          <w:trHeight w:val="9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17356</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17356</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17356</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10674</w:t>
            </w:r>
          </w:p>
        </w:tc>
      </w:tr>
      <w:tr>
        <w:trPr>
          <w:trHeight w:val="9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48336</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3787</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44549</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44549</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1671</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1671</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43589</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8464</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8464</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35125</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15953</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5568</w:t>
            </w:r>
          </w:p>
        </w:tc>
      </w:tr>
      <w:tr>
        <w:trPr>
          <w:trHeight w:val="1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13604</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2143</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2143</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5881</w:t>
            </w:r>
          </w:p>
        </w:tc>
      </w:tr>
      <w:tr>
        <w:trPr>
          <w:trHeight w:val="9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5881</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5881</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-4505</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1376</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