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4bb4d" w14:textId="f94bb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Бородулиха ауданының аз қамтылған отбасыларына (азаматтарына) тұрғын үй көмегін көрсету Қағиданы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аудандық мәслихатының 2012 жылғы 21 желтоқсандағы N 11-5-V шешімі. Шығыс Қазақстан облысының Әділет департаментінде 2013 жылдың 23 қаңтарында N 2838 тіркелді. Күші жойылды - Шығыс Қазақстан облысы Бородулиха аудандық мәслихатының 2014 жылғы 29 қазандағы № 27-6-V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Бородулиха аудандық мәслихатының 29.10.2014 </w:t>
      </w:r>
      <w:r>
        <w:rPr>
          <w:rFonts w:ascii="Times New Roman"/>
          <w:b w:val="false"/>
          <w:i w:val="false"/>
          <w:color w:val="000000"/>
          <w:sz w:val="28"/>
        </w:rPr>
        <w:t>№ 27-6-V</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Ескерту. Тақырыбы жаңа редакцияда - Шығыс Қазақстан облысы Бородулиха аудандық мәслихатының 27.03.2014 </w:t>
      </w:r>
      <w:r>
        <w:rPr>
          <w:rFonts w:ascii="Times New Roman"/>
          <w:b w:val="false"/>
          <w:i w:val="false"/>
          <w:color w:val="000000"/>
          <w:sz w:val="28"/>
        </w:rPr>
        <w:t>№ 21-7-V</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«Ережесі», «Ереже», «Ережелер», «Ережеде», «Ереженің», «Ережесін», «Ережесіне» деген сөздер тиісінше «Қағидасы», «Қағида», «Қағидалар», «Қағидада», «Қағиданың», «Қағидасын», «Қағидасына» деген сөздермен ауыстырылды - Шығыс Қазақстан облысы Бородулиха аудандық мәслихатының 27.03.2014 </w:t>
      </w:r>
      <w:r>
        <w:rPr>
          <w:rFonts w:ascii="Times New Roman"/>
          <w:b w:val="false"/>
          <w:i w:val="false"/>
          <w:color w:val="000000"/>
          <w:sz w:val="28"/>
        </w:rPr>
        <w:t>№ 21-7-V</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1997 жылғы 16 сәуірдегі «Тұрғын үй қатынастары туралы» Қазақстан Республикасының Заңының 97-бабының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«Әлеуметтік тұрғыдан қорғалатын азаматтарға телекоммуникация қызметтерін көрсеткені үшін абоненттік төлемақы тарифтерінің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«Тұрғын үй көмегін көрсету ережесін бекіту туралы» Қазақстан Республикасы Үкіметінің 2009 жылғы 30 желтоқсандағы № 2314 қаулысына өзгеріс пен толықтыру енгізу туралы» Қазақстан Республикасы Үкіметінің 2012 жылғы 16 қазандағы № 1316 </w:t>
      </w:r>
      <w:r>
        <w:rPr>
          <w:rFonts w:ascii="Times New Roman"/>
          <w:b w:val="false"/>
          <w:i w:val="false"/>
          <w:color w:val="000000"/>
          <w:sz w:val="28"/>
        </w:rPr>
        <w:t>қаулысына</w:t>
      </w:r>
      <w:r>
        <w:rPr>
          <w:rFonts w:ascii="Times New Roman"/>
          <w:b w:val="false"/>
          <w:i w:val="false"/>
          <w:color w:val="000000"/>
          <w:sz w:val="28"/>
        </w:rPr>
        <w:t xml:space="preserve"> сәйкес Шығыс Қазақстан облысы Бородулиха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Бородулиха ауданының аз қамтылған отбасыларына (азаматтарына) тұрғын үй көмегін көрсету туралы Қағидасы бекітілсін.</w:t>
      </w:r>
      <w:r>
        <w:br/>
      </w:r>
      <w:r>
        <w:rPr>
          <w:rFonts w:ascii="Times New Roman"/>
          <w:b w:val="false"/>
          <w:i w:val="false"/>
          <w:color w:val="000000"/>
          <w:sz w:val="28"/>
        </w:rPr>
        <w:t>
</w:t>
      </w:r>
      <w:r>
        <w:rPr>
          <w:rFonts w:ascii="Times New Roman"/>
          <w:b w:val="false"/>
          <w:i w:val="false"/>
          <w:color w:val="000000"/>
          <w:sz w:val="28"/>
        </w:rPr>
        <w:t>
      2. Осы шешімінің </w:t>
      </w:r>
      <w:r>
        <w:rPr>
          <w:rFonts w:ascii="Times New Roman"/>
          <w:b w:val="false"/>
          <w:i w:val="false"/>
          <w:color w:val="000000"/>
          <w:sz w:val="28"/>
        </w:rPr>
        <w:t>2 қосымшасына</w:t>
      </w:r>
      <w:r>
        <w:rPr>
          <w:rFonts w:ascii="Times New Roman"/>
          <w:b w:val="false"/>
          <w:i w:val="false"/>
          <w:color w:val="000000"/>
          <w:sz w:val="28"/>
        </w:rPr>
        <w:t xml:space="preserve"> сәйкес Шығыс Қазақстан облысы Бородулиха аудандық мәслихатының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Шешімнің 3-тармағы жаңа редакцияда - Шығыс Қазақстан облысы Бородулиха аудандық мәслихатының 27.03.2014 </w:t>
      </w:r>
      <w:r>
        <w:rPr>
          <w:rFonts w:ascii="Times New Roman"/>
          <w:b w:val="false"/>
          <w:i w:val="false"/>
          <w:color w:val="000000"/>
          <w:sz w:val="28"/>
        </w:rPr>
        <w:t>№ 21-7-V</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Сессия төрағасы,</w:t>
            </w:r>
            <w:r>
              <w:br/>
            </w:r>
            <w:r>
              <w:rPr>
                <w:rFonts w:ascii="Times New Roman"/>
                <w:b w:val="false"/>
                <w:i w:val="false"/>
                <w:color w:val="000000"/>
                <w:sz w:val="20"/>
              </w:rPr>
              <w:t>
</w:t>
            </w:r>
            <w:r>
              <w:rPr>
                <w:rFonts w:ascii="Times New Roman"/>
                <w:b w:val="false"/>
                <w:i/>
                <w:color w:val="000000"/>
                <w:sz w:val="20"/>
              </w:rPr>
              <w:t>      аудандық мәслихат хатшысы</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 Майжанов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 w:id="1"/>
          <w:p>
            <w:pPr>
              <w:spacing w:after="20"/>
              <w:ind w:left="20"/>
              <w:jc w:val="both"/>
            </w:pPr>
            <w:r>
              <w:rPr>
                <w:rFonts w:ascii="Times New Roman"/>
                <w:b w:val="false"/>
                <w:i w:val="false"/>
                <w:color w:val="000000"/>
                <w:sz w:val="20"/>
              </w:rPr>
              <w:t>
Бородулиха аудандық</w:t>
            </w:r>
            <w:r>
              <w:br/>
            </w:r>
            <w:r>
              <w:rPr>
                <w:rFonts w:ascii="Times New Roman"/>
                <w:b w:val="false"/>
                <w:i w:val="false"/>
                <w:color w:val="000000"/>
                <w:sz w:val="20"/>
              </w:rPr>
              <w:t>
мәслихатының</w:t>
            </w:r>
            <w:r>
              <w:br/>
            </w:r>
            <w:r>
              <w:rPr>
                <w:rFonts w:ascii="Times New Roman"/>
                <w:b w:val="false"/>
                <w:i w:val="false"/>
                <w:color w:val="000000"/>
                <w:sz w:val="20"/>
              </w:rPr>
              <w:t>
2012 жылғы 21 желтоқсандағы</w:t>
            </w:r>
            <w:r>
              <w:br/>
            </w:r>
            <w:r>
              <w:rPr>
                <w:rFonts w:ascii="Times New Roman"/>
                <w:b w:val="false"/>
                <w:i w:val="false"/>
                <w:color w:val="000000"/>
                <w:sz w:val="20"/>
              </w:rPr>
              <w:t>
№ 11-5-V шешіміне 1 қосымша</w:t>
            </w:r>
          </w:p>
          <w:bookmarkEnd w:id="1"/>
        </w:tc>
      </w:tr>
    </w:tbl>
    <w:bookmarkStart w:name="z6" w:id="2"/>
    <w:p>
      <w:pPr>
        <w:spacing w:after="0"/>
        <w:ind w:left="0"/>
        <w:jc w:val="left"/>
      </w:pPr>
      <w:r>
        <w:rPr>
          <w:rFonts w:ascii="Times New Roman"/>
          <w:b/>
          <w:i w:val="false"/>
          <w:color w:val="000000"/>
        </w:rPr>
        <w:t xml:space="preserve"> 
Бородулиха ауданының аз қамтылған отбасыларына (азаматтарына)</w:t>
      </w:r>
      <w:r>
        <w:br/>
      </w:r>
      <w:r>
        <w:rPr>
          <w:rFonts w:ascii="Times New Roman"/>
          <w:b/>
          <w:i w:val="false"/>
          <w:color w:val="000000"/>
        </w:rPr>
        <w:t>
тұрғын үй көмегін көрсету қағидасы</w:t>
      </w:r>
    </w:p>
    <w:bookmarkEnd w:id="2"/>
    <w:bookmarkStart w:name="z7" w:id="3"/>
    <w:p>
      <w:pPr>
        <w:spacing w:after="0"/>
        <w:ind w:left="0"/>
        <w:jc w:val="both"/>
      </w:pPr>
      <w:r>
        <w:rPr>
          <w:rFonts w:ascii="Times New Roman"/>
          <w:b w:val="false"/>
          <w:i w:val="false"/>
          <w:color w:val="000000"/>
          <w:sz w:val="28"/>
        </w:rPr>
        <w:t>
      Осы Тұрғын үй көмегін көрсетудің мөлшері мен тәртібі туралы қағидасы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«Әлеуметтік тұрғыдан қорғалатын азаматтарға телекоммуникация қызметтерін көрсеткені үшін абоненттік төлемақы тарифтерінің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«Тұрғын үй көмегін алуға, сондай-ақ мемлекеттік тұрғын үй қорынан тұрғын үй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Қазақстан Республикасы құрылыс пен тұрғын үй жөндеу шаруашылық істері агенттігі төрағасының 2011 жылғы 5 желтоқсандағы № 471 </w:t>
      </w:r>
      <w:r>
        <w:rPr>
          <w:rFonts w:ascii="Times New Roman"/>
          <w:b w:val="false"/>
          <w:i w:val="false"/>
          <w:color w:val="000000"/>
          <w:sz w:val="28"/>
        </w:rPr>
        <w:t>бұйрығы</w:t>
      </w:r>
      <w:r>
        <w:rPr>
          <w:rFonts w:ascii="Times New Roman"/>
          <w:b w:val="false"/>
          <w:i w:val="false"/>
          <w:color w:val="000000"/>
          <w:sz w:val="28"/>
        </w:rPr>
        <w:t xml:space="preserve"> (2012 жылғы 6 ақпандағы № 7412 Қазақстан Республикасы Әділет министрлігінде тіркелген) және Бородулиха ауданында тұратын аз қамтылған отбасыларына (азаматтарға) тұрғын үй көмегін тағайындау тәртібін анықтайды.</w:t>
      </w:r>
      <w:r>
        <w:br/>
      </w:r>
      <w:r>
        <w:rPr>
          <w:rFonts w:ascii="Times New Roman"/>
          <w:b w:val="false"/>
          <w:i w:val="false"/>
          <w:color w:val="000000"/>
          <w:sz w:val="28"/>
        </w:rPr>
        <w:t>
 </w:t>
      </w:r>
    </w:p>
    <w:bookmarkEnd w:id="3"/>
    <w:bookmarkStart w:name="z8" w:id="4"/>
    <w:p>
      <w:pPr>
        <w:spacing w:after="0"/>
        <w:ind w:left="0"/>
        <w:jc w:val="left"/>
      </w:pPr>
      <w:r>
        <w:rPr>
          <w:rFonts w:ascii="Times New Roman"/>
          <w:b/>
          <w:i w:val="false"/>
          <w:color w:val="000000"/>
        </w:rPr>
        <w:t xml:space="preserve"> 
1. Бородулиха ауданының аз қамтылған отбасыларына (азаматтарына)</w:t>
      </w:r>
      <w:r>
        <w:br/>
      </w:r>
      <w:r>
        <w:rPr>
          <w:rFonts w:ascii="Times New Roman"/>
          <w:b/>
          <w:i w:val="false"/>
          <w:color w:val="000000"/>
        </w:rPr>
        <w:t>
тұрғын үй көмегін көрсетудің жалпы қағидалары</w:t>
      </w:r>
    </w:p>
    <w:bookmarkEnd w:id="4"/>
    <w:bookmarkStart w:name="z9" w:id="5"/>
    <w:p>
      <w:pPr>
        <w:spacing w:after="0"/>
        <w:ind w:left="0"/>
        <w:jc w:val="both"/>
      </w:pPr>
      <w:r>
        <w:rPr>
          <w:rFonts w:ascii="Times New Roman"/>
          <w:b w:val="false"/>
          <w:i w:val="false"/>
          <w:color w:val="000000"/>
          <w:sz w:val="28"/>
        </w:rPr>
        <w:t>
      1. Осы Қағидада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аз қамтылған отбасылар (азаматтар) - Қазақстан Республикасының тұрғын үй көмек </w:t>
      </w:r>
      <w:r>
        <w:rPr>
          <w:rFonts w:ascii="Times New Roman"/>
          <w:b w:val="false"/>
          <w:i w:val="false"/>
          <w:color w:val="000000"/>
          <w:sz w:val="28"/>
        </w:rPr>
        <w:t>заңнамасына</w:t>
      </w:r>
      <w:r>
        <w:rPr>
          <w:rFonts w:ascii="Times New Roman"/>
          <w:b w:val="false"/>
          <w:i w:val="false"/>
          <w:color w:val="000000"/>
          <w:sz w:val="28"/>
        </w:rPr>
        <w:t xml:space="preserve"> сәйкес тұрғын үй көмегін алуға құқығы бар адамдар;</w:t>
      </w:r>
      <w:r>
        <w:br/>
      </w:r>
      <w:r>
        <w:rPr>
          <w:rFonts w:ascii="Times New Roman"/>
          <w:b w:val="false"/>
          <w:i w:val="false"/>
          <w:color w:val="000000"/>
          <w:sz w:val="28"/>
        </w:rPr>
        <w:t>
</w:t>
      </w:r>
      <w:r>
        <w:rPr>
          <w:rFonts w:ascii="Times New Roman"/>
          <w:b w:val="false"/>
          <w:i w:val="false"/>
          <w:color w:val="000000"/>
          <w:sz w:val="28"/>
        </w:rPr>
        <w:t>
      2) коммуналдық қызметтер – тұрғын үйде (тұрғын үй ғимаратында) көрсетілетін сумен жабдықтау, кәріз, газбен жабдықтау, электрмен жабдықтау, жылумен жабдықтау, пеш жылуы, тұрғын үйді ұстау, қоқыстарды жою және лифтімен қамтамасыз ету қызметтері;</w:t>
      </w:r>
      <w:r>
        <w:br/>
      </w:r>
      <w:r>
        <w:rPr>
          <w:rFonts w:ascii="Times New Roman"/>
          <w:b w:val="false"/>
          <w:i w:val="false"/>
          <w:color w:val="000000"/>
          <w:sz w:val="28"/>
        </w:rPr>
        <w:t>
</w:t>
      </w:r>
      <w:r>
        <w:rPr>
          <w:rFonts w:ascii="Times New Roman"/>
          <w:b w:val="false"/>
          <w:i w:val="false"/>
          <w:color w:val="000000"/>
          <w:sz w:val="28"/>
        </w:rPr>
        <w:t>
      3) кондоминиум объектісін басқару органы-кондоминиум объектісін басқару жөніндегі функцияларды жүзеге асыратын жеке немесе заңды тұлға;</w:t>
      </w:r>
      <w:r>
        <w:br/>
      </w:r>
      <w:r>
        <w:rPr>
          <w:rFonts w:ascii="Times New Roman"/>
          <w:b w:val="false"/>
          <w:i w:val="false"/>
          <w:color w:val="000000"/>
          <w:sz w:val="28"/>
        </w:rPr>
        <w:t>
</w:t>
      </w:r>
      <w:r>
        <w:rPr>
          <w:rFonts w:ascii="Times New Roman"/>
          <w:b w:val="false"/>
          <w:i w:val="false"/>
          <w:color w:val="000000"/>
          <w:sz w:val="28"/>
        </w:rPr>
        <w:t>
      4) отбасының (азаматтың) жиынтық табысы – тұрғын үй көмегін тағайындауға өтініш білдірілген тоқсанның алдындағы тоқсанда отбасы (азамат) кірістерінің жалпы сомасы;</w:t>
      </w:r>
      <w:r>
        <w:br/>
      </w:r>
      <w:r>
        <w:rPr>
          <w:rFonts w:ascii="Times New Roman"/>
          <w:b w:val="false"/>
          <w:i w:val="false"/>
          <w:color w:val="000000"/>
          <w:sz w:val="28"/>
        </w:rPr>
        <w:t>
</w:t>
      </w:r>
      <w:r>
        <w:rPr>
          <w:rFonts w:ascii="Times New Roman"/>
          <w:b w:val="false"/>
          <w:i w:val="false"/>
          <w:color w:val="000000"/>
          <w:sz w:val="28"/>
        </w:rPr>
        <w:t>
      5) өтініш беруші (жеке тұлға) – жеке өз басының немесе отбасының атынан тұрғын үй көмегін тағайындауға өтініш беруші тұлға(ары қарай - өтініш беруші);</w:t>
      </w:r>
      <w:r>
        <w:br/>
      </w:r>
      <w:r>
        <w:rPr>
          <w:rFonts w:ascii="Times New Roman"/>
          <w:b w:val="false"/>
          <w:i w:val="false"/>
          <w:color w:val="000000"/>
          <w:sz w:val="28"/>
        </w:rPr>
        <w:t>
</w:t>
      </w:r>
      <w:r>
        <w:rPr>
          <w:rFonts w:ascii="Times New Roman"/>
          <w:b w:val="false"/>
          <w:i w:val="false"/>
          <w:color w:val="000000"/>
          <w:sz w:val="28"/>
        </w:rPr>
        <w:t>
      6) тұрғын үйді (тұрғын ғимаратты) күтіп ұстауға жұмсалатын шығыстар кондоминиум объектісінің ортақ мүлкін пайдалануға және жөндеуге, жер учаскесін күтіп 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объектісінің ортақ мүлкін күтіп 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 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w:t>
      </w:r>
      <w:r>
        <w:br/>
      </w:r>
      <w:r>
        <w:rPr>
          <w:rFonts w:ascii="Times New Roman"/>
          <w:b w:val="false"/>
          <w:i w:val="false"/>
          <w:color w:val="000000"/>
          <w:sz w:val="28"/>
        </w:rPr>
        <w:t>
</w:t>
      </w:r>
      <w:r>
        <w:rPr>
          <w:rFonts w:ascii="Times New Roman"/>
          <w:b w:val="false"/>
          <w:i w:val="false"/>
          <w:color w:val="000000"/>
          <w:sz w:val="28"/>
        </w:rPr>
        <w:t>
      7) уәкілетті орган - жергілікті бюджет қаражаты есебінен қаржыландыратын, тұрғын үйге көмек тағайындауды жүзеге асыратын республикалық маңызы бар қаланың, астананың, ауданның (облыстық маңызы бар қаланың) жергілікті атқарушы органы;</w:t>
      </w:r>
      <w:r>
        <w:br/>
      </w:r>
      <w:r>
        <w:rPr>
          <w:rFonts w:ascii="Times New Roman"/>
          <w:b w:val="false"/>
          <w:i w:val="false"/>
          <w:color w:val="000000"/>
          <w:sz w:val="28"/>
        </w:rPr>
        <w:t>
</w:t>
      </w:r>
      <w:r>
        <w:rPr>
          <w:rFonts w:ascii="Times New Roman"/>
          <w:b w:val="false"/>
          <w:i w:val="false"/>
          <w:color w:val="000000"/>
          <w:sz w:val="28"/>
        </w:rPr>
        <w:t>
      8)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 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r>
        <w:br/>
      </w:r>
      <w:r>
        <w:rPr>
          <w:rFonts w:ascii="Times New Roman"/>
          <w:b w:val="false"/>
          <w:i w:val="false"/>
          <w:color w:val="000000"/>
          <w:sz w:val="28"/>
        </w:rPr>
        <w:t>
</w:t>
      </w:r>
      <w:r>
        <w:rPr>
          <w:rFonts w:ascii="Times New Roman"/>
          <w:b w:val="false"/>
          <w:i w:val="false"/>
          <w:color w:val="000000"/>
          <w:sz w:val="28"/>
        </w:rPr>
        <w:t>
      2. Тұрғын үй көмегі жергілікті бюджет қаражаты есебінен осы елді мекенде тұрақты тұратын аз қамтылған отбасыларға (азаматтарға):</w:t>
      </w:r>
      <w:r>
        <w:br/>
      </w:r>
      <w:r>
        <w:rPr>
          <w:rFonts w:ascii="Times New Roman"/>
          <w:b w:val="false"/>
          <w:i w:val="false"/>
          <w:color w:val="000000"/>
          <w:sz w:val="28"/>
        </w:rPr>
        <w:t>
</w:t>
      </w: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арналған шығыстарға;</w:t>
      </w:r>
      <w:r>
        <w:br/>
      </w:r>
      <w:r>
        <w:rPr>
          <w:rFonts w:ascii="Times New Roman"/>
          <w:b w:val="false"/>
          <w:i w:val="false"/>
          <w:color w:val="000000"/>
          <w:sz w:val="28"/>
        </w:rPr>
        <w:t>
</w:t>
      </w:r>
      <w:r>
        <w:rPr>
          <w:rFonts w:ascii="Times New Roman"/>
          <w:b w:val="false"/>
          <w:i w:val="false"/>
          <w:color w:val="000000"/>
          <w:sz w:val="28"/>
        </w:rPr>
        <w:t>
      2) тұрғын үйдің меншік иелерінің немесе жалдаушыларының (қосымша жалдаушыларының) отбасыларына (азаматтарға) коммуналдық қызметтерді тұтынуға;</w:t>
      </w:r>
      <w:r>
        <w:br/>
      </w:r>
      <w:r>
        <w:rPr>
          <w:rFonts w:ascii="Times New Roman"/>
          <w:b w:val="false"/>
          <w:i w:val="false"/>
          <w:color w:val="000000"/>
          <w:sz w:val="28"/>
        </w:rPr>
        <w:t>
</w:t>
      </w:r>
      <w:r>
        <w:rPr>
          <w:rFonts w:ascii="Times New Roman"/>
          <w:b w:val="false"/>
          <w:i w:val="false"/>
          <w:color w:val="000000"/>
          <w:sz w:val="28"/>
        </w:rPr>
        <w:t>
      3) тұрғын үйдің меншік иелерінің немесе жалдаушыларының (қосымша жалдаушыларының) отбасыларына (азаматтарға) коммуналдық қызметтерді тұтынуға;</w:t>
      </w:r>
      <w:r>
        <w:br/>
      </w:r>
      <w:r>
        <w:rPr>
          <w:rFonts w:ascii="Times New Roman"/>
          <w:b w:val="false"/>
          <w:i w:val="false"/>
          <w:color w:val="000000"/>
          <w:sz w:val="28"/>
        </w:rPr>
        <w:t>
</w:t>
      </w:r>
      <w:r>
        <w:rPr>
          <w:rFonts w:ascii="Times New Roman"/>
          <w:b w:val="false"/>
          <w:i w:val="false"/>
          <w:color w:val="000000"/>
          <w:sz w:val="28"/>
        </w:rPr>
        <w:t>
      4) жоғарыда көрсетілген бағыттардың әрқайсысы бойынша сомасы ретінде айқындалғаназ қамтылған отбасылардың (азаматтардың) тұрғын үй көмегін есептеуге қабылданатын шығыстарына;</w:t>
      </w:r>
      <w:r>
        <w:br/>
      </w:r>
      <w:r>
        <w:rPr>
          <w:rFonts w:ascii="Times New Roman"/>
          <w:b w:val="false"/>
          <w:i w:val="false"/>
          <w:color w:val="000000"/>
          <w:sz w:val="28"/>
        </w:rPr>
        <w:t>
</w:t>
      </w:r>
      <w:r>
        <w:rPr>
          <w:rFonts w:ascii="Times New Roman"/>
          <w:b w:val="false"/>
          <w:i w:val="false"/>
          <w:color w:val="000000"/>
          <w:sz w:val="28"/>
        </w:rPr>
        <w:t>
      5)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тұрғын үйдi (тұрғын ғимаратты) күтiп-ұстауға арналған шығыстарға, коммуналдық қызметтер менбайланыс қызметтерiн тұтынуға нормалар шегiнде ақы төлеу сомасы мен отбасының (азаматтардың) осы мақсаттарға жұмсаған, жергiлiктi өкiлдi органдар белгiлеген шығыстарының шектi жол берiлетiн деңгейiнiң арасындағы айырма ретiнде айқындалады.</w:t>
      </w:r>
      <w:r>
        <w:br/>
      </w:r>
      <w:r>
        <w:rPr>
          <w:rFonts w:ascii="Times New Roman"/>
          <w:b w:val="false"/>
          <w:i w:val="false"/>
          <w:color w:val="000000"/>
          <w:sz w:val="28"/>
        </w:rPr>
        <w:t>
      Аталған жерлерде тұрақты тұратын адамдарға тұрғын үйді (тұрғын ғимаратты) күтіп-ұстауға арналған ай сайынғы және нысаналы жарналардың мөлшерiн айқындайтын сметаға сәйкес, тұрғын үйді (тұрғын ғимаратты) күтіп-ұстауға арналған коммуналдық қызметтер көрсету ақысын төлеу жеткiзушiлер ұсынған шоттар бойынша тұрғын үй көмегі бюджет қаражаты есебінен көрсетіледі.</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Шығыс Қазақстан облысы Бородулиха аудандық мәслихатының 27.03.2014 </w:t>
      </w:r>
      <w:r>
        <w:rPr>
          <w:rFonts w:ascii="Times New Roman"/>
          <w:b w:val="false"/>
          <w:i w:val="false"/>
          <w:color w:val="000000"/>
          <w:sz w:val="28"/>
        </w:rPr>
        <w:t>№ 21-7-V</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Тұрғын үйді ұстау және коммуналдық қызметті тұтыну ақысының рұқсат етілген шекті шығын үлесі отбасының жиынтық табысының тоғыз пайызы (%) мөлшерінде белгіленеді.</w:t>
      </w:r>
      <w:r>
        <w:br/>
      </w:r>
      <w:r>
        <w:rPr>
          <w:rFonts w:ascii="Times New Roman"/>
          <w:b w:val="false"/>
          <w:i w:val="false"/>
          <w:color w:val="000000"/>
          <w:sz w:val="28"/>
        </w:rPr>
        <w:t>
 </w:t>
      </w:r>
    </w:p>
    <w:bookmarkEnd w:id="5"/>
    <w:bookmarkStart w:name="z12" w:id="6"/>
    <w:p>
      <w:pPr>
        <w:spacing w:after="0"/>
        <w:ind w:left="0"/>
        <w:jc w:val="left"/>
      </w:pPr>
      <w:r>
        <w:rPr>
          <w:rFonts w:ascii="Times New Roman"/>
          <w:b/>
          <w:i w:val="false"/>
          <w:color w:val="000000"/>
        </w:rPr>
        <w:t xml:space="preserve"> 
2. Тұрғын үй көмегін тағайындау шарттары</w:t>
      </w:r>
    </w:p>
    <w:bookmarkEnd w:id="6"/>
    <w:bookmarkStart w:name="z13" w:id="7"/>
    <w:p>
      <w:pPr>
        <w:spacing w:after="0"/>
        <w:ind w:left="0"/>
        <w:jc w:val="both"/>
      </w:pPr>
      <w:r>
        <w:rPr>
          <w:rFonts w:ascii="Times New Roman"/>
          <w:b w:val="false"/>
          <w:i w:val="false"/>
          <w:color w:val="000000"/>
          <w:sz w:val="28"/>
        </w:rPr>
        <w:t>
      4. Өтініш беруші тұрғылықты мекен-жайы бойынша тікелей уәкілетті органға немесе ауданның Халыққа қызмет көрсету орталығына өтініш берген кезде жүргізіледі және мынадай құжаттарды ұсынады:</w:t>
      </w:r>
      <w:r>
        <w:br/>
      </w:r>
      <w:r>
        <w:rPr>
          <w:rFonts w:ascii="Times New Roman"/>
          <w:b w:val="false"/>
          <w:i w:val="false"/>
          <w:color w:val="000000"/>
          <w:sz w:val="28"/>
        </w:rPr>
        <w:t>
</w:t>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2) тұрғын үйге құқық беретін құжаттың көшірмесі;</w:t>
      </w:r>
      <w:r>
        <w:br/>
      </w:r>
      <w:r>
        <w:rPr>
          <w:rFonts w:ascii="Times New Roman"/>
          <w:b w:val="false"/>
          <w:i w:val="false"/>
          <w:color w:val="000000"/>
          <w:sz w:val="28"/>
        </w:rPr>
        <w:t>
</w:t>
      </w:r>
      <w:r>
        <w:rPr>
          <w:rFonts w:ascii="Times New Roman"/>
          <w:b w:val="false"/>
          <w:i w:val="false"/>
          <w:color w:val="000000"/>
          <w:sz w:val="28"/>
        </w:rPr>
        <w:t>
      3) өтініш берушінің тұрақты мекен-жайы бойынша тіркелуін растайтын ауыл және кент әкімінің анықтамасы немесе азаматтарды тіркеу кітабының көшірмесі немесе мекен-жайы туралы анықтама;</w:t>
      </w:r>
      <w:r>
        <w:br/>
      </w:r>
      <w:r>
        <w:rPr>
          <w:rFonts w:ascii="Times New Roman"/>
          <w:b w:val="false"/>
          <w:i w:val="false"/>
          <w:color w:val="000000"/>
          <w:sz w:val="28"/>
        </w:rPr>
        <w:t>
</w:t>
      </w:r>
      <w:r>
        <w:rPr>
          <w:rFonts w:ascii="Times New Roman"/>
          <w:b w:val="false"/>
          <w:i w:val="false"/>
          <w:color w:val="000000"/>
          <w:sz w:val="28"/>
        </w:rPr>
        <w:t>
      4) отбасының табысын растайтын құжаттар;</w:t>
      </w:r>
      <w:r>
        <w:br/>
      </w:r>
      <w:r>
        <w:rPr>
          <w:rFonts w:ascii="Times New Roman"/>
          <w:b w:val="false"/>
          <w:i w:val="false"/>
          <w:color w:val="000000"/>
          <w:sz w:val="28"/>
        </w:rPr>
        <w:t>
</w:t>
      </w:r>
      <w:r>
        <w:rPr>
          <w:rFonts w:ascii="Times New Roman"/>
          <w:b w:val="false"/>
          <w:i w:val="false"/>
          <w:color w:val="000000"/>
          <w:sz w:val="28"/>
        </w:rPr>
        <w:t>
      5) тұрғын үйді (тұрғын ғимаратты) күтіп ұстауға арналған ай сайынғы жарналардың мөлшері туралы шоттар;</w:t>
      </w:r>
      <w:r>
        <w:br/>
      </w:r>
      <w:r>
        <w:rPr>
          <w:rFonts w:ascii="Times New Roman"/>
          <w:b w:val="false"/>
          <w:i w:val="false"/>
          <w:color w:val="000000"/>
          <w:sz w:val="28"/>
        </w:rPr>
        <w:t>
</w:t>
      </w:r>
      <w:r>
        <w:rPr>
          <w:rFonts w:ascii="Times New Roman"/>
          <w:b w:val="false"/>
          <w:i w:val="false"/>
          <w:color w:val="000000"/>
          <w:sz w:val="28"/>
        </w:rPr>
        <w:t>
      6) коммуналдық қызметтерді тұтынуға арналған шоттар;</w:t>
      </w:r>
      <w:r>
        <w:br/>
      </w:r>
      <w:r>
        <w:rPr>
          <w:rFonts w:ascii="Times New Roman"/>
          <w:b w:val="false"/>
          <w:i w:val="false"/>
          <w:color w:val="000000"/>
          <w:sz w:val="28"/>
        </w:rPr>
        <w:t>
</w:t>
      </w:r>
      <w:r>
        <w:rPr>
          <w:rFonts w:ascii="Times New Roman"/>
          <w:b w:val="false"/>
          <w:i w:val="false"/>
          <w:color w:val="000000"/>
          <w:sz w:val="28"/>
        </w:rPr>
        <w:t>
      7) телекомуникация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w:t>
      </w:r>
      <w:r>
        <w:rPr>
          <w:rFonts w:ascii="Times New Roman"/>
          <w:b w:val="false"/>
          <w:i w:val="false"/>
          <w:color w:val="000000"/>
          <w:sz w:val="28"/>
        </w:rPr>
        <w:t>
      8) жеке тұрғын үй қорынан жергілікті атқарушы орган жалдаған тұрғын үйді пайдаланғаны үшін жергілікті атқарушы орган берген жалдау ақысы мөлшері туралы шот;</w:t>
      </w:r>
      <w:r>
        <w:br/>
      </w:r>
      <w:r>
        <w:rPr>
          <w:rFonts w:ascii="Times New Roman"/>
          <w:b w:val="false"/>
          <w:i w:val="false"/>
          <w:color w:val="000000"/>
          <w:sz w:val="28"/>
        </w:rPr>
        <w:t>
</w:t>
      </w:r>
      <w:r>
        <w:rPr>
          <w:rFonts w:ascii="Times New Roman"/>
          <w:b w:val="false"/>
          <w:i w:val="false"/>
          <w:color w:val="000000"/>
          <w:sz w:val="28"/>
        </w:rPr>
        <w:t>
      9) Құжаттар салыстыру үшін түпнұсқа және көшірме түрінде ұсынылады, кейін түпнұсқалар өтініш иесіне қайтарылады, ал құжаттардың көшірмесі жеке іске қоса тіркеледі.</w:t>
      </w:r>
      <w:r>
        <w:br/>
      </w:r>
      <w:r>
        <w:rPr>
          <w:rFonts w:ascii="Times New Roman"/>
          <w:b w:val="false"/>
          <w:i w:val="false"/>
          <w:color w:val="000000"/>
          <w:sz w:val="28"/>
        </w:rPr>
        <w:t>
</w:t>
      </w:r>
      <w:r>
        <w:rPr>
          <w:rFonts w:ascii="Times New Roman"/>
          <w:b w:val="false"/>
          <w:i w:val="false"/>
          <w:color w:val="000000"/>
          <w:sz w:val="28"/>
        </w:rPr>
        <w:t>
      Ерлi-зайыптылардың әрқайсысында некеге тұрғанға дейiн осындай тұрғын үйi болған жағдайларды қоспағанда, азамат (зайыбымен және кәмелетке толмаған балаларымен бiрге) осы елдi мекенде мемлекеттiк тұрғын үй қорынан бiр тұрғын үй немесе жеке тұрғын үй қорынан жергiлiктi атқарушы орган жалдаған тұрғын үй алуға құқылы.</w:t>
      </w:r>
      <w:r>
        <w:br/>
      </w:r>
      <w:r>
        <w:rPr>
          <w:rFonts w:ascii="Times New Roman"/>
          <w:b w:val="false"/>
          <w:i w:val="false"/>
          <w:color w:val="000000"/>
          <w:sz w:val="28"/>
        </w:rPr>
        <w:t>
      Ұсынылған жұмыстан және жұмысқа орналасудан бас тартқан, соның ішінде әлеуметтік жұмыс орындары, жастар іс-тәжірибесі немесе қоғамдық жұмыстардан, кәсіби даярлаудан, қайта даярлықтан, кәсіптікті жоғарылатудан дәлелсіз себептермен немесе өз еркімен халықтың әлеуметтік-әлсіз тобын белсенді формалармен қамтамасыз ету бойынша іс-шаралар жұмысынан бас тартқан азаматтар өздерінің тұрғын үй көмегін алу құқықтарын жоғалтады.</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Шығыс Қазақстан облысы Бородулиха аудандық мәслихатының 27.03.2014 </w:t>
      </w:r>
      <w:r>
        <w:rPr>
          <w:rFonts w:ascii="Times New Roman"/>
          <w:b w:val="false"/>
          <w:i w:val="false"/>
          <w:color w:val="000000"/>
          <w:sz w:val="28"/>
        </w:rPr>
        <w:t>№ 21-7-V</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5. Уәкілетті орган тұрғын үй көмегін тағайындау үшін қажетті құжаттарды ұсынған сәттен бастап күнтізбелік он күн ішінде тұрғын үй көмегін тағайындау немесе тағайындаудан бас тарту жөнінде шешім қабылдайды.</w:t>
      </w:r>
      <w:r>
        <w:br/>
      </w:r>
      <w:r>
        <w:rPr>
          <w:rFonts w:ascii="Times New Roman"/>
          <w:b w:val="false"/>
          <w:i w:val="false"/>
          <w:color w:val="000000"/>
          <w:sz w:val="28"/>
        </w:rPr>
        <w:t>
</w:t>
      </w:r>
      <w:r>
        <w:rPr>
          <w:rFonts w:ascii="Times New Roman"/>
          <w:b w:val="false"/>
          <w:i w:val="false"/>
          <w:color w:val="000000"/>
          <w:sz w:val="28"/>
        </w:rPr>
        <w:t>
      6. Тұрғын үй көмегі өтініш беру айынан бастап тағайындалады және өтініш беруші өтініш жасаған ағымдағы тоқсанға көрсетіледі.</w:t>
      </w:r>
      <w:r>
        <w:br/>
      </w:r>
      <w:r>
        <w:rPr>
          <w:rFonts w:ascii="Times New Roman"/>
          <w:b w:val="false"/>
          <w:i w:val="false"/>
          <w:color w:val="000000"/>
          <w:sz w:val="28"/>
        </w:rPr>
        <w:t>
</w:t>
      </w:r>
      <w:r>
        <w:rPr>
          <w:rFonts w:ascii="Times New Roman"/>
          <w:b w:val="false"/>
          <w:i w:val="false"/>
          <w:color w:val="000000"/>
          <w:sz w:val="28"/>
        </w:rPr>
        <w:t>
      7. Тұрғын үй көмегін алушы тұрғын үй көмегі мөлшерінің өзгеруі үшін негіз бола алатын мән-жайлар, сондай-ақ оның дұрыс есептелмеген жағдайлар туралы уәкілетті органға хабарлайды.</w:t>
      </w:r>
      <w:r>
        <w:br/>
      </w:r>
      <w:r>
        <w:rPr>
          <w:rFonts w:ascii="Times New Roman"/>
          <w:b w:val="false"/>
          <w:i w:val="false"/>
          <w:color w:val="000000"/>
          <w:sz w:val="28"/>
        </w:rPr>
        <w:t>
</w:t>
      </w:r>
      <w:r>
        <w:rPr>
          <w:rFonts w:ascii="Times New Roman"/>
          <w:b w:val="false"/>
          <w:i w:val="false"/>
          <w:color w:val="000000"/>
          <w:sz w:val="28"/>
        </w:rPr>
        <w:t>
      8. Тұрғын үй көмегінің мөлшеріне ықпал ететін мән-жайлар туындағанда, (алушы қайтыс болуын қоспағанда) көрсетілген мән-жайлар басталған күннен бастап қайта есептеу жүргізіледі.</w:t>
      </w:r>
      <w:r>
        <w:br/>
      </w:r>
      <w:r>
        <w:rPr>
          <w:rFonts w:ascii="Times New Roman"/>
          <w:b w:val="false"/>
          <w:i w:val="false"/>
          <w:color w:val="000000"/>
          <w:sz w:val="28"/>
        </w:rPr>
        <w:t>
</w:t>
      </w:r>
      <w:r>
        <w:rPr>
          <w:rFonts w:ascii="Times New Roman"/>
          <w:b w:val="false"/>
          <w:i w:val="false"/>
          <w:color w:val="000000"/>
          <w:sz w:val="28"/>
        </w:rPr>
        <w:t>
      9. Өтініш берушімен тұрғын үй көмегін заңсыз тағайындауға әкеп соққан жалған мәліметтер ұсынылғаны анықталған жағдайда, тұрғын үйге көмек төлеу оны тағайындау мерзіміне тоқтатылады.</w:t>
      </w:r>
      <w:r>
        <w:br/>
      </w:r>
      <w:r>
        <w:rPr>
          <w:rFonts w:ascii="Times New Roman"/>
          <w:b w:val="false"/>
          <w:i w:val="false"/>
          <w:color w:val="000000"/>
          <w:sz w:val="28"/>
        </w:rPr>
        <w:t>
</w:t>
      </w:r>
      <w:r>
        <w:rPr>
          <w:rFonts w:ascii="Times New Roman"/>
          <w:b w:val="false"/>
          <w:i w:val="false"/>
          <w:color w:val="000000"/>
          <w:sz w:val="28"/>
        </w:rPr>
        <w:t>
      10. Жалғыз тұратын тұрғын үй көмек алушы қайтыс болған жағдайда, тұрғын үй көмегін төлеу қайтыс болған айдан кейінгі айдан бастап тоқтатылады.</w:t>
      </w:r>
      <w:r>
        <w:br/>
      </w:r>
      <w:r>
        <w:rPr>
          <w:rFonts w:ascii="Times New Roman"/>
          <w:b w:val="false"/>
          <w:i w:val="false"/>
          <w:color w:val="000000"/>
          <w:sz w:val="28"/>
        </w:rPr>
        <w:t>
      Тұрғын үй көмегін алушы отбасы мүшесінің бірі қайтыс болған жағдайда, қайтыс болған айдан кейінгі айдан бастап қайта есептеу жүргізіледі.</w:t>
      </w:r>
      <w:r>
        <w:br/>
      </w:r>
      <w:r>
        <w:rPr>
          <w:rFonts w:ascii="Times New Roman"/>
          <w:b w:val="false"/>
          <w:i w:val="false"/>
          <w:color w:val="000000"/>
          <w:sz w:val="28"/>
        </w:rPr>
        <w:t>
      Қайтыс болғанға байланысты төлемдерді тоқтату немесе қайта есептеу қайтыс болған адамдардың тізімдері негізінде немесе отбасы мүшелері ұсынатын мәліметтер бойынша жүргізіледі.</w:t>
      </w:r>
      <w:r>
        <w:br/>
      </w:r>
      <w:r>
        <w:rPr>
          <w:rFonts w:ascii="Times New Roman"/>
          <w:b w:val="false"/>
          <w:i w:val="false"/>
          <w:color w:val="000000"/>
          <w:sz w:val="28"/>
        </w:rPr>
        <w:t>
 </w:t>
      </w:r>
    </w:p>
    <w:bookmarkEnd w:id="7"/>
    <w:bookmarkStart w:name="z20" w:id="8"/>
    <w:p>
      <w:pPr>
        <w:spacing w:after="0"/>
        <w:ind w:left="0"/>
        <w:jc w:val="left"/>
      </w:pPr>
      <w:r>
        <w:rPr>
          <w:rFonts w:ascii="Times New Roman"/>
          <w:b/>
          <w:i w:val="false"/>
          <w:color w:val="000000"/>
        </w:rPr>
        <w:t xml:space="preserve"> 
3. Тұрғын үй көмегінің мөлшері, тұрғын үйді ұстау және коммуналдық қызметтерді</w:t>
      </w:r>
      <w:r>
        <w:br/>
      </w:r>
      <w:r>
        <w:rPr>
          <w:rFonts w:ascii="Times New Roman"/>
          <w:b/>
          <w:i w:val="false"/>
          <w:color w:val="000000"/>
        </w:rPr>
        <w:t>
пайдалану нормативтері</w:t>
      </w:r>
    </w:p>
    <w:bookmarkEnd w:id="8"/>
    <w:bookmarkStart w:name="z21" w:id="9"/>
    <w:p>
      <w:pPr>
        <w:spacing w:after="0"/>
        <w:ind w:left="0"/>
        <w:jc w:val="both"/>
      </w:pPr>
      <w:r>
        <w:rPr>
          <w:rFonts w:ascii="Times New Roman"/>
          <w:b w:val="false"/>
          <w:i w:val="false"/>
          <w:color w:val="000000"/>
          <w:sz w:val="28"/>
        </w:rPr>
        <w:t>
      11. Тұрғын үй көмегін есептеу кезінде келесі нормалар ескеріледі:</w:t>
      </w:r>
      <w:r>
        <w:br/>
      </w:r>
      <w:r>
        <w:rPr>
          <w:rFonts w:ascii="Times New Roman"/>
          <w:b w:val="false"/>
          <w:i w:val="false"/>
          <w:color w:val="000000"/>
          <w:sz w:val="28"/>
        </w:rPr>
        <w:t>
</w:t>
      </w:r>
      <w:r>
        <w:rPr>
          <w:rFonts w:ascii="Times New Roman"/>
          <w:b w:val="false"/>
          <w:i w:val="false"/>
          <w:color w:val="000000"/>
          <w:sz w:val="28"/>
        </w:rPr>
        <w:t>
      1) алаңдар нормасы:</w:t>
      </w:r>
      <w:r>
        <w:br/>
      </w:r>
      <w:r>
        <w:rPr>
          <w:rFonts w:ascii="Times New Roman"/>
          <w:b w:val="false"/>
          <w:i w:val="false"/>
          <w:color w:val="000000"/>
          <w:sz w:val="28"/>
        </w:rPr>
        <w:t>
      жалғыз тұратын азаматтар үшін – 30 ш. м,</w:t>
      </w:r>
      <w:r>
        <w:br/>
      </w:r>
      <w:r>
        <w:rPr>
          <w:rFonts w:ascii="Times New Roman"/>
          <w:b w:val="false"/>
          <w:i w:val="false"/>
          <w:color w:val="000000"/>
          <w:sz w:val="28"/>
        </w:rPr>
        <w:t>
      екі адамнан тұратын отбасылар үшін – 36 ш. м,</w:t>
      </w:r>
      <w:r>
        <w:br/>
      </w:r>
      <w:r>
        <w:rPr>
          <w:rFonts w:ascii="Times New Roman"/>
          <w:b w:val="false"/>
          <w:i w:val="false"/>
          <w:color w:val="000000"/>
          <w:sz w:val="28"/>
        </w:rPr>
        <w:t>
      үш немесе одан да көп адамдардан тұратын отбасылар үшін - әр адамға 15 ш. м, бірақ 38.52 ш. м аспауы керек;</w:t>
      </w:r>
      <w:r>
        <w:br/>
      </w:r>
      <w:r>
        <w:rPr>
          <w:rFonts w:ascii="Times New Roman"/>
          <w:b w:val="false"/>
          <w:i w:val="false"/>
          <w:color w:val="000000"/>
          <w:sz w:val="28"/>
        </w:rPr>
        <w:t>
</w:t>
      </w:r>
      <w:r>
        <w:rPr>
          <w:rFonts w:ascii="Times New Roman"/>
          <w:b w:val="false"/>
          <w:i w:val="false"/>
          <w:color w:val="000000"/>
          <w:sz w:val="28"/>
        </w:rPr>
        <w:t>
      2) көгілдір отын шығындары:</w:t>
      </w:r>
      <w:r>
        <w:br/>
      </w:r>
      <w:r>
        <w:rPr>
          <w:rFonts w:ascii="Times New Roman"/>
          <w:b w:val="false"/>
          <w:i w:val="false"/>
          <w:color w:val="000000"/>
          <w:sz w:val="28"/>
        </w:rPr>
        <w:t>
      - орталық газбен жабдықтау үйлерінде тұратын отбасылар үшін – бір адамға айына 5,5 кг;</w:t>
      </w:r>
      <w:r>
        <w:br/>
      </w:r>
      <w:r>
        <w:rPr>
          <w:rFonts w:ascii="Times New Roman"/>
          <w:b w:val="false"/>
          <w:i w:val="false"/>
          <w:color w:val="000000"/>
          <w:sz w:val="28"/>
        </w:rPr>
        <w:t>
      - жер үй-жайларда тұратын отбасылар үшін – айына бір баллон;</w:t>
      </w:r>
      <w:r>
        <w:br/>
      </w:r>
      <w:r>
        <w:rPr>
          <w:rFonts w:ascii="Times New Roman"/>
          <w:b w:val="false"/>
          <w:i w:val="false"/>
          <w:color w:val="000000"/>
          <w:sz w:val="28"/>
        </w:rPr>
        <w:t>
</w:t>
      </w:r>
      <w:r>
        <w:rPr>
          <w:rFonts w:ascii="Times New Roman"/>
          <w:b w:val="false"/>
          <w:i w:val="false"/>
          <w:color w:val="000000"/>
          <w:sz w:val="28"/>
        </w:rPr>
        <w:t>
      3) электр энергиясы жүйесін пайдалану нормасы:</w:t>
      </w:r>
      <w:r>
        <w:br/>
      </w:r>
      <w:r>
        <w:rPr>
          <w:rFonts w:ascii="Times New Roman"/>
          <w:b w:val="false"/>
          <w:i w:val="false"/>
          <w:color w:val="000000"/>
          <w:sz w:val="28"/>
        </w:rPr>
        <w:t>
      жалғыз тұратындар үшін - 72 кВт,</w:t>
      </w:r>
      <w:r>
        <w:br/>
      </w:r>
      <w:r>
        <w:rPr>
          <w:rFonts w:ascii="Times New Roman"/>
          <w:b w:val="false"/>
          <w:i w:val="false"/>
          <w:color w:val="000000"/>
          <w:sz w:val="28"/>
        </w:rPr>
        <w:t>
      екі адамнан тұратын отбасылар үшін - 114 кВт,</w:t>
      </w:r>
      <w:r>
        <w:br/>
      </w:r>
      <w:r>
        <w:rPr>
          <w:rFonts w:ascii="Times New Roman"/>
          <w:b w:val="false"/>
          <w:i w:val="false"/>
          <w:color w:val="000000"/>
          <w:sz w:val="28"/>
        </w:rPr>
        <w:t>
      үш адамнан тұратын отбасылар үшін – 50 кВт әрқайсына.</w:t>
      </w:r>
      <w:r>
        <w:br/>
      </w:r>
      <w:r>
        <w:rPr>
          <w:rFonts w:ascii="Times New Roman"/>
          <w:b w:val="false"/>
          <w:i w:val="false"/>
          <w:color w:val="000000"/>
          <w:sz w:val="28"/>
        </w:rPr>
        <w:t>
 </w:t>
      </w:r>
    </w:p>
    <w:bookmarkEnd w:id="9"/>
    <w:bookmarkStart w:name="z22" w:id="10"/>
    <w:p>
      <w:pPr>
        <w:spacing w:after="0"/>
        <w:ind w:left="0"/>
        <w:jc w:val="left"/>
      </w:pPr>
      <w:r>
        <w:rPr>
          <w:rFonts w:ascii="Times New Roman"/>
          <w:b/>
          <w:i w:val="false"/>
          <w:color w:val="000000"/>
        </w:rPr>
        <w:t xml:space="preserve"> 
4. Тұрғын үй көмегін алуға үміткер (отбасы), азаматтардың жиынтық табысын есептеу реті</w:t>
      </w:r>
    </w:p>
    <w:bookmarkEnd w:id="10"/>
    <w:bookmarkStart w:name="z23" w:id="11"/>
    <w:p>
      <w:pPr>
        <w:spacing w:after="0"/>
        <w:ind w:left="0"/>
        <w:jc w:val="both"/>
      </w:pPr>
      <w:r>
        <w:rPr>
          <w:rFonts w:ascii="Times New Roman"/>
          <w:b w:val="false"/>
          <w:i w:val="false"/>
          <w:color w:val="000000"/>
          <w:sz w:val="28"/>
        </w:rPr>
        <w:t>
      12. Тұрғын үй көмегін алуға үміткер (отбасы), азаматтардың жиынтық табысы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Қазақстан Республикасы құрылыс пен тұрғын үй жөндеу шаруашылық істері агенттігі төрағасының 2011 жылғы 5 желтоқсандағы № 471 </w:t>
      </w:r>
      <w:r>
        <w:rPr>
          <w:rFonts w:ascii="Times New Roman"/>
          <w:b w:val="false"/>
          <w:i w:val="false"/>
          <w:color w:val="000000"/>
          <w:sz w:val="28"/>
        </w:rPr>
        <w:t>бұйрығына</w:t>
      </w:r>
      <w:r>
        <w:rPr>
          <w:rFonts w:ascii="Times New Roman"/>
          <w:b w:val="false"/>
          <w:i w:val="false"/>
          <w:color w:val="000000"/>
          <w:sz w:val="28"/>
        </w:rPr>
        <w:t xml:space="preserve"> сәйкес (2012 жылғы 6 ақпандағы № 7412 Қазақстан Республикасы Әділет министрлігінде тіркелген) есептеледі.</w:t>
      </w:r>
      <w:r>
        <w:br/>
      </w:r>
      <w:r>
        <w:rPr>
          <w:rFonts w:ascii="Times New Roman"/>
          <w:b w:val="false"/>
          <w:i w:val="false"/>
          <w:color w:val="000000"/>
          <w:sz w:val="28"/>
        </w:rPr>
        <w:t>
 </w:t>
      </w:r>
    </w:p>
    <w:bookmarkEnd w:id="11"/>
    <w:bookmarkStart w:name="z24" w:id="12"/>
    <w:p>
      <w:pPr>
        <w:spacing w:after="0"/>
        <w:ind w:left="0"/>
        <w:jc w:val="left"/>
      </w:pPr>
      <w:r>
        <w:rPr>
          <w:rFonts w:ascii="Times New Roman"/>
          <w:b/>
          <w:i w:val="false"/>
          <w:color w:val="000000"/>
        </w:rPr>
        <w:t xml:space="preserve"> 
5. Жергілікті жылу жүйесімен жылытылатын жеке меншік үй-жайларда тұратын</w:t>
      </w:r>
      <w:r>
        <w:br/>
      </w:r>
      <w:r>
        <w:rPr>
          <w:rFonts w:ascii="Times New Roman"/>
          <w:b/>
          <w:i w:val="false"/>
          <w:color w:val="000000"/>
        </w:rPr>
        <w:t>
отбасыларына (азаматтарға) тұрғын үй көмегін беру тәртібі</w:t>
      </w:r>
    </w:p>
    <w:bookmarkEnd w:id="12"/>
    <w:bookmarkStart w:name="z25" w:id="13"/>
    <w:p>
      <w:pPr>
        <w:spacing w:after="0"/>
        <w:ind w:left="0"/>
        <w:jc w:val="both"/>
      </w:pPr>
      <w:r>
        <w:rPr>
          <w:rFonts w:ascii="Times New Roman"/>
          <w:b w:val="false"/>
          <w:i w:val="false"/>
          <w:color w:val="000000"/>
          <w:sz w:val="28"/>
        </w:rPr>
        <w:t>
      13. Жергілікті жылу жүйесімен жылытылатын жеке меншік үй-жайларда тұратын отбасыларына (азаматтарға) тұрғын үй көмегі жылына бір рет ұсынылады.</w:t>
      </w:r>
      <w:r>
        <w:br/>
      </w:r>
      <w:r>
        <w:rPr>
          <w:rFonts w:ascii="Times New Roman"/>
          <w:b w:val="false"/>
          <w:i w:val="false"/>
          <w:color w:val="000000"/>
          <w:sz w:val="28"/>
        </w:rPr>
        <w:t>
</w:t>
      </w:r>
      <w:r>
        <w:rPr>
          <w:rFonts w:ascii="Times New Roman"/>
          <w:b w:val="false"/>
          <w:i w:val="false"/>
          <w:color w:val="000000"/>
          <w:sz w:val="28"/>
        </w:rPr>
        <w:t>
      14. Жергілікті жылу жүйесімен жылытылатын, жеке меншік үй-жайларда тұратын отбасыларға тұрғын үй көмегін есептеген кезде тұрғын үй-жайдың тұрғын ауданының 1 шаршы метріне 129,8 кг, алайда бір үйге 5000 кг. мөлшерінен аспайтын көмір шығынының әлеуметтік нормасы есептеледі.</w:t>
      </w:r>
      <w:r>
        <w:br/>
      </w:r>
      <w:r>
        <w:rPr>
          <w:rFonts w:ascii="Times New Roman"/>
          <w:b w:val="false"/>
          <w:i w:val="false"/>
          <w:color w:val="000000"/>
          <w:sz w:val="28"/>
        </w:rPr>
        <w:t>
</w:t>
      </w:r>
      <w:r>
        <w:rPr>
          <w:rFonts w:ascii="Times New Roman"/>
          <w:b w:val="false"/>
          <w:i w:val="false"/>
          <w:color w:val="000000"/>
          <w:sz w:val="28"/>
        </w:rPr>
        <w:t>
      15. Көмір құнын есептеу үшін аудан бойынша облыстық статистика басқармасы ұсынған орташа баға және тұрғын үй көмегін есептеген тоқсанның алдындағы тоқсанның соңғы айындағы жағдаймен алынған ақпарат қолданылады (желтоқсан, наурыз, маусым, қыркүйек).</w:t>
      </w:r>
      <w:r>
        <w:br/>
      </w:r>
      <w:r>
        <w:rPr>
          <w:rFonts w:ascii="Times New Roman"/>
          <w:b w:val="false"/>
          <w:i w:val="false"/>
          <w:color w:val="000000"/>
          <w:sz w:val="28"/>
        </w:rPr>
        <w:t>
</w:t>
      </w:r>
      <w:r>
        <w:rPr>
          <w:rFonts w:ascii="Times New Roman"/>
          <w:b w:val="false"/>
          <w:i w:val="false"/>
          <w:color w:val="000000"/>
          <w:sz w:val="28"/>
        </w:rPr>
        <w:t>
      16. Жергілікті жылу жүйесімен жылытылатын жеке меншік үй жайларда қолданылатын басқа отын түрлерінің құны мен шығын нормасы, тұрғын үй көмегін есептегенде көмірдің құны мен шығын нормасына балама ретінде есептеледі.</w:t>
      </w:r>
      <w:r>
        <w:br/>
      </w:r>
      <w:r>
        <w:rPr>
          <w:rFonts w:ascii="Times New Roman"/>
          <w:b w:val="false"/>
          <w:i w:val="false"/>
          <w:color w:val="000000"/>
          <w:sz w:val="28"/>
        </w:rPr>
        <w:t>
</w:t>
      </w:r>
      <w:r>
        <w:rPr>
          <w:rFonts w:ascii="Times New Roman"/>
          <w:b w:val="false"/>
          <w:i w:val="false"/>
          <w:color w:val="000000"/>
          <w:sz w:val="28"/>
        </w:rPr>
        <w:t>
      17. Көмір сатып алудың маусымдылығына байланысты тұрғын үй көмегін есептеген кезде тұрғын үйге арналған көмір шығынының (көмірдің құны) барлық нормасы өтініш берілген тоқсандағы үш ай үшін бір рет есептеледі.</w:t>
      </w:r>
      <w:r>
        <w:br/>
      </w:r>
      <w:r>
        <w:rPr>
          <w:rFonts w:ascii="Times New Roman"/>
          <w:b w:val="false"/>
          <w:i w:val="false"/>
          <w:color w:val="000000"/>
          <w:sz w:val="28"/>
        </w:rPr>
        <w:t>
</w:t>
      </w:r>
      <w:r>
        <w:rPr>
          <w:rFonts w:ascii="Times New Roman"/>
          <w:b w:val="false"/>
          <w:i w:val="false"/>
          <w:color w:val="000000"/>
          <w:sz w:val="28"/>
        </w:rPr>
        <w:t>
      18. Тұрғын үй көмегін есептеген кезде отбасы көмірді сатып алған бағаға қарамастан (факті бойынша) алынған көмірдің мөлшерін көрсететін есепті (немесе басқа құжатты) тапсырады.</w:t>
      </w:r>
      <w:r>
        <w:br/>
      </w:r>
      <w:r>
        <w:rPr>
          <w:rFonts w:ascii="Times New Roman"/>
          <w:b w:val="false"/>
          <w:i w:val="false"/>
          <w:color w:val="000000"/>
          <w:sz w:val="28"/>
        </w:rPr>
        <w:t>
 </w:t>
      </w:r>
    </w:p>
    <w:bookmarkEnd w:id="13"/>
    <w:bookmarkStart w:name="z31" w:id="14"/>
    <w:p>
      <w:pPr>
        <w:spacing w:after="0"/>
        <w:ind w:left="0"/>
        <w:jc w:val="left"/>
      </w:pPr>
      <w:r>
        <w:rPr>
          <w:rFonts w:ascii="Times New Roman"/>
          <w:b/>
          <w:i w:val="false"/>
          <w:color w:val="000000"/>
        </w:rPr>
        <w:t xml:space="preserve"> 
6. Тұрғын үй көмегін қаржыландыру мен төлеу</w:t>
      </w:r>
    </w:p>
    <w:bookmarkEnd w:id="14"/>
    <w:bookmarkStart w:name="z32" w:id="15"/>
    <w:p>
      <w:pPr>
        <w:spacing w:after="0"/>
        <w:ind w:left="0"/>
        <w:jc w:val="both"/>
      </w:pPr>
      <w:r>
        <w:rPr>
          <w:rFonts w:ascii="Times New Roman"/>
          <w:b w:val="false"/>
          <w:i w:val="false"/>
          <w:color w:val="000000"/>
          <w:sz w:val="28"/>
        </w:rPr>
        <w:t>      1. 
19. Тұрғын үй көмегін аудандық бюджет қаражаттарының есебінен ақшалай төлем түрінде беріледі.</w:t>
      </w:r>
      <w:r>
        <w:br/>
      </w:r>
      <w:r>
        <w:rPr>
          <w:rFonts w:ascii="Times New Roman"/>
          <w:b w:val="false"/>
          <w:i w:val="false"/>
          <w:color w:val="000000"/>
          <w:sz w:val="28"/>
        </w:rPr>
        <w:t>
      2. 
</w:t>
      </w:r>
      <w:r>
        <w:rPr>
          <w:rFonts w:ascii="Times New Roman"/>
          <w:b w:val="false"/>
          <w:i w:val="false"/>
          <w:color w:val="000000"/>
          <w:sz w:val="28"/>
        </w:rPr>
        <w:t>
20. Тұрғын үй көмегін азаматтардың салымы бойынша жеке шоттарына есептеу жолымен екінші деңгейдегі банктер (ары қарай - тиісті банктер) арқылы жүргізіледі. Тұрғын үй көмегін төлеу тәртібі мен шарты «Шығыс Қазақстан облысы Бородулиха ауданының жұмыспен қамту және әлеуметтік бағдарламалар бөлімі» мемлекеттік мекемесімен және тиісті банктер арасында жасалған агенттік келісімімен белгіленеді.</w:t>
      </w:r>
      <w:r>
        <w:br/>
      </w:r>
      <w:r>
        <w:rPr>
          <w:rFonts w:ascii="Times New Roman"/>
          <w:b w:val="false"/>
          <w:i w:val="false"/>
          <w:color w:val="000000"/>
          <w:sz w:val="28"/>
        </w:rPr>
        <w:t>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6"/>
          <w:p>
            <w:pPr>
              <w:spacing w:after="20"/>
              <w:ind w:left="20"/>
              <w:jc w:val="both"/>
            </w:pPr>
            <w:r>
              <w:rPr>
                <w:rFonts w:ascii="Times New Roman"/>
                <w:b w:val="false"/>
                <w:i w:val="false"/>
                <w:color w:val="000000"/>
                <w:sz w:val="20"/>
              </w:rPr>
              <w:t>
Бородулих аудандық</w:t>
            </w:r>
            <w:r>
              <w:br/>
            </w:r>
            <w:r>
              <w:rPr>
                <w:rFonts w:ascii="Times New Roman"/>
                <w:b w:val="false"/>
                <w:i w:val="false"/>
                <w:color w:val="000000"/>
                <w:sz w:val="20"/>
              </w:rPr>
              <w:t>
мәслихатының 2012 жылғы</w:t>
            </w:r>
            <w:r>
              <w:br/>
            </w:r>
            <w:r>
              <w:rPr>
                <w:rFonts w:ascii="Times New Roman"/>
                <w:b w:val="false"/>
                <w:i w:val="false"/>
                <w:color w:val="000000"/>
                <w:sz w:val="20"/>
              </w:rPr>
              <w:t>
21 желтоқсандағы № 11-5-V</w:t>
            </w:r>
            <w:r>
              <w:br/>
            </w:r>
            <w:r>
              <w:rPr>
                <w:rFonts w:ascii="Times New Roman"/>
                <w:b w:val="false"/>
                <w:i w:val="false"/>
                <w:color w:val="000000"/>
                <w:sz w:val="20"/>
              </w:rPr>
              <w:t>
шешіміне 2 қосымша</w:t>
            </w:r>
          </w:p>
          <w:bookmarkEnd w:id="16"/>
        </w:tc>
      </w:tr>
    </w:tbl>
    <w:bookmarkStart w:name="z35" w:id="17"/>
    <w:p>
      <w:pPr>
        <w:spacing w:after="0"/>
        <w:ind w:left="0"/>
        <w:jc w:val="both"/>
      </w:pPr>
      <w:r>
        <w:rPr>
          <w:rFonts w:ascii="Times New Roman"/>
          <w:b w:val="false"/>
          <w:i w:val="false"/>
          <w:color w:val="000000"/>
          <w:sz w:val="28"/>
        </w:rPr>
        <w:t>
      Шығыс Қазақстан облысы Бородулиха аудандық мәслихатының келесі шешімдерінің күші жойылсын деп танылсын:</w:t>
      </w:r>
      <w:r>
        <w:br/>
      </w:r>
      <w:r>
        <w:rPr>
          <w:rFonts w:ascii="Times New Roman"/>
          <w:b w:val="false"/>
          <w:i w:val="false"/>
          <w:color w:val="000000"/>
          <w:sz w:val="28"/>
        </w:rPr>
        <w:t>
</w:t>
      </w:r>
      <w:r>
        <w:rPr>
          <w:rFonts w:ascii="Times New Roman"/>
          <w:b w:val="false"/>
          <w:i w:val="false"/>
          <w:color w:val="000000"/>
          <w:sz w:val="28"/>
        </w:rPr>
        <w:t>
      1) «Бородулиха ауданының аз қамтылған отбасыларына (азаматтарына) тұрғын үй көмегін көрсету Қағидасын бекіту туралы» Шығыс Қазақстан облысы Бородулиха аудандық мәслихатының 2010 жылғы 17 наурыздағы № 25-3-IV </w:t>
      </w:r>
      <w:r>
        <w:rPr>
          <w:rFonts w:ascii="Times New Roman"/>
          <w:b w:val="false"/>
          <w:i w:val="false"/>
          <w:color w:val="000000"/>
          <w:sz w:val="28"/>
        </w:rPr>
        <w:t>шешімі</w:t>
      </w:r>
      <w:r>
        <w:rPr>
          <w:rFonts w:ascii="Times New Roman"/>
          <w:b w:val="false"/>
          <w:i w:val="false"/>
          <w:color w:val="000000"/>
          <w:sz w:val="28"/>
        </w:rPr>
        <w:t xml:space="preserve"> (Шығыс Қазақстан облысы Әділет департаментінің Бородулиха аудандық Әділет басқармасымен 2010 жылғы 15 сәуірде № 5-8-108 тіркелді, 2010 жылғы 23 сәуірде № 19 (6339)) аудандық «Аудан тынысы» газетінде жарияланған);</w:t>
      </w:r>
      <w:r>
        <w:br/>
      </w:r>
      <w:r>
        <w:rPr>
          <w:rFonts w:ascii="Times New Roman"/>
          <w:b w:val="false"/>
          <w:i w:val="false"/>
          <w:color w:val="000000"/>
          <w:sz w:val="28"/>
        </w:rPr>
        <w:t>
</w:t>
      </w:r>
      <w:r>
        <w:rPr>
          <w:rFonts w:ascii="Times New Roman"/>
          <w:b w:val="false"/>
          <w:i w:val="false"/>
          <w:color w:val="000000"/>
          <w:sz w:val="28"/>
        </w:rPr>
        <w:t>
      2) «Бородулиха ауданының аз қамтылған отбасыларына (азаматтарына) тұрғын үй көмегін көрсету Қағидасын бекіту туралы» 2010 жылғы 17 наурыздағы № 25-3-IV шешімге өзгеріс пен толықтыру енгізу туралы» Шығыс Қазақстан облысы Бородулиха аудандық мәслихатының 2010 жылғы 28 қазандағы № 31-7-IV </w:t>
      </w:r>
      <w:r>
        <w:rPr>
          <w:rFonts w:ascii="Times New Roman"/>
          <w:b w:val="false"/>
          <w:i w:val="false"/>
          <w:color w:val="000000"/>
          <w:sz w:val="28"/>
        </w:rPr>
        <w:t>шешімі</w:t>
      </w:r>
      <w:r>
        <w:rPr>
          <w:rFonts w:ascii="Times New Roman"/>
          <w:b w:val="false"/>
          <w:i w:val="false"/>
          <w:color w:val="000000"/>
          <w:sz w:val="28"/>
        </w:rPr>
        <w:t xml:space="preserve"> (Шығыс Қазақстан облысы Әділет департаментінің Бородулиха аудандық Әділет басқармасымен 2010 жылғы 17 қарашада № 5-8-120 тіркелді, 2010 жылғы 23 қарашада № 67(6387) аудандық «Пульс района», 2010 жылғы 19 қарашада № 66 (66)) аудандық «Аудан тынысы» газеттерінде жарияланған);</w:t>
      </w:r>
      <w:r>
        <w:br/>
      </w:r>
      <w:r>
        <w:rPr>
          <w:rFonts w:ascii="Times New Roman"/>
          <w:b w:val="false"/>
          <w:i w:val="false"/>
          <w:color w:val="000000"/>
          <w:sz w:val="28"/>
        </w:rPr>
        <w:t>
</w:t>
      </w:r>
      <w:r>
        <w:rPr>
          <w:rFonts w:ascii="Times New Roman"/>
          <w:b w:val="false"/>
          <w:i w:val="false"/>
          <w:color w:val="000000"/>
          <w:sz w:val="28"/>
        </w:rPr>
        <w:t>
      3) «Бородулиха ауданының аз қамтылған отбасыларына (азаматтарына) тұрғын үй көмегін көрсету Қағидасын бекіту туралы» 2010 жылғы 17 наурыздағы № 25-3-IV шешімге толықтыру енгізу туралы» Шығыс Қазақстан облысы Бородулиха аудандық мәслихатының 2010 жылғы 28 желтоқсандағы № 33-9-IV </w:t>
      </w:r>
      <w:r>
        <w:rPr>
          <w:rFonts w:ascii="Times New Roman"/>
          <w:b w:val="false"/>
          <w:i w:val="false"/>
          <w:color w:val="000000"/>
          <w:sz w:val="28"/>
        </w:rPr>
        <w:t>шешімі</w:t>
      </w:r>
      <w:r>
        <w:rPr>
          <w:rFonts w:ascii="Times New Roman"/>
          <w:b w:val="false"/>
          <w:i w:val="false"/>
          <w:color w:val="000000"/>
          <w:sz w:val="28"/>
        </w:rPr>
        <w:t xml:space="preserve"> (Шығыс Қазақстан облысы Әділет департаментінің Бородулиха аудандық Әділет басқармасымен 2011 жылғы 28 қаңтарда № 5-8-127 тіркелді, 2011 жылғы 5 сәуірдегі № 28-29 (6424-6425)) аудандық «Пульс района» газетінде жарияланған);</w:t>
      </w:r>
      <w:r>
        <w:br/>
      </w:r>
      <w:r>
        <w:rPr>
          <w:rFonts w:ascii="Times New Roman"/>
          <w:b w:val="false"/>
          <w:i w:val="false"/>
          <w:color w:val="000000"/>
          <w:sz w:val="28"/>
        </w:rPr>
        <w:t>
</w:t>
      </w:r>
      <w:r>
        <w:rPr>
          <w:rFonts w:ascii="Times New Roman"/>
          <w:b w:val="false"/>
          <w:i w:val="false"/>
          <w:color w:val="000000"/>
          <w:sz w:val="28"/>
        </w:rPr>
        <w:t>
      4) «Бородулиха ауданының аз қамтылған отбасыларына (азаматтарына) тұрғын үй көмегін көрсету Қағидасын бекіту туралы» 2010 жылғы 17 наурыздағы № 25-3-IV шешімге өзгерістер енгізу туралы» Шығыс Қазақстан облысы Бородулиха аудандық мәслихатының 2011 жылғы 13 маусымдағы № 36-8-IV </w:t>
      </w:r>
      <w:r>
        <w:rPr>
          <w:rFonts w:ascii="Times New Roman"/>
          <w:b w:val="false"/>
          <w:i w:val="false"/>
          <w:color w:val="000000"/>
          <w:sz w:val="28"/>
        </w:rPr>
        <w:t>шешімі</w:t>
      </w:r>
      <w:r>
        <w:rPr>
          <w:rFonts w:ascii="Times New Roman"/>
          <w:b w:val="false"/>
          <w:i w:val="false"/>
          <w:color w:val="000000"/>
          <w:sz w:val="28"/>
        </w:rPr>
        <w:t xml:space="preserve"> (Шығыс Қазақстан облысы Әділет департаментінің Бородулиха аудандық Әділет басқармасымен 2011 жылғы 7 шілдеде № 5-8-134 тіркелді, 2011 жылғы 30 қыркүйектегі № 82 (6428)) аудандық «Пульс района» газетінде жарияланған);</w:t>
      </w:r>
      <w:r>
        <w:br/>
      </w:r>
      <w:r>
        <w:rPr>
          <w:rFonts w:ascii="Times New Roman"/>
          <w:b w:val="false"/>
          <w:i w:val="false"/>
          <w:color w:val="000000"/>
          <w:sz w:val="28"/>
        </w:rPr>
        <w:t>
</w:t>
      </w:r>
      <w:r>
        <w:rPr>
          <w:rFonts w:ascii="Times New Roman"/>
          <w:b w:val="false"/>
          <w:i w:val="false"/>
          <w:color w:val="000000"/>
          <w:sz w:val="28"/>
        </w:rPr>
        <w:t>
      5) «Бородулиха ауданының аз қамтылған отбасыларына (азаматтарына) тұрғын үй көмегін көрсету Қағидасын бекіту туралы» 2010 жылғы 17 наурыздағы № 25-3-IV шешімге толықтыру енгізу туралы» Шығыс Қазақстан облысы Бородулиха аудандық мәслихатының 2012 жылғы 9 ақпандағы № 2-3-V </w:t>
      </w:r>
      <w:r>
        <w:rPr>
          <w:rFonts w:ascii="Times New Roman"/>
          <w:b w:val="false"/>
          <w:i w:val="false"/>
          <w:color w:val="000000"/>
          <w:sz w:val="28"/>
        </w:rPr>
        <w:t>шешімі</w:t>
      </w:r>
      <w:r>
        <w:rPr>
          <w:rFonts w:ascii="Times New Roman"/>
          <w:b w:val="false"/>
          <w:i w:val="false"/>
          <w:color w:val="000000"/>
          <w:sz w:val="28"/>
        </w:rPr>
        <w:t xml:space="preserve"> (Шығыс Қазақстан облысы Әділет департаментінің Бородулиха аудандық Әділет басқармасымен 2012 жылғы 14 ақпанда № 5-8-146 тіркелді, 2012 жылғы 21 ақпандағы № 17 (6527)) аудандық «Пульс района» газетінде жарияланған);</w:t>
      </w:r>
      <w:r>
        <w:br/>
      </w:r>
      <w:r>
        <w:rPr>
          <w:rFonts w:ascii="Times New Roman"/>
          <w:b w:val="false"/>
          <w:i w:val="false"/>
          <w:color w:val="000000"/>
          <w:sz w:val="28"/>
        </w:rPr>
        <w:t>
</w:t>
      </w:r>
      <w:r>
        <w:rPr>
          <w:rFonts w:ascii="Times New Roman"/>
          <w:b w:val="false"/>
          <w:i w:val="false"/>
          <w:color w:val="000000"/>
          <w:sz w:val="28"/>
        </w:rPr>
        <w:t>
      6) «Бородулиха ауданының мәслихатының кейбір шешімдеріне өзгерістер мен толықтыру енгізу туралы» Шығыс Қазақстан облысы Бородулиха аудандық мәслихатының 2010 жылғы 9 маусымдағы № 28-4-IV </w:t>
      </w:r>
      <w:r>
        <w:rPr>
          <w:rFonts w:ascii="Times New Roman"/>
          <w:b w:val="false"/>
          <w:i w:val="false"/>
          <w:color w:val="000000"/>
          <w:sz w:val="28"/>
        </w:rPr>
        <w:t>шешімі</w:t>
      </w:r>
      <w:r>
        <w:rPr>
          <w:rFonts w:ascii="Times New Roman"/>
          <w:b w:val="false"/>
          <w:i w:val="false"/>
          <w:color w:val="000000"/>
          <w:sz w:val="28"/>
        </w:rPr>
        <w:t xml:space="preserve"> (Шығыс Қазақстан облысы Әділет департаментінің Бородулиха аудандық Әділет басқармасымен 2010 жылғы 8 шілдеде № 5-8-116 тіркелді, 2010 жылғы 16 шілдедегі № 31 (6351)) аудандық «Пульс района» газетінде жарияланған).</w:t>
      </w:r>
      <w:r>
        <w:br/>
      </w:r>
      <w:r>
        <w:rPr>
          <w:rFonts w:ascii="Times New Roman"/>
          <w:b w:val="false"/>
          <w:i w:val="false"/>
          <w:color w:val="000000"/>
          <w:sz w:val="28"/>
        </w:rPr>
        <w:t>
 </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