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e1ec" w14:textId="ef7e1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22 желтоқсандағы № 35/262-IV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2012 жылғы 10 сәуірдегі N 2/14-V шешімі. Шығыс Қазақстан облысы Әділет департаментінің Жарма аудандық әділет басқармасында 2012 жылғы 19 сәуірде N 5-10-130 болып тіркелді. Шешімнің қабылдау мерзімінің өтуіне байланысты қолдану тоқтатылды (Жарма аудандық мәслихатының 2012 жылғы 26 желтоқсандағы N 195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(Жарма аудандық мәслихатының 2012.12.26 N 195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«2012-2014 жылдарға арналған облыстық бюджет туралы» 2011 жылғы 8 желтоқсандағы № 34/397–IV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2012 жылғы 3 сәуірдегі № 3/16-V (Нормативтік құқықтық актілерді мемлекеттік тіркеу Тізілімінде 2012 жылдың 6 сәуірінде № 2571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Жарма ауданы мәслихатының 2011 жылғы 22 желтоқсандағы № 35/262–IV </w:t>
      </w:r>
      <w:r>
        <w:rPr>
          <w:rFonts w:ascii="Times New Roman"/>
          <w:b w:val="false"/>
          <w:i w:val="false"/>
          <w:color w:val="000000"/>
          <w:sz w:val="28"/>
        </w:rPr>
        <w:t>шешіміне</w:t>
      </w:r>
      <w:r>
        <w:rPr>
          <w:rFonts w:ascii="Times New Roman"/>
          <w:b w:val="false"/>
          <w:i w:val="false"/>
          <w:color w:val="000000"/>
          <w:sz w:val="28"/>
        </w:rPr>
        <w:t xml:space="preserve"> (№ 5-10-124 нормативтік құқықтық актілерді мемлекеттік тіркеу Тізілімінде тіркелген, «Қалба тынысы» газетінің 2012 жылғы 18 қаңтардағы № 5, 20 қаңтардағы № 6, 25 қаңтардағы № 7 сандарында жарияланды) келесідей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 кірістер – 6 040 283,0 мың теңге, соның ішінде:</w:t>
      </w:r>
      <w:r>
        <w:br/>
      </w:r>
      <w:r>
        <w:rPr>
          <w:rFonts w:ascii="Times New Roman"/>
          <w:b w:val="false"/>
          <w:i w:val="false"/>
          <w:color w:val="000000"/>
          <w:sz w:val="28"/>
        </w:rPr>
        <w:t>
      салықтық түсімдер бойынша – 1 012 033,0 мың теңге;</w:t>
      </w:r>
      <w:r>
        <w:br/>
      </w:r>
      <w:r>
        <w:rPr>
          <w:rFonts w:ascii="Times New Roman"/>
          <w:b w:val="false"/>
          <w:i w:val="false"/>
          <w:color w:val="000000"/>
          <w:sz w:val="28"/>
        </w:rPr>
        <w:t>
      салықтан тыс түсімдер бойынша – 2 904,0 мың теңге;</w:t>
      </w:r>
      <w:r>
        <w:br/>
      </w:r>
      <w:r>
        <w:rPr>
          <w:rFonts w:ascii="Times New Roman"/>
          <w:b w:val="false"/>
          <w:i w:val="false"/>
          <w:color w:val="000000"/>
          <w:sz w:val="28"/>
        </w:rPr>
        <w:t>
      негізгі капиталды сатудан түскен түсімдер бойынша – 4 500,0 мың теңге;</w:t>
      </w:r>
      <w:r>
        <w:br/>
      </w:r>
      <w:r>
        <w:rPr>
          <w:rFonts w:ascii="Times New Roman"/>
          <w:b w:val="false"/>
          <w:i w:val="false"/>
          <w:color w:val="000000"/>
          <w:sz w:val="28"/>
        </w:rPr>
        <w:t>
      трансферттердің түсімдері бойынша – 5 020 846,0 мың теңге;</w:t>
      </w:r>
      <w:r>
        <w:br/>
      </w:r>
      <w:r>
        <w:rPr>
          <w:rFonts w:ascii="Times New Roman"/>
          <w:b w:val="false"/>
          <w:i w:val="false"/>
          <w:color w:val="000000"/>
          <w:sz w:val="28"/>
        </w:rPr>
        <w:t>
      2) шығындар – 6 118 091,1 мың тенге;</w:t>
      </w:r>
      <w:r>
        <w:br/>
      </w:r>
      <w:r>
        <w:rPr>
          <w:rFonts w:ascii="Times New Roman"/>
          <w:b w:val="false"/>
          <w:i w:val="false"/>
          <w:color w:val="000000"/>
          <w:sz w:val="28"/>
        </w:rPr>
        <w:t>
      3) таза бюджеттік несиелеу – 52 331,0 мың теңге, соның ішінде:</w:t>
      </w:r>
      <w:r>
        <w:br/>
      </w:r>
      <w:r>
        <w:rPr>
          <w:rFonts w:ascii="Times New Roman"/>
          <w:b w:val="false"/>
          <w:i w:val="false"/>
          <w:color w:val="000000"/>
          <w:sz w:val="28"/>
        </w:rPr>
        <w:t>
      бюджеттік несиелер – 55 821,0 мың теңге;</w:t>
      </w:r>
      <w:r>
        <w:br/>
      </w:r>
      <w:r>
        <w:rPr>
          <w:rFonts w:ascii="Times New Roman"/>
          <w:b w:val="false"/>
          <w:i w:val="false"/>
          <w:color w:val="000000"/>
          <w:sz w:val="28"/>
        </w:rPr>
        <w:t>
      бюджеттік несиелерді өтеу – 3 490,0 мың теңге;</w:t>
      </w:r>
      <w:r>
        <w:br/>
      </w:r>
      <w:r>
        <w:rPr>
          <w:rFonts w:ascii="Times New Roman"/>
          <w:b w:val="false"/>
          <w:i w:val="false"/>
          <w:color w:val="000000"/>
          <w:sz w:val="28"/>
        </w:rPr>
        <w:t>
      4) қаржылық активтермен операция бойынша сальдо - 15 000,0 мың теңге, соның ішінде:</w:t>
      </w:r>
      <w:r>
        <w:br/>
      </w:r>
      <w:r>
        <w:rPr>
          <w:rFonts w:ascii="Times New Roman"/>
          <w:b w:val="false"/>
          <w:i w:val="false"/>
          <w:color w:val="000000"/>
          <w:sz w:val="28"/>
        </w:rPr>
        <w:t>
      қаржылық активтерді сатып алу – 15 000,0 мың теңге;</w:t>
      </w:r>
      <w:r>
        <w:br/>
      </w:r>
      <w:r>
        <w:rPr>
          <w:rFonts w:ascii="Times New Roman"/>
          <w:b w:val="false"/>
          <w:i w:val="false"/>
          <w:color w:val="000000"/>
          <w:sz w:val="28"/>
        </w:rPr>
        <w:t>
      5) бюджет (профицит) тапшылығы – -145 139,1 мың теңге;</w:t>
      </w:r>
      <w:r>
        <w:br/>
      </w:r>
      <w:r>
        <w:rPr>
          <w:rFonts w:ascii="Times New Roman"/>
          <w:b w:val="false"/>
          <w:i w:val="false"/>
          <w:color w:val="000000"/>
          <w:sz w:val="28"/>
        </w:rPr>
        <w:t>
      6) бюджет тапшылығын (профицитті пайдалану) қаржыландыру - 145 139,1 мың теңге;</w:t>
      </w:r>
      <w:r>
        <w:br/>
      </w:r>
      <w:r>
        <w:rPr>
          <w:rFonts w:ascii="Times New Roman"/>
          <w:b w:val="false"/>
          <w:i w:val="false"/>
          <w:color w:val="000000"/>
          <w:sz w:val="28"/>
        </w:rPr>
        <w:t>
      қарыздардың түсімі – 55 821,0 мың теңге;</w:t>
      </w:r>
      <w:r>
        <w:br/>
      </w:r>
      <w:r>
        <w:rPr>
          <w:rFonts w:ascii="Times New Roman"/>
          <w:b w:val="false"/>
          <w:i w:val="false"/>
          <w:color w:val="000000"/>
          <w:sz w:val="28"/>
        </w:rPr>
        <w:t>
      қарыздарды өтеу – 3490,0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 тармақта</w:t>
      </w:r>
      <w:r>
        <w:rPr>
          <w:rFonts w:ascii="Times New Roman"/>
          <w:b w:val="false"/>
          <w:i w:val="false"/>
          <w:color w:val="000000"/>
          <w:sz w:val="28"/>
        </w:rPr>
        <w:t>:</w:t>
      </w:r>
      <w:r>
        <w:br/>
      </w:r>
      <w:r>
        <w:rPr>
          <w:rFonts w:ascii="Times New Roman"/>
          <w:b w:val="false"/>
          <w:i w:val="false"/>
          <w:color w:val="000000"/>
          <w:sz w:val="28"/>
        </w:rPr>
        <w:t>
      бесінші абзац келесі редакцияда жазылсын:</w:t>
      </w:r>
      <w:r>
        <w:br/>
      </w:r>
      <w:r>
        <w:rPr>
          <w:rFonts w:ascii="Times New Roman"/>
          <w:b w:val="false"/>
          <w:i w:val="false"/>
          <w:color w:val="000000"/>
          <w:sz w:val="28"/>
        </w:rPr>
        <w:t>
      «131 221,0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алтыншы абзац келесі редакцияда жазылсын:</w:t>
      </w:r>
      <w:r>
        <w:br/>
      </w:r>
      <w:r>
        <w:rPr>
          <w:rFonts w:ascii="Times New Roman"/>
          <w:b w:val="false"/>
          <w:i w:val="false"/>
          <w:color w:val="000000"/>
          <w:sz w:val="28"/>
        </w:rPr>
        <w:t>
      «16 262,0 мың теңге – 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r>
        <w:br/>
      </w:r>
      <w:r>
        <w:rPr>
          <w:rFonts w:ascii="Times New Roman"/>
          <w:b w:val="false"/>
          <w:i w:val="false"/>
          <w:color w:val="000000"/>
          <w:sz w:val="28"/>
        </w:rPr>
        <w:t>
      жетінші абзац келесі редакцияда жазылсын:</w:t>
      </w:r>
      <w:r>
        <w:br/>
      </w:r>
      <w:r>
        <w:rPr>
          <w:rFonts w:ascii="Times New Roman"/>
          <w:b w:val="false"/>
          <w:i w:val="false"/>
          <w:color w:val="000000"/>
          <w:sz w:val="28"/>
        </w:rPr>
        <w:t>
      «17 233,0 мың теңге - мектеп мұғалімдерінің және мектепке дейінгі ұйымдардың тәрбиешілерінің біліктілік санаты арттыру үшін қосымша ақы көлемін ұлғайтуға;»;</w:t>
      </w:r>
      <w:r>
        <w:br/>
      </w:r>
      <w:r>
        <w:rPr>
          <w:rFonts w:ascii="Times New Roman"/>
          <w:b w:val="false"/>
          <w:i w:val="false"/>
          <w:color w:val="000000"/>
          <w:sz w:val="28"/>
        </w:rPr>
        <w:t>
</w:t>
      </w:r>
      <w:r>
        <w:rPr>
          <w:rFonts w:ascii="Times New Roman"/>
          <w:b w:val="false"/>
          <w:i w:val="false"/>
          <w:color w:val="000000"/>
          <w:sz w:val="28"/>
        </w:rPr>
        <w:t>
      3) келесі мазмұндағы </w:t>
      </w:r>
      <w:r>
        <w:rPr>
          <w:rFonts w:ascii="Times New Roman"/>
          <w:b w:val="false"/>
          <w:i w:val="false"/>
          <w:color w:val="000000"/>
          <w:sz w:val="28"/>
        </w:rPr>
        <w:t>5-1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«5-1. Аудандық бюджетте сәулет, қала құрылысы және құрылыс бөліміне </w:t>
      </w:r>
      <w:r>
        <w:rPr>
          <w:rFonts w:ascii="Times New Roman"/>
          <w:b w:val="false"/>
          <w:i w:val="false"/>
          <w:color w:val="000000"/>
          <w:sz w:val="28"/>
        </w:rPr>
        <w:t>Жұмыспен қамту 2020</w:t>
      </w:r>
      <w:r>
        <w:rPr>
          <w:rFonts w:ascii="Times New Roman"/>
          <w:b w:val="false"/>
          <w:i w:val="false"/>
          <w:color w:val="000000"/>
          <w:sz w:val="28"/>
        </w:rPr>
        <w:t xml:space="preserve"> бағдарламасы шеңберінде жетіспейтін инженерлік-коммуникациялық инфрақұрылымды орналастыруға және дамытуға республикалық бюджет есебінен 23 000,0 мың теңге ағымды нысаналы трансферттер көзделсін, соның ішінде:</w:t>
      </w:r>
      <w:r>
        <w:br/>
      </w:r>
      <w:r>
        <w:rPr>
          <w:rFonts w:ascii="Times New Roman"/>
          <w:b w:val="false"/>
          <w:i w:val="false"/>
          <w:color w:val="000000"/>
          <w:sz w:val="28"/>
        </w:rPr>
        <w:t>
      23 000,0 мың теңге - ауылда кәсіпкерліктің дамуына ықпал ету шеңберінде.»;</w:t>
      </w:r>
      <w:r>
        <w:br/>
      </w:r>
      <w:r>
        <w:rPr>
          <w:rFonts w:ascii="Times New Roman"/>
          <w:b w:val="false"/>
          <w:i w:val="false"/>
          <w:color w:val="000000"/>
          <w:sz w:val="28"/>
        </w:rPr>
        <w:t>
</w:t>
      </w:r>
      <w:r>
        <w:rPr>
          <w:rFonts w:ascii="Times New Roman"/>
          <w:b w:val="false"/>
          <w:i w:val="false"/>
          <w:color w:val="000000"/>
          <w:sz w:val="28"/>
        </w:rPr>
        <w:t>
      4) келесі мазмұндағы </w:t>
      </w:r>
      <w:r>
        <w:rPr>
          <w:rFonts w:ascii="Times New Roman"/>
          <w:b w:val="false"/>
          <w:i w:val="false"/>
          <w:color w:val="000000"/>
          <w:sz w:val="28"/>
        </w:rPr>
        <w:t>5-2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«5-2. Аудандық бюджетте тұрғын үй-коммуналдық шаруашылығы, жолаушылар көлігі және автомобиль жолдары бөліміне Жұмыспен қамту 2020 бағдарламасы шеңберінде </w:t>
      </w:r>
      <w:r>
        <w:rPr>
          <w:rFonts w:ascii="Times New Roman"/>
          <w:b w:val="false"/>
          <w:i w:val="false"/>
          <w:color w:val="000000"/>
          <w:sz w:val="28"/>
        </w:rPr>
        <w:t>ауылдық елді мекендерді дамытуға</w:t>
      </w:r>
      <w:r>
        <w:rPr>
          <w:rFonts w:ascii="Times New Roman"/>
          <w:b w:val="false"/>
          <w:i w:val="false"/>
          <w:color w:val="000000"/>
          <w:sz w:val="28"/>
        </w:rPr>
        <w:t xml:space="preserve"> республикалық бюджет есебінен 59 048,0 мың теңге ағымды нысаналы трансферттер көзделсін.»;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7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«Аудандық жергілікті атқарушы органының 2012 жылға арналған резерві 16 011,4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 қосымшалар</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7) бюджеттің еркін қалдығы 92 808,1 мың теңге әкімшілік бағдарламалар бойынша бағытталды, оның ішінде 10 356,7 мың теңге жоғары бюджетке қайтарылсын.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К. Скаков</w:t>
      </w:r>
    </w:p>
    <w:p>
      <w:pPr>
        <w:spacing w:after="0"/>
        <w:ind w:left="0"/>
        <w:jc w:val="both"/>
      </w:pPr>
      <w:r>
        <w:rPr>
          <w:rFonts w:ascii="Times New Roman"/>
          <w:b w:val="false"/>
          <w:i/>
          <w:color w:val="000000"/>
          <w:sz w:val="28"/>
        </w:rPr>
        <w:t>      Жарма аудандық</w:t>
      </w:r>
      <w:r>
        <w:br/>
      </w:r>
      <w:r>
        <w:rPr>
          <w:rFonts w:ascii="Times New Roman"/>
          <w:b w:val="false"/>
          <w:i w:val="false"/>
          <w:color w:val="000000"/>
          <w:sz w:val="28"/>
        </w:rPr>
        <w:t>
</w:t>
      </w:r>
      <w:r>
        <w:rPr>
          <w:rFonts w:ascii="Times New Roman"/>
          <w:b w:val="false"/>
          <w:i/>
          <w:color w:val="000000"/>
          <w:sz w:val="28"/>
        </w:rPr>
        <w:t>      мәслихатының хатшысы                       Н. Есполов</w:t>
      </w:r>
    </w:p>
    <w:bookmarkStart w:name="z11" w:id="1"/>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2012 жылғы 10 сәуірдегі № 2/14-V</w:t>
      </w:r>
      <w:r>
        <w:br/>
      </w:r>
      <w:r>
        <w:rPr>
          <w:rFonts w:ascii="Times New Roman"/>
          <w:b w:val="false"/>
          <w:i w:val="false"/>
          <w:color w:val="000000"/>
          <w:sz w:val="28"/>
        </w:rPr>
        <w:t>
шешіміне 1 қосымша</w:t>
      </w:r>
    </w:p>
    <w:bookmarkEnd w:id="1"/>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35/262-IV шешіміне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712"/>
        <w:gridCol w:w="797"/>
        <w:gridCol w:w="797"/>
        <w:gridCol w:w="8227"/>
        <w:gridCol w:w="1708"/>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6040283</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1012033</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434754</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434754</w:t>
            </w:r>
          </w:p>
        </w:tc>
      </w:tr>
      <w:tr>
        <w:trPr>
          <w:trHeight w:val="6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379354</w:t>
            </w:r>
          </w:p>
        </w:tc>
      </w:tr>
      <w:tr>
        <w:trPr>
          <w:trHeight w:val="6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60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5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345050</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345050</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345050</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187862</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115358</w:t>
            </w:r>
          </w:p>
        </w:tc>
      </w:tr>
      <w:tr>
        <w:trPr>
          <w:trHeight w:val="7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26729</w:t>
            </w:r>
          </w:p>
        </w:tc>
      </w:tr>
      <w:tr>
        <w:trPr>
          <w:trHeight w:val="8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w:t>
            </w:r>
          </w:p>
        </w:tc>
      </w:tr>
      <w:tr>
        <w:trPr>
          <w:trHeight w:val="9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12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40600</w:t>
            </w:r>
          </w:p>
        </w:tc>
      </w:tr>
      <w:tr>
        <w:trPr>
          <w:trHeight w:val="8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7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w:t>
            </w:r>
          </w:p>
        </w:tc>
      </w:tr>
      <w:tr>
        <w:trPr>
          <w:trHeight w:val="81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пайдаланатын бензин (авиациялықты қоспағанда)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87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телімдерін пайдаланғаны үшін төлем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7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w:t>
            </w:r>
          </w:p>
        </w:tc>
      </w:tr>
      <w:tr>
        <w:trPr>
          <w:trHeight w:val="8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85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лицензиялық алым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9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үшiн алым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1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8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5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1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4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38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2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15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79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8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r>
      <w:tr>
        <w:trPr>
          <w:trHeight w:val="8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84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78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12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5020846</w:t>
            </w:r>
          </w:p>
        </w:tc>
      </w:tr>
      <w:tr>
        <w:trPr>
          <w:trHeight w:val="88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5020846</w:t>
            </w:r>
          </w:p>
        </w:tc>
      </w:tr>
      <w:tr>
        <w:trPr>
          <w:trHeight w:val="3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5020846</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412359</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2056391</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450"/>
        <w:gridCol w:w="778"/>
        <w:gridCol w:w="844"/>
        <w:gridCol w:w="822"/>
        <w:gridCol w:w="7177"/>
        <w:gridCol w:w="2155"/>
      </w:tblGrid>
      <w:tr>
        <w:trPr>
          <w:trHeight w:val="4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4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6118091,1</w:t>
            </w:r>
          </w:p>
        </w:tc>
      </w:tr>
      <w:tr>
        <w:trPr>
          <w:trHeight w:val="60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412786</w:t>
            </w:r>
          </w:p>
        </w:tc>
      </w:tr>
      <w:tr>
        <w:trPr>
          <w:trHeight w:val="58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379858</w:t>
            </w:r>
          </w:p>
        </w:tc>
      </w:tr>
      <w:tr>
        <w:trPr>
          <w:trHeight w:val="4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w:t>
            </w:r>
          </w:p>
        </w:tc>
      </w:tr>
      <w:tr>
        <w:trPr>
          <w:trHeight w:val="43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w:t>
            </w:r>
          </w:p>
        </w:tc>
      </w:tr>
      <w:tr>
        <w:trPr>
          <w:trHeight w:val="4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95802</w:t>
            </w:r>
          </w:p>
        </w:tc>
      </w:tr>
      <w:tr>
        <w:trPr>
          <w:trHeight w:val="75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84690</w:t>
            </w:r>
          </w:p>
        </w:tc>
      </w:tr>
      <w:tr>
        <w:trPr>
          <w:trHeight w:val="4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w:t>
            </w:r>
          </w:p>
        </w:tc>
      </w:tr>
      <w:tr>
        <w:trPr>
          <w:trHeight w:val="75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r>
      <w:tr>
        <w:trPr>
          <w:trHeight w:val="81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269088</w:t>
            </w:r>
          </w:p>
        </w:tc>
      </w:tr>
      <w:tr>
        <w:trPr>
          <w:trHeight w:val="99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262472</w:t>
            </w:r>
          </w:p>
        </w:tc>
      </w:tr>
      <w:tr>
        <w:trPr>
          <w:trHeight w:val="5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r>
      <w:tr>
        <w:trPr>
          <w:trHeight w:val="37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43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16173</w:t>
            </w:r>
          </w:p>
        </w:tc>
      </w:tr>
      <w:tr>
        <w:trPr>
          <w:trHeight w:val="82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16173</w:t>
            </w:r>
          </w:p>
        </w:tc>
      </w:tr>
      <w:tr>
        <w:trPr>
          <w:trHeight w:val="90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13878</w:t>
            </w:r>
          </w:p>
        </w:tc>
      </w:tr>
      <w:tr>
        <w:trPr>
          <w:trHeight w:val="34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47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127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4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16755</w:t>
            </w:r>
          </w:p>
        </w:tc>
      </w:tr>
      <w:tr>
        <w:trPr>
          <w:trHeight w:val="11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16755</w:t>
            </w:r>
          </w:p>
        </w:tc>
      </w:tr>
      <w:tr>
        <w:trPr>
          <w:trHeight w:val="171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16455</w:t>
            </w:r>
          </w:p>
        </w:tc>
      </w:tr>
      <w:tr>
        <w:trPr>
          <w:trHeight w:val="73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13982</w:t>
            </w:r>
          </w:p>
        </w:tc>
      </w:tr>
      <w:tr>
        <w:trPr>
          <w:trHeight w:val="39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6925</w:t>
            </w:r>
          </w:p>
        </w:tc>
      </w:tr>
      <w:tr>
        <w:trPr>
          <w:trHeight w:val="8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6925</w:t>
            </w:r>
          </w:p>
        </w:tc>
      </w:tr>
      <w:tr>
        <w:trPr>
          <w:trHeight w:val="78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6925</w:t>
            </w:r>
          </w:p>
        </w:tc>
      </w:tr>
      <w:tr>
        <w:trPr>
          <w:trHeight w:val="82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w:t>
            </w:r>
          </w:p>
        </w:tc>
      </w:tr>
      <w:tr>
        <w:trPr>
          <w:trHeight w:val="79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7057</w:t>
            </w:r>
          </w:p>
        </w:tc>
      </w:tr>
      <w:tr>
        <w:trPr>
          <w:trHeight w:val="112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154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4827</w:t>
            </w:r>
          </w:p>
        </w:tc>
      </w:tr>
      <w:tr>
        <w:trPr>
          <w:trHeight w:val="5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1801517</w:t>
            </w:r>
          </w:p>
        </w:tc>
      </w:tr>
      <w:tr>
        <w:trPr>
          <w:trHeight w:val="4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8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w:t>
            </w:r>
          </w:p>
        </w:tc>
      </w:tr>
      <w:tr>
        <w:trPr>
          <w:trHeight w:val="112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Шуақ кентінде қазандық салу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w:t>
            </w:r>
          </w:p>
        </w:tc>
      </w:tr>
      <w:tr>
        <w:trPr>
          <w:trHeight w:val="73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w:t>
            </w:r>
          </w:p>
        </w:tc>
      </w:tr>
      <w:tr>
        <w:trPr>
          <w:trHeight w:val="42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2385812</w:t>
            </w:r>
          </w:p>
        </w:tc>
      </w:tr>
      <w:tr>
        <w:trPr>
          <w:trHeight w:val="3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185278</w:t>
            </w:r>
          </w:p>
        </w:tc>
      </w:tr>
      <w:tr>
        <w:trPr>
          <w:trHeight w:val="81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185278</w:t>
            </w:r>
          </w:p>
        </w:tc>
      </w:tr>
      <w:tr>
        <w:trPr>
          <w:trHeight w:val="73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184978</w:t>
            </w:r>
          </w:p>
        </w:tc>
      </w:tr>
      <w:tr>
        <w:trPr>
          <w:trHeight w:val="12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9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2127994</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2127994</w:t>
            </w:r>
          </w:p>
        </w:tc>
      </w:tr>
      <w:tr>
        <w:trPr>
          <w:trHeight w:val="39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2063319</w:t>
            </w:r>
          </w:p>
        </w:tc>
      </w:tr>
      <w:tr>
        <w:trPr>
          <w:trHeight w:val="43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47300</w:t>
            </w:r>
          </w:p>
        </w:tc>
      </w:tr>
      <w:tr>
        <w:trPr>
          <w:trHeight w:val="15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127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16933</w:t>
            </w:r>
          </w:p>
        </w:tc>
      </w:tr>
      <w:tr>
        <w:trPr>
          <w:trHeight w:val="4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72540</w:t>
            </w:r>
          </w:p>
        </w:tc>
      </w:tr>
      <w:tr>
        <w:trPr>
          <w:trHeight w:val="82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64240</w:t>
            </w:r>
          </w:p>
        </w:tc>
      </w:tr>
      <w:tr>
        <w:trPr>
          <w:trHeight w:val="8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w:t>
            </w:r>
          </w:p>
        </w:tc>
      </w:tr>
      <w:tr>
        <w:trPr>
          <w:trHeight w:val="11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w:t>
            </w:r>
          </w:p>
        </w:tc>
      </w:tr>
      <w:tr>
        <w:trPr>
          <w:trHeight w:val="10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22250</w:t>
            </w:r>
          </w:p>
        </w:tc>
      </w:tr>
      <w:tr>
        <w:trPr>
          <w:trHeight w:val="4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w:t>
            </w:r>
          </w:p>
        </w:tc>
      </w:tr>
      <w:tr>
        <w:trPr>
          <w:trHeight w:val="19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16262</w:t>
            </w:r>
          </w:p>
        </w:tc>
      </w:tr>
      <w:tr>
        <w:trPr>
          <w:trHeight w:val="10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7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5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48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79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339275</w:t>
            </w:r>
          </w:p>
        </w:tc>
      </w:tr>
      <w:tr>
        <w:trPr>
          <w:trHeight w:val="49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313365</w:t>
            </w:r>
          </w:p>
        </w:tc>
      </w:tr>
      <w:tr>
        <w:trPr>
          <w:trHeight w:val="75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313365</w:t>
            </w:r>
          </w:p>
        </w:tc>
      </w:tr>
      <w:tr>
        <w:trPr>
          <w:trHeight w:val="37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77282</w:t>
            </w:r>
          </w:p>
        </w:tc>
      </w:tr>
      <w:tr>
        <w:trPr>
          <w:trHeight w:val="3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47253</w:t>
            </w:r>
          </w:p>
        </w:tc>
      </w:tr>
      <w:tr>
        <w:trPr>
          <w:trHeight w:val="72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5503</w:t>
            </w:r>
          </w:p>
        </w:tc>
      </w:tr>
      <w:tr>
        <w:trPr>
          <w:trHeight w:val="9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r>
      <w:tr>
        <w:trPr>
          <w:trHeight w:val="150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w:t>
            </w:r>
          </w:p>
        </w:tc>
      </w:tr>
      <w:tr>
        <w:trPr>
          <w:trHeight w:val="109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12592</w:t>
            </w:r>
          </w:p>
        </w:tc>
      </w:tr>
      <w:tr>
        <w:trPr>
          <w:trHeight w:val="17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13389</w:t>
            </w:r>
          </w:p>
        </w:tc>
      </w:tr>
      <w:tr>
        <w:trPr>
          <w:trHeight w:val="45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24072</w:t>
            </w:r>
          </w:p>
        </w:tc>
      </w:tr>
      <w:tr>
        <w:trPr>
          <w:trHeight w:val="4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24072</w:t>
            </w:r>
          </w:p>
        </w:tc>
      </w:tr>
      <w:tr>
        <w:trPr>
          <w:trHeight w:val="37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3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1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мұқтаж азаматтардың жекелеген топтарына әлеуметтік көмек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93172</w:t>
            </w:r>
          </w:p>
        </w:tc>
      </w:tr>
      <w:tr>
        <w:trPr>
          <w:trHeight w:val="81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63035</w:t>
            </w:r>
          </w:p>
        </w:tc>
      </w:tr>
      <w:tr>
        <w:trPr>
          <w:trHeight w:val="75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30137</w:t>
            </w:r>
          </w:p>
        </w:tc>
      </w:tr>
      <w:tr>
        <w:trPr>
          <w:trHeight w:val="79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5437</w:t>
            </w:r>
          </w:p>
        </w:tc>
      </w:tr>
      <w:tr>
        <w:trPr>
          <w:trHeight w:val="79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37918</w:t>
            </w:r>
          </w:p>
        </w:tc>
      </w:tr>
      <w:tr>
        <w:trPr>
          <w:trHeight w:val="79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w:t>
            </w:r>
          </w:p>
        </w:tc>
      </w:tr>
      <w:tr>
        <w:trPr>
          <w:trHeight w:val="45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28071</w:t>
            </w:r>
          </w:p>
        </w:tc>
      </w:tr>
      <w:tr>
        <w:trPr>
          <w:trHeight w:val="78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41592</w:t>
            </w:r>
          </w:p>
        </w:tc>
      </w:tr>
      <w:tr>
        <w:trPr>
          <w:trHeight w:val="43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41592</w:t>
            </w:r>
          </w:p>
        </w:tc>
      </w:tr>
      <w:tr>
        <w:trPr>
          <w:trHeight w:val="150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қызметін көрсету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79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11255</w:t>
            </w:r>
          </w:p>
        </w:tc>
      </w:tr>
      <w:tr>
        <w:trPr>
          <w:trHeight w:val="75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11255</w:t>
            </w:r>
          </w:p>
        </w:tc>
      </w:tr>
      <w:tr>
        <w:trPr>
          <w:trHeight w:val="82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25910</w:t>
            </w:r>
          </w:p>
        </w:tc>
      </w:tr>
      <w:tr>
        <w:trPr>
          <w:trHeight w:val="52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25910</w:t>
            </w:r>
          </w:p>
        </w:tc>
      </w:tr>
      <w:tr>
        <w:trPr>
          <w:trHeight w:val="129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w:t>
            </w:r>
          </w:p>
        </w:tc>
      </w:tr>
      <w:tr>
        <w:trPr>
          <w:trHeight w:val="11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4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356242</w:t>
            </w:r>
          </w:p>
        </w:tc>
      </w:tr>
      <w:tr>
        <w:trPr>
          <w:trHeight w:val="42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96978</w:t>
            </w:r>
          </w:p>
        </w:tc>
      </w:tr>
      <w:tr>
        <w:trPr>
          <w:trHeight w:val="79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73978</w:t>
            </w:r>
          </w:p>
        </w:tc>
      </w:tr>
      <w:tr>
        <w:trPr>
          <w:trHeight w:val="79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14930</w:t>
            </w:r>
          </w:p>
        </w:tc>
      </w:tr>
      <w:tr>
        <w:trPr>
          <w:trHeight w:val="4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14930</w:t>
            </w:r>
          </w:p>
        </w:tc>
      </w:tr>
      <w:tr>
        <w:trPr>
          <w:trHeight w:val="7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нысандарды жөндеу және абаттандыру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7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82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147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бағдарламасының екінші бағытының шеңберінде жетіспейтін инженерлік коммуникациялық инфрақұрылымды орналастыруға және дамытуға</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75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37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159764</w:t>
            </w:r>
          </w:p>
        </w:tc>
      </w:tr>
      <w:tr>
        <w:trPr>
          <w:trHeight w:val="111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102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73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6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132438</w:t>
            </w:r>
          </w:p>
        </w:tc>
      </w:tr>
      <w:tr>
        <w:trPr>
          <w:trHeight w:val="3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132438</w:t>
            </w:r>
          </w:p>
        </w:tc>
      </w:tr>
      <w:tr>
        <w:trPr>
          <w:trHeight w:val="45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132438</w:t>
            </w:r>
          </w:p>
        </w:tc>
      </w:tr>
      <w:tr>
        <w:trPr>
          <w:trHeight w:val="3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99500</w:t>
            </w:r>
          </w:p>
        </w:tc>
      </w:tr>
      <w:tr>
        <w:trPr>
          <w:trHeight w:val="105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w:t>
            </w:r>
          </w:p>
        </w:tc>
      </w:tr>
      <w:tr>
        <w:trPr>
          <w:trHeight w:val="37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tc>
      </w:tr>
      <w:tr>
        <w:trPr>
          <w:trHeight w:val="39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7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0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тұрғын-үй коммуналдық шаруашылығы, жолаушылар көлігі және автомобиль жолдары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85220</w:t>
            </w:r>
          </w:p>
        </w:tc>
      </w:tr>
      <w:tr>
        <w:trPr>
          <w:trHeight w:val="5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29340</w:t>
            </w:r>
          </w:p>
        </w:tc>
      </w:tr>
      <w:tr>
        <w:trPr>
          <w:trHeight w:val="37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 ұстау және туысы жоқтарды жерлеу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51280</w:t>
            </w:r>
          </w:p>
        </w:tc>
      </w:tr>
      <w:tr>
        <w:trPr>
          <w:trHeight w:val="78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435624</w:t>
            </w:r>
          </w:p>
        </w:tc>
      </w:tr>
      <w:tr>
        <w:trPr>
          <w:trHeight w:val="34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287837</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114711</w:t>
            </w:r>
          </w:p>
        </w:tc>
      </w:tr>
      <w:tr>
        <w:trPr>
          <w:trHeight w:val="37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114711</w:t>
            </w:r>
          </w:p>
        </w:tc>
      </w:tr>
      <w:tr>
        <w:trPr>
          <w:trHeight w:val="8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173126</w:t>
            </w:r>
          </w:p>
        </w:tc>
      </w:tr>
      <w:tr>
        <w:trPr>
          <w:trHeight w:val="37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173126</w:t>
            </w:r>
          </w:p>
        </w:tc>
      </w:tr>
      <w:tr>
        <w:trPr>
          <w:trHeight w:val="37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173126</w:t>
            </w:r>
          </w:p>
        </w:tc>
      </w:tr>
      <w:tr>
        <w:trPr>
          <w:trHeight w:val="39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51406</w:t>
            </w:r>
          </w:p>
        </w:tc>
      </w:tr>
      <w:tr>
        <w:trPr>
          <w:trHeight w:val="73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15804</w:t>
            </w:r>
          </w:p>
        </w:tc>
      </w:tr>
      <w:tr>
        <w:trPr>
          <w:trHeight w:val="75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73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r>
      <w:tr>
        <w:trPr>
          <w:trHeight w:val="11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11937</w:t>
            </w:r>
          </w:p>
        </w:tc>
      </w:tr>
      <w:tr>
        <w:trPr>
          <w:trHeight w:val="37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35602</w:t>
            </w:r>
          </w:p>
        </w:tc>
      </w:tr>
      <w:tr>
        <w:trPr>
          <w:trHeight w:val="37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35602</w:t>
            </w:r>
          </w:p>
        </w:tc>
      </w:tr>
      <w:tr>
        <w:trPr>
          <w:trHeight w:val="4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35602</w:t>
            </w:r>
          </w:p>
        </w:tc>
      </w:tr>
      <w:tr>
        <w:trPr>
          <w:trHeight w:val="4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43662</w:t>
            </w:r>
          </w:p>
        </w:tc>
      </w:tr>
      <w:tr>
        <w:trPr>
          <w:trHeight w:val="111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29828</w:t>
            </w:r>
          </w:p>
        </w:tc>
      </w:tr>
      <w:tr>
        <w:trPr>
          <w:trHeight w:val="72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29345</w:t>
            </w:r>
          </w:p>
        </w:tc>
      </w:tr>
      <w:tr>
        <w:trPr>
          <w:trHeight w:val="78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82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13834</w:t>
            </w:r>
          </w:p>
        </w:tc>
      </w:tr>
      <w:tr>
        <w:trPr>
          <w:trHeight w:val="8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9846</w:t>
            </w:r>
          </w:p>
        </w:tc>
      </w:tr>
      <w:tr>
        <w:trPr>
          <w:trHeight w:val="103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w:t>
            </w:r>
          </w:p>
        </w:tc>
      </w:tr>
      <w:tr>
        <w:trPr>
          <w:trHeight w:val="67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52719</w:t>
            </w:r>
          </w:p>
        </w:tc>
      </w:tr>
      <w:tr>
        <w:trPr>
          <w:trHeight w:val="8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8779</w:t>
            </w:r>
          </w:p>
        </w:tc>
      </w:tr>
      <w:tr>
        <w:trPr>
          <w:trHeight w:val="94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w:t>
            </w:r>
          </w:p>
        </w:tc>
      </w:tr>
      <w:tr>
        <w:trPr>
          <w:trHeight w:val="39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82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36959</w:t>
            </w:r>
          </w:p>
        </w:tc>
      </w:tr>
      <w:tr>
        <w:trPr>
          <w:trHeight w:val="79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19350</w:t>
            </w:r>
          </w:p>
        </w:tc>
      </w:tr>
      <w:tr>
        <w:trPr>
          <w:trHeight w:val="75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17459</w:t>
            </w:r>
          </w:p>
        </w:tc>
      </w:tr>
      <w:tr>
        <w:trPr>
          <w:trHeight w:val="39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2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w:t>
            </w:r>
          </w:p>
        </w:tc>
      </w:tr>
      <w:tr>
        <w:trPr>
          <w:trHeight w:val="8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w:t>
            </w:r>
          </w:p>
        </w:tc>
      </w:tr>
      <w:tr>
        <w:trPr>
          <w:trHeight w:val="3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7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101265</w:t>
            </w:r>
          </w:p>
        </w:tc>
      </w:tr>
      <w:tr>
        <w:trPr>
          <w:trHeight w:val="39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22090</w:t>
            </w:r>
          </w:p>
        </w:tc>
      </w:tr>
      <w:tr>
        <w:trPr>
          <w:trHeight w:val="6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60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3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111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7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118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3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7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9842</w:t>
            </w:r>
          </w:p>
        </w:tc>
      </w:tr>
      <w:tr>
        <w:trPr>
          <w:trHeight w:val="82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9842</w:t>
            </w:r>
          </w:p>
        </w:tc>
      </w:tr>
      <w:tr>
        <w:trPr>
          <w:trHeight w:val="11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9842</w:t>
            </w:r>
          </w:p>
        </w:tc>
      </w:tr>
      <w:tr>
        <w:trPr>
          <w:trHeight w:val="120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69333</w:t>
            </w:r>
          </w:p>
        </w:tc>
      </w:tr>
      <w:tr>
        <w:trPr>
          <w:trHeight w:val="118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69333</w:t>
            </w:r>
          </w:p>
        </w:tc>
      </w:tr>
      <w:tr>
        <w:trPr>
          <w:trHeight w:val="42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69333</w:t>
            </w:r>
          </w:p>
        </w:tc>
      </w:tr>
      <w:tr>
        <w:trPr>
          <w:trHeight w:val="7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20188</w:t>
            </w:r>
          </w:p>
        </w:tc>
      </w:tr>
      <w:tr>
        <w:trPr>
          <w:trHeight w:val="4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20188</w:t>
            </w:r>
          </w:p>
        </w:tc>
      </w:tr>
      <w:tr>
        <w:trPr>
          <w:trHeight w:val="11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20188</w:t>
            </w:r>
          </w:p>
        </w:tc>
      </w:tr>
      <w:tr>
        <w:trPr>
          <w:trHeight w:val="165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w:t>
            </w:r>
          </w:p>
        </w:tc>
      </w:tr>
      <w:tr>
        <w:trPr>
          <w:trHeight w:val="124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 облыстық) маңызы бар қалалардың, кенттердің және өзге де ауылдық елді мекендердің бас жоспарларын әзірлеу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9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158535,9</w:t>
            </w:r>
          </w:p>
        </w:tc>
      </w:tr>
      <w:tr>
        <w:trPr>
          <w:trHeight w:val="3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157785,9</w:t>
            </w:r>
          </w:p>
        </w:tc>
      </w:tr>
      <w:tr>
        <w:trPr>
          <w:trHeight w:val="103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157785,9</w:t>
            </w:r>
          </w:p>
        </w:tc>
      </w:tr>
      <w:tr>
        <w:trPr>
          <w:trHeight w:val="73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157785,9</w:t>
            </w:r>
          </w:p>
        </w:tc>
      </w:tr>
      <w:tr>
        <w:trPr>
          <w:trHeight w:val="5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157785,9</w:t>
            </w:r>
          </w:p>
        </w:tc>
      </w:tr>
      <w:tr>
        <w:trPr>
          <w:trHeight w:val="75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02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8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7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79893,5</w:t>
            </w:r>
          </w:p>
        </w:tc>
      </w:tr>
      <w:tr>
        <w:trPr>
          <w:trHeight w:val="7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11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3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3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4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72993,5</w:t>
            </w:r>
          </w:p>
        </w:tc>
      </w:tr>
      <w:tr>
        <w:trPr>
          <w:trHeight w:val="4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16011,4</w:t>
            </w:r>
          </w:p>
        </w:tc>
      </w:tr>
      <w:tr>
        <w:trPr>
          <w:trHeight w:val="60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16011,4</w:t>
            </w:r>
          </w:p>
        </w:tc>
      </w:tr>
      <w:tr>
        <w:trPr>
          <w:trHeight w:val="180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13767,4</w:t>
            </w:r>
          </w:p>
        </w:tc>
      </w:tr>
      <w:tr>
        <w:trPr>
          <w:trHeight w:val="15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w:t>
            </w:r>
          </w:p>
        </w:tc>
      </w:tr>
      <w:tr>
        <w:trPr>
          <w:trHeight w:val="102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39970,1</w:t>
            </w:r>
          </w:p>
        </w:tc>
      </w:tr>
      <w:tr>
        <w:trPr>
          <w:trHeight w:val="147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34449,1</w:t>
            </w:r>
          </w:p>
        </w:tc>
      </w:tr>
      <w:tr>
        <w:trPr>
          <w:trHeight w:val="34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r>
      <w:tr>
        <w:trPr>
          <w:trHeight w:val="199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r>
      <w:tr>
        <w:trPr>
          <w:trHeight w:val="114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w:t>
            </w:r>
          </w:p>
        </w:tc>
      </w:tr>
      <w:tr>
        <w:trPr>
          <w:trHeight w:val="150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17012</w:t>
            </w:r>
          </w:p>
        </w:tc>
      </w:tr>
      <w:tr>
        <w:trPr>
          <w:trHeight w:val="39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48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төлемдерді төлеу бойынша борышына қызмет көрсету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12966,7</w:t>
            </w:r>
          </w:p>
        </w:tc>
      </w:tr>
      <w:tr>
        <w:trPr>
          <w:trHeight w:val="37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12966,7</w:t>
            </w:r>
          </w:p>
        </w:tc>
      </w:tr>
      <w:tr>
        <w:trPr>
          <w:trHeight w:val="60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12966,7</w:t>
            </w:r>
          </w:p>
        </w:tc>
      </w:tr>
      <w:tr>
        <w:trPr>
          <w:trHeight w:val="82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10356,7</w:t>
            </w:r>
          </w:p>
        </w:tc>
      </w:tr>
      <w:tr>
        <w:trPr>
          <w:trHeight w:val="189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7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52331</w:t>
            </w:r>
          </w:p>
        </w:tc>
      </w:tr>
      <w:tr>
        <w:trPr>
          <w:trHeight w:val="34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r>
        <w:trPr>
          <w:trHeight w:val="154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59311</w:t>
            </w:r>
          </w:p>
        </w:tc>
      </w:tr>
      <w:tr>
        <w:trPr>
          <w:trHeight w:val="34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r>
        <w:trPr>
          <w:trHeight w:val="87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r>
        <w:trPr>
          <w:trHeight w:val="82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r>
        <w:trPr>
          <w:trHeight w:val="37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4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72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75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2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1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2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88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-145139,1</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145139,1</w:t>
            </w:r>
          </w:p>
        </w:tc>
      </w:tr>
      <w:tr>
        <w:trPr>
          <w:trHeight w:val="3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r>
        <w:trPr>
          <w:trHeight w:val="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r>
        <w:trPr>
          <w:trHeight w:val="3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r>
        <w:trPr>
          <w:trHeight w:val="97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r>
        <w:trPr>
          <w:trHeight w:val="3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34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7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78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bl>
    <w:p>
      <w:pPr>
        <w:spacing w:after="0"/>
        <w:ind w:left="0"/>
        <w:jc w:val="both"/>
      </w:pPr>
      <w:r>
        <w:rPr>
          <w:rFonts w:ascii="Times New Roman"/>
          <w:b w:val="false"/>
          <w:i/>
          <w:color w:val="000000"/>
          <w:sz w:val="28"/>
        </w:rPr>
        <w:t>      Жарма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Н. Сейтказина</w:t>
      </w:r>
    </w:p>
    <w:bookmarkStart w:name="z12" w:id="2"/>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2012 жылғы 10 сәуірдегі № 2/14-V</w:t>
      </w:r>
      <w:r>
        <w:br/>
      </w:r>
      <w:r>
        <w:rPr>
          <w:rFonts w:ascii="Times New Roman"/>
          <w:b w:val="false"/>
          <w:i w:val="false"/>
          <w:color w:val="000000"/>
          <w:sz w:val="28"/>
        </w:rPr>
        <w:t>
шешіміне 2 қосымша</w:t>
      </w:r>
    </w:p>
    <w:bookmarkEnd w:id="2"/>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2011 жылғы 22 желтоқсандағы № 35/262-IV</w:t>
      </w:r>
      <w:r>
        <w:br/>
      </w:r>
      <w:r>
        <w:rPr>
          <w:rFonts w:ascii="Times New Roman"/>
          <w:b w:val="false"/>
          <w:i w:val="false"/>
          <w:color w:val="000000"/>
          <w:sz w:val="28"/>
        </w:rPr>
        <w:t>
шешіміне 4 қосымша</w:t>
      </w:r>
    </w:p>
    <w:p>
      <w:pPr>
        <w:spacing w:after="0"/>
        <w:ind w:left="0"/>
        <w:jc w:val="left"/>
      </w:pPr>
      <w:r>
        <w:rPr>
          <w:rFonts w:ascii="Times New Roman"/>
          <w:b/>
          <w:i w:val="false"/>
          <w:color w:val="000000"/>
        </w:rPr>
        <w:t xml:space="preserve"> Аудандар (облыстық маңызы бар қалалар) бюджеттеріне әлеуметтік</w:t>
      </w:r>
      <w:r>
        <w:br/>
      </w:r>
      <w:r>
        <w:rPr>
          <w:rFonts w:ascii="Times New Roman"/>
          <w:b/>
          <w:i w:val="false"/>
          <w:color w:val="000000"/>
        </w:rPr>
        <w:t>
сала мамандарын әлеуметтік қолдау шараларын іске асыру үшін</w:t>
      </w:r>
      <w:r>
        <w:br/>
      </w:r>
      <w:r>
        <w:rPr>
          <w:rFonts w:ascii="Times New Roman"/>
          <w:b/>
          <w:i w:val="false"/>
          <w:color w:val="000000"/>
        </w:rPr>
        <w:t>
берілетін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4080"/>
        <w:gridCol w:w="2498"/>
        <w:gridCol w:w="2679"/>
        <w:gridCol w:w="2636"/>
      </w:tblGrid>
      <w:tr>
        <w:trPr>
          <w:trHeight w:val="315"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кредиттер</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55821</w:t>
            </w:r>
          </w:p>
        </w:tc>
      </w:tr>
    </w:tbl>
    <w:p>
      <w:pPr>
        <w:spacing w:after="0"/>
        <w:ind w:left="0"/>
        <w:jc w:val="both"/>
      </w:pPr>
      <w:r>
        <w:rPr>
          <w:rFonts w:ascii="Times New Roman"/>
          <w:b w:val="false"/>
          <w:i/>
          <w:color w:val="000000"/>
          <w:sz w:val="28"/>
        </w:rPr>
        <w:t>      Жарма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Н. Сейтказина</w:t>
      </w:r>
    </w:p>
    <w:bookmarkStart w:name="z13" w:id="3"/>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2012 жылғы 10 сәуірдегі № 2/14-V</w:t>
      </w:r>
      <w:r>
        <w:br/>
      </w:r>
      <w:r>
        <w:rPr>
          <w:rFonts w:ascii="Times New Roman"/>
          <w:b w:val="false"/>
          <w:i w:val="false"/>
          <w:color w:val="000000"/>
          <w:sz w:val="28"/>
        </w:rPr>
        <w:t>
шешіміне 3 қосымша</w:t>
      </w:r>
    </w:p>
    <w:bookmarkEnd w:id="3"/>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2011 жылғы 22 желтоқсандағы № 35/262-IV</w:t>
      </w:r>
      <w:r>
        <w:br/>
      </w:r>
      <w:r>
        <w:rPr>
          <w:rFonts w:ascii="Times New Roman"/>
          <w:b w:val="false"/>
          <w:i w:val="false"/>
          <w:color w:val="000000"/>
          <w:sz w:val="28"/>
        </w:rPr>
        <w:t>
шешіміне 5 қосымша</w:t>
      </w:r>
    </w:p>
    <w:p>
      <w:pPr>
        <w:spacing w:after="0"/>
        <w:ind w:left="0"/>
        <w:jc w:val="left"/>
      </w:pPr>
      <w:r>
        <w:rPr>
          <w:rFonts w:ascii="Times New Roman"/>
          <w:b/>
          <w:i w:val="false"/>
          <w:color w:val="000000"/>
        </w:rPr>
        <w:t xml:space="preserve"> Аудандар (облыстық маңызы бар қалалар) бюджеттеріне Қазақстан</w:t>
      </w:r>
      <w:r>
        <w:br/>
      </w:r>
      <w:r>
        <w:rPr>
          <w:rFonts w:ascii="Times New Roman"/>
          <w:b/>
          <w:i w:val="false"/>
          <w:color w:val="000000"/>
        </w:rPr>
        <w:t>
Республикасында білім беруді дамытудың 2011-2020 жылдарға</w:t>
      </w:r>
      <w:r>
        <w:br/>
      </w:r>
      <w:r>
        <w:rPr>
          <w:rFonts w:ascii="Times New Roman"/>
          <w:b/>
          <w:i w:val="false"/>
          <w:color w:val="000000"/>
        </w:rPr>
        <w:t xml:space="preserve">
арналған </w:t>
      </w:r>
      <w:r>
        <w:rPr>
          <w:rFonts w:ascii="Times New Roman"/>
          <w:b/>
          <w:i w:val="false"/>
          <w:color w:val="000000"/>
        </w:rPr>
        <w:t>Мемлекеттік бағдарламасын</w:t>
      </w:r>
      <w:r>
        <w:rPr>
          <w:rFonts w:ascii="Times New Roman"/>
          <w:b/>
          <w:i w:val="false"/>
          <w:color w:val="000000"/>
        </w:rPr>
        <w:t xml:space="preserve"> іске асыруға берілетін</w:t>
      </w:r>
      <w:r>
        <w:br/>
      </w:r>
      <w:r>
        <w:rPr>
          <w:rFonts w:ascii="Times New Roman"/>
          <w:b/>
          <w:i w:val="false"/>
          <w:color w:val="000000"/>
        </w:rPr>
        <w:t>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3571"/>
        <w:gridCol w:w="2493"/>
        <w:gridCol w:w="3252"/>
        <w:gridCol w:w="2812"/>
      </w:tblGrid>
      <w:tr>
        <w:trPr>
          <w:trHeight w:val="270" w:hRule="atLeast"/>
        </w:trPr>
        <w:tc>
          <w:tcPr>
            <w:tcW w:w="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жалпы орта білім беретін мемлекеттік мекемелердегі физика, химия, биология, кабинеттерін оқу жабдығымен жарақтандыру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w:t>
            </w:r>
          </w:p>
        </w:tc>
      </w:tr>
      <w:tr>
        <w:trPr>
          <w:trHeight w:val="27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26 788</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16 388</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10 400</w:t>
            </w:r>
          </w:p>
        </w:tc>
      </w:tr>
      <w:tr>
        <w:trPr>
          <w:trHeight w:val="39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26 788</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16 388</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10 400</w:t>
            </w:r>
          </w:p>
        </w:tc>
      </w:tr>
    </w:tbl>
    <w:p>
      <w:pPr>
        <w:spacing w:after="0"/>
        <w:ind w:left="0"/>
        <w:jc w:val="both"/>
      </w:pPr>
      <w:r>
        <w:rPr>
          <w:rFonts w:ascii="Times New Roman"/>
          <w:b w:val="false"/>
          <w:i/>
          <w:color w:val="000000"/>
          <w:sz w:val="28"/>
        </w:rPr>
        <w:t>      Жарма ауданының экономика</w:t>
      </w:r>
      <w:r>
        <w:br/>
      </w:r>
      <w:r>
        <w:rPr>
          <w:rFonts w:ascii="Times New Roman"/>
          <w:b w:val="false"/>
          <w:i w:val="false"/>
          <w:color w:val="000000"/>
          <w:sz w:val="28"/>
        </w:rPr>
        <w:t>
</w:t>
      </w:r>
      <w:r>
        <w:rPr>
          <w:rFonts w:ascii="Times New Roman"/>
          <w:b w:val="false"/>
          <w:i/>
          <w:color w:val="000000"/>
          <w:sz w:val="28"/>
        </w:rPr>
        <w:t>      және</w:t>
      </w:r>
      <w:r>
        <w:rPr>
          <w:rFonts w:ascii="Times New Roman"/>
          <w:b w:val="false"/>
          <w:i/>
          <w:color w:val="000000"/>
          <w:sz w:val="28"/>
        </w:rPr>
        <w:t xml:space="preserve">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Н. Сейтказина</w:t>
      </w:r>
    </w:p>
    <w:bookmarkStart w:name="z14" w:id="4"/>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2012 жылғы 10 сәуірдегі № 2/14-V</w:t>
      </w:r>
      <w:r>
        <w:br/>
      </w:r>
      <w:r>
        <w:rPr>
          <w:rFonts w:ascii="Times New Roman"/>
          <w:b w:val="false"/>
          <w:i w:val="false"/>
          <w:color w:val="000000"/>
          <w:sz w:val="28"/>
        </w:rPr>
        <w:t>
шешіміне 4 қосымша</w:t>
      </w:r>
    </w:p>
    <w:bookmarkEnd w:id="4"/>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2011 жылғы 22 желтоқсандағы № 35/262-IV</w:t>
      </w:r>
      <w:r>
        <w:br/>
      </w:r>
      <w:r>
        <w:rPr>
          <w:rFonts w:ascii="Times New Roman"/>
          <w:b w:val="false"/>
          <w:i w:val="false"/>
          <w:color w:val="000000"/>
          <w:sz w:val="28"/>
        </w:rPr>
        <w:t>
шешіміне 6 қосымша</w:t>
      </w:r>
    </w:p>
    <w:p>
      <w:pPr>
        <w:spacing w:after="0"/>
        <w:ind w:left="0"/>
        <w:jc w:val="left"/>
      </w:pPr>
      <w:r>
        <w:rPr>
          <w:rFonts w:ascii="Times New Roman"/>
          <w:b/>
          <w:i w:val="false"/>
          <w:color w:val="000000"/>
        </w:rPr>
        <w:t xml:space="preserve"> Мұқтаж азаматтардың кейбір санаттарына әлеуметтік көмек</w:t>
      </w:r>
      <w:r>
        <w:br/>
      </w:r>
      <w:r>
        <w:rPr>
          <w:rFonts w:ascii="Times New Roman"/>
          <w:b/>
          <w:i w:val="false"/>
          <w:color w:val="000000"/>
        </w:rPr>
        <w:t>
көрсетуге облыстық бюджеттен аудандар (облыстық маңызы бар</w:t>
      </w:r>
      <w:r>
        <w:br/>
      </w:r>
      <w:r>
        <w:rPr>
          <w:rFonts w:ascii="Times New Roman"/>
          <w:b/>
          <w:i w:val="false"/>
          <w:color w:val="000000"/>
        </w:rPr>
        <w:t>
қалалар) бюджеттеріне бөлінетін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985"/>
        <w:gridCol w:w="1487"/>
        <w:gridCol w:w="2722"/>
        <w:gridCol w:w="2332"/>
        <w:gridCol w:w="2181"/>
        <w:gridCol w:w="1531"/>
      </w:tblGrid>
      <w:tr>
        <w:trPr>
          <w:trHeight w:val="405"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 ҰОС қатысушыларға және мүгедектеріне, соғысқа қатысушыларға теңестірілген адамдарға, қаза тапқан әскери қызметшілердің отбасыларына)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 отбасына материалдық көмек көрсетуге</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еңбек сіңірген зейнеткерлерге материалдық көмек көрсетуге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еңбек сіңірген зейнеткерлерге материалдық көмек көрсетуге</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63035</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63035</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10591</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2090"/>
        <w:gridCol w:w="1578"/>
        <w:gridCol w:w="2184"/>
        <w:gridCol w:w="3285"/>
        <w:gridCol w:w="3072"/>
      </w:tblGrid>
      <w:tr>
        <w:trPr>
          <w:trHeight w:val="405"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1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жоғары оқу орындарында оқытуға (оқыту құны,стипендия, жатақханада тұруы)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алған көп балалы аналарға немесе «Батыр ана» атағын алған және 1, 2 дәрежелі «Аналық даңқ» орденімен марапатталған аналарға бір реттік материалдық көмек көрсетуге</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көп бірге тұратын кәмелетке толмаған балалы аналарға бір реттік материалдық көмек көрсетуге</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36125</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12055</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36125</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12055</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bl>
    <w:p>
      <w:pPr>
        <w:spacing w:after="0"/>
        <w:ind w:left="0"/>
        <w:jc w:val="both"/>
      </w:pPr>
      <w:r>
        <w:rPr>
          <w:rFonts w:ascii="Times New Roman"/>
          <w:b w:val="false"/>
          <w:i/>
          <w:color w:val="000000"/>
          <w:sz w:val="28"/>
        </w:rPr>
        <w:t>      Жарма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Н. Сейтказина</w:t>
      </w:r>
    </w:p>
    <w:bookmarkStart w:name="z15" w:id="5"/>
    <w:p>
      <w:pPr>
        <w:spacing w:after="0"/>
        <w:ind w:left="0"/>
        <w:jc w:val="both"/>
      </w:pPr>
      <w:r>
        <w:rPr>
          <w:rFonts w:ascii="Times New Roman"/>
          <w:b w:val="false"/>
          <w:i w:val="false"/>
          <w:color w:val="000000"/>
          <w:sz w:val="28"/>
        </w:rPr>
        <w:t>
Жарма аудандық мәслихатының</w:t>
      </w:r>
      <w:r>
        <w:br/>
      </w:r>
      <w:r>
        <w:rPr>
          <w:rFonts w:ascii="Times New Roman"/>
          <w:b w:val="false"/>
          <w:i w:val="false"/>
          <w:color w:val="000000"/>
          <w:sz w:val="28"/>
        </w:rPr>
        <w:t>
2012 жылғы 10 сәуірдегі № 2/14-V</w:t>
      </w:r>
      <w:r>
        <w:br/>
      </w:r>
      <w:r>
        <w:rPr>
          <w:rFonts w:ascii="Times New Roman"/>
          <w:b w:val="false"/>
          <w:i w:val="false"/>
          <w:color w:val="000000"/>
          <w:sz w:val="28"/>
        </w:rPr>
        <w:t>
шешіміне 5 қосымша</w:t>
      </w:r>
    </w:p>
    <w:bookmarkEnd w:id="5"/>
    <w:p>
      <w:pPr>
        <w:spacing w:after="0"/>
        <w:ind w:left="0"/>
        <w:jc w:val="both"/>
      </w:pPr>
      <w:r>
        <w:rPr>
          <w:rFonts w:ascii="Times New Roman"/>
          <w:b w:val="false"/>
          <w:i w:val="false"/>
          <w:color w:val="000000"/>
          <w:sz w:val="28"/>
        </w:rPr>
        <w:t>Жарма аудандық мәслихатының</w:t>
      </w:r>
      <w:r>
        <w:br/>
      </w:r>
      <w:r>
        <w:rPr>
          <w:rFonts w:ascii="Times New Roman"/>
          <w:b w:val="false"/>
          <w:i w:val="false"/>
          <w:color w:val="000000"/>
          <w:sz w:val="28"/>
        </w:rPr>
        <w:t>
2011 жылғы 22 желтоқсандағы № 35/262-IV</w:t>
      </w:r>
      <w:r>
        <w:br/>
      </w:r>
      <w:r>
        <w:rPr>
          <w:rFonts w:ascii="Times New Roman"/>
          <w:b w:val="false"/>
          <w:i w:val="false"/>
          <w:color w:val="000000"/>
          <w:sz w:val="28"/>
        </w:rPr>
        <w:t>
шешіміне 8 қосымша</w:t>
      </w:r>
    </w:p>
    <w:p>
      <w:pPr>
        <w:spacing w:after="0"/>
        <w:ind w:left="0"/>
        <w:jc w:val="left"/>
      </w:pPr>
      <w:r>
        <w:rPr>
          <w:rFonts w:ascii="Times New Roman"/>
          <w:b/>
          <w:i w:val="false"/>
          <w:color w:val="000000"/>
        </w:rPr>
        <w:t xml:space="preserve"> 2012-2014 жылдарға арналған бюджеттік бағдарламаларды іске</w:t>
      </w:r>
      <w:r>
        <w:br/>
      </w:r>
      <w:r>
        <w:rPr>
          <w:rFonts w:ascii="Times New Roman"/>
          <w:b/>
          <w:i w:val="false"/>
          <w:color w:val="000000"/>
        </w:rPr>
        <w:t>
асыруға бағытталған инвестициялық жобалардың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790"/>
        <w:gridCol w:w="876"/>
        <w:gridCol w:w="803"/>
        <w:gridCol w:w="713"/>
        <w:gridCol w:w="4061"/>
        <w:gridCol w:w="1688"/>
        <w:gridCol w:w="1639"/>
        <w:gridCol w:w="1415"/>
      </w:tblGrid>
      <w:tr>
        <w:trPr>
          <w:trHeight w:val="6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gridSpan w:val="3"/>
            <w:vMerge/>
            <w:tcBorders>
              <w:top w:val="nil"/>
              <w:left w:val="single" w:color="cfcfcf" w:sz="5"/>
              <w:bottom w:val="single" w:color="cfcfcf" w:sz="5"/>
              <w:right w:val="single" w:color="cfcfcf" w:sz="5"/>
            </w:tcBorders>
          </w:tcPr>
          <w:p/>
        </w:tc>
      </w:tr>
      <w:tr>
        <w:trPr>
          <w:trHeight w:val="3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3"/>
            <w:vMerge/>
            <w:tcBorders>
              <w:top w:val="nil"/>
              <w:left w:val="single" w:color="cfcfcf" w:sz="5"/>
              <w:bottom w:val="single" w:color="cfcfcf" w:sz="5"/>
              <w:right w:val="single" w:color="cfcfcf" w:sz="5"/>
            </w:tcBorders>
          </w:tcPr>
          <w:p/>
        </w:tc>
      </w:tr>
      <w:tr>
        <w:trPr>
          <w:trHeight w:val="4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3"/>
            <w:vMerge/>
            <w:tcBorders>
              <w:top w:val="nil"/>
              <w:left w:val="single" w:color="cfcfcf" w:sz="5"/>
              <w:bottom w:val="single" w:color="cfcfcf" w:sz="5"/>
              <w:right w:val="single" w:color="cfcfcf" w:sz="5"/>
            </w:tcBorders>
          </w:tcPr>
          <w:p/>
        </w:tc>
      </w:tr>
      <w:tr>
        <w:trPr>
          <w:trHeight w:val="4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3"/>
            <w:vMerge/>
            <w:tcBorders>
              <w:top w:val="nil"/>
              <w:left w:val="single" w:color="cfcfcf" w:sz="5"/>
              <w:bottom w:val="single" w:color="cfcfcf" w:sz="5"/>
              <w:right w:val="single" w:color="cfcfcf" w:sz="5"/>
            </w:tcBorders>
          </w:tcPr>
          <w:p/>
        </w:tc>
      </w:tr>
      <w:tr>
        <w:trPr>
          <w:trHeight w:val="43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2171773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443683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141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7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3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9620</w:t>
            </w:r>
          </w:p>
        </w:tc>
      </w:tr>
      <w:tr>
        <w:trPr>
          <w:trHeight w:val="9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Шуақ кентінде қазандық салу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1801217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137432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137432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137432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137432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137432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207926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объектілерін дамыту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color w:val="000000"/>
          <w:sz w:val="28"/>
        </w:rPr>
        <w:t>      Жарма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Н. Сейтказина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