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5281" w14:textId="dcb5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№ 42/2-IV "2012-2014 жылдарға арналған Зырян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29 наурыздағы N 2/5-V шешімі. Шығыс Қазақстан облысы Әділет департаментінің Зырян аудандық әділет басқармасында 2012 жылғы 30 наурызда N 5-12-134 тіркелді. Күші жойылды (Зырян аудандық мәслихатының 2013 жылғы 10 қаңтардағы N 04-07-13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аудандық мәслихатының 2013.01.10 N 04-07-13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Зырян ауданының мәслихатының 2011 жылғы 21 желтоқсандағы № 42/2-IV «2012-2014 жылдарға арналған Зырян ауданының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5-12-130, «Көктас таңы» газетінің 2012 жылғы 12 қаңтардағы № 1, «Пульс Зыряновска» газетінің 2012 жылғы 12 қаңтардағы № 2 сандарында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4971776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1964100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- 2966379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- 5012720,5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22667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- 24270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9002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-72613,5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72613,5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бесінші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ауданның жергілікті атқарушы органының резервін 40107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Ледянкин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    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06"/>
        <w:gridCol w:w="806"/>
        <w:gridCol w:w="9003"/>
        <w:gridCol w:w="17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4953057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1945381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641865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641865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456"/>
        <w:gridCol w:w="901"/>
        <w:gridCol w:w="902"/>
        <w:gridCol w:w="8470"/>
        <w:gridCol w:w="12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5012720,5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335981,7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274925,1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15964,3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15270,6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81592,6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174439,2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173474,2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26707,2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8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2466146,2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247076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2097460,3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2095031,3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1977187,7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89387,6</w:t>
            </w:r>
          </w:p>
        </w:tc>
      </w:tr>
      <w:tr>
        <w:trPr>
          <w:trHeight w:val="8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119799,9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119799,9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13578,9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7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317782,7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280383,5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52466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33967,2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4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993931,2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79649,2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11206,2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157546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83703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21755,7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16591,3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70843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456475,7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309576,8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200245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200245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97380,6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85903,6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73241,3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12662,3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36735,3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8742,9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48379,2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12362,9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8902,9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 даму аумағын және елді мекендердің бас жоспарлары схемаларын әзірлеу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72161,3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10400,5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60185,8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20078,8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-72613,5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72613,5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42/2 -IV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қаладағы аудан,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
әкімінің қызметін қамтамасыз ету жөніндегі қызметтер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0005"/>
        <w:gridCol w:w="2161"/>
      </w:tblGrid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8077,9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173474,2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шығындар 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9981"/>
        <w:gridCol w:w="2184"/>
      </w:tblGrid>
      <w:tr>
        <w:trPr>
          <w:trHeight w:val="1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 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9901"/>
        <w:gridCol w:w="2264"/>
      </w:tblGrid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Парыгино ауылдық округінің әкім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 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117"/>
        <w:gridCol w:w="2047"/>
      </w:tblGrid>
      <w:tr>
        <w:trPr>
          <w:trHeight w:val="1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16591,3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</w:t>
      </w:r>
      <w:r>
        <w:br/>
      </w:r>
      <w:r>
        <w:rPr>
          <w:rFonts w:ascii="Times New Roman"/>
          <w:b/>
          <w:i w:val="false"/>
          <w:color w:val="000000"/>
        </w:rPr>
        <w:t>
жолдарының жұмыс істеуін қамтамасыз ету 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0186"/>
        <w:gridCol w:w="1980"/>
      </w:tblGrid>
      <w:tr>
        <w:trPr>
          <w:trHeight w:val="4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