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6a8f" w14:textId="4cd6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тұлғаларға және интернаттық 
ұйымдардың кәмелетке толмаған түлектеріне жұмыс орындары квотасын белгілеу туралы" әкімдігінің 2012 жылғы 20 ақпандағы № 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2012 жылғы 21 қарашадағы N 376 қаулысы. Шығыс Қазақстан облысының Әділет департаментінде 2012 жылғы 14 желтоқсанда N 2780 тіркелді. Күші жойылды - Көкпекті ауданы әкімдігінің 2013 жылғы 26 наурыздағы N 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26.03.2013 N 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жұмысқа орналасуда қиындық көріп жүрген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«Бас бостандығынан айыру орындарынан босатылған тұлғаларға және интернаттық ұйымдардың кәмелетке толмаған түлектеріне жұмыс орындары квотасын белгілеу туралы» (нормативтік құқықтық актілердің мемлекеттік тізілімінде № 5-15-99 тіркелген, «Жұлдыз» газетінде 2012 жылғы 22 наурыздағы № 23, «Новая жизнь» газетінде 2012 жылғы 22 наурыздағы № 23 сандарында жарияланған) аудан әкімдігінің 2012 жылғы 20 ақпандағы № 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орындарына квота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К.Р.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 әкімі      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