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4190" w14:textId="2354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ат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арғын ауылдық округі әкімінің 2012 жылғы 03 қыркүйектегі N 1 шешімі. Шығыс Қазақстан облысының Әділет департаментінде 2012 жылғы 08 қазанда N 26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нат ауылы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нат ауылының атаусыз көшесіне «Өтеміс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Д. Егеу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Бак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