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b10" w14:textId="de9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"Жергілікті маңызы бар балық шаруашылығы су тоғандарының тізбесін бекіту туралы" 2009 жылғы 20 шілдедегі № 174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25 желтоқсандағы № 269 қаулысы. Батыс Қазақстан облысының Әділет басқармасында 2013 жылғы 14 қаңтарда № 3147 тіркелді. Күші жойылды - Батыс Қазақстан облысы әкімдігінің 2014 жылғы 22 желтоқсандағы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әкімдігінің 22.12.2014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"Жануарлар дүниесін қорғау, өсімін молайту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9 шілдедегі Қазақстан Республикасының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"Жергілікті маңызы бар балық шаруашылығы су тоғандарының тізбесін бекіту туралы" 2009 жылғы 20 шілдедегі № 174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3028 тіркелген, 2009 жылғы 6 тамыздағы "Орал өңірі" газетінің № 87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атауында және мәтінінде, аталған қаулының 2-тармағын қоспағанда, "су тоғандарының" деген сөздер "су айдындарының және (немесе) учаскелерінің"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айдындарының және (немесе)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"Ақжайық ауданы" бөлімі төмендегідей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Грачи 1 өзені 10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Грачи 2 өзені 10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Дөңгелек су торабынан Пятимар су қоймасына дейінгі, Пятимар су торабынан төменгі Көшім өзенінің бөлігі 120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"Бөрлі ауданы" бөлімі төмендегідей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Қараоба өзені 67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"Жаңақала ауданы" бөлімі төмендегідей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Жалтыркөл көлі 320 гектар";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"Зеленов ауданы" бөлімі төмендегідей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"25-2. Пеньковская жырасындағы Пеньковский тоғаны 12,6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25-3. Степное су қоймасы 400 гектар";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"Сырым ауданы" бөлімі төмендегідей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Шолақаңқаты өзені 25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Қалдығайты өзені 120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"Теректі ауданы" бөлімі төмендегідей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"49-1. Қарабас көлі 280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49-2. Ащысай өзені 25 километр".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 Н. Ноғаев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