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a61f" w14:textId="a2ca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ауданында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2012 жылғы 16 шілдеде № 5-2 шешімі. Батыс Қазақстан облысы Әділет департаментінде 2012 жылғы 6 тамызда № 7-6-145 тіркелді. Күші жойылды Батыс Қазақстан облысы Жәнібек ауданы мәслихатының 2013 жылғы 20 қарашадағы N 19-3 шешімімен</w:t>
      </w:r>
    </w:p>
    <w:p>
      <w:pPr>
        <w:spacing w:after="0"/>
        <w:ind w:left="0"/>
        <w:jc w:val="both"/>
      </w:pPr>
      <w:r>
        <w:rPr>
          <w:rFonts w:ascii="Times New Roman"/>
          <w:b w:val="false"/>
          <w:i w:val="false"/>
          <w:color w:val="ff0000"/>
          <w:sz w:val="28"/>
        </w:rPr>
        <w:t>      Ескерту. Күші жойылды Батыс Қазақстан облысы Жәнібек ауданы мәслихатының 20.11.2013 N 19-3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Заңдарына сәйкес, Жәнібек аудандық маслихаты</w:t>
      </w:r>
      <w:r>
        <w:rPr>
          <w:rFonts w:ascii="Times New Roman"/>
          <w:b/>
          <w:i w:val="false"/>
          <w:color w:val="000000"/>
          <w:sz w:val="28"/>
        </w:rPr>
        <w:t xml:space="preserve"> 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Жәнібек ауданында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мемлекеттік мереке Жеңіс күніне:</w:t>
      </w:r>
      <w:r>
        <w:br/>
      </w:r>
      <w:r>
        <w:rPr>
          <w:rFonts w:ascii="Times New Roman"/>
          <w:b w:val="false"/>
          <w:i w:val="false"/>
          <w:color w:val="000000"/>
          <w:sz w:val="28"/>
        </w:rPr>
        <w:t>
      Ұлы Отан соғысының қатысушылары мен мүгедектеріне – 50000 (елу мың) теңге;</w:t>
      </w:r>
      <w:r>
        <w:br/>
      </w: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басқа некеге тұрмаған әйелдерiне (күйеулерiне) - 10000 (оң мың) теңге;</w:t>
      </w:r>
      <w:r>
        <w:br/>
      </w:r>
      <w:r>
        <w:rPr>
          <w:rFonts w:ascii="Times New Roman"/>
          <w:b w:val="false"/>
          <w:i w:val="false"/>
          <w:color w:val="000000"/>
          <w:sz w:val="28"/>
        </w:rPr>
        <w:t>
      екінші дүниежүзілік соғыс кезінде фашистер мен олардың одақтастары құрған концлагердің, геттолардың және басқада еріксіз ұстау орындарының жасы кәмелетке толмаған бұрынғы тұтқындарына – 10 000 (он мың) теңге;</w:t>
      </w:r>
      <w:r>
        <w:br/>
      </w:r>
      <w:r>
        <w:rPr>
          <w:rFonts w:ascii="Times New Roman"/>
          <w:b w:val="false"/>
          <w:i w:val="false"/>
          <w:color w:val="000000"/>
          <w:sz w:val="28"/>
        </w:rPr>
        <w:t>
      Ұлы Отан соғысы жылдарындағы тылдағы қажырлы еңбегi және мiнсiз әскери қызметi үшiн бұрынғы Кеңестік Социалистік Республикалар Одағының ордендерiмен және медальдерімен марапатталған адамдарға– 5000 (бес мың) теңге;</w:t>
      </w:r>
      <w:r>
        <w:br/>
      </w:r>
      <w:r>
        <w:rPr>
          <w:rFonts w:ascii="Times New Roman"/>
          <w:b w:val="false"/>
          <w:i w:val="false"/>
          <w:color w:val="000000"/>
          <w:sz w:val="28"/>
        </w:rPr>
        <w:t>
      мемлекеттiк наградалармен марапатталмаған, 1941 жылғы 22 маусымнан бастап 1945 жылғы 9 мамырға дейiнгi кезеңде кемiнде алты ай жұмыс iстеген (қызмет атқарған) адамдарға – 3 000 (үш мың) теңге;</w:t>
      </w:r>
      <w:r>
        <w:br/>
      </w:r>
      <w:r>
        <w:rPr>
          <w:rFonts w:ascii="Times New Roman"/>
          <w:b w:val="false"/>
          <w:i w:val="false"/>
          <w:color w:val="000000"/>
          <w:sz w:val="28"/>
        </w:rPr>
        <w:t>
</w:t>
      </w:r>
      <w:r>
        <w:rPr>
          <w:rFonts w:ascii="Times New Roman"/>
          <w:b w:val="false"/>
          <w:i w:val="false"/>
          <w:color w:val="000000"/>
          <w:sz w:val="28"/>
        </w:rPr>
        <w:t>
      2) жаттығу жиындарына шақырылып, ұрыс қимылдары жүріп жатқан кезде Ауғанстанға жіберілген әскери міндеттілерге, біржолғы – 10000 (он мың) теңге;</w:t>
      </w:r>
      <w:r>
        <w:br/>
      </w:r>
      <w:r>
        <w:rPr>
          <w:rFonts w:ascii="Times New Roman"/>
          <w:b w:val="false"/>
          <w:i w:val="false"/>
          <w:color w:val="000000"/>
          <w:sz w:val="28"/>
        </w:rPr>
        <w:t>
</w:t>
      </w:r>
      <w:r>
        <w:rPr>
          <w:rFonts w:ascii="Times New Roman"/>
          <w:b w:val="false"/>
          <w:i w:val="false"/>
          <w:color w:val="000000"/>
          <w:sz w:val="28"/>
        </w:rPr>
        <w:t>
      3)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біржолғы – 10 000 (он мың) теңге;</w:t>
      </w:r>
      <w:r>
        <w:br/>
      </w:r>
      <w:r>
        <w:rPr>
          <w:rFonts w:ascii="Times New Roman"/>
          <w:b w:val="false"/>
          <w:i w:val="false"/>
          <w:color w:val="000000"/>
          <w:sz w:val="28"/>
        </w:rPr>
        <w:t>
</w:t>
      </w:r>
      <w:r>
        <w:rPr>
          <w:rFonts w:ascii="Times New Roman"/>
          <w:b w:val="false"/>
          <w:i w:val="false"/>
          <w:color w:val="000000"/>
          <w:sz w:val="28"/>
        </w:rPr>
        <w:t>
      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отбасыларға, біржолғы – 10000 (он мың) теңге;</w:t>
      </w:r>
      <w:r>
        <w:br/>
      </w:r>
      <w:r>
        <w:rPr>
          <w:rFonts w:ascii="Times New Roman"/>
          <w:b w:val="false"/>
          <w:i w:val="false"/>
          <w:color w:val="000000"/>
          <w:sz w:val="28"/>
        </w:rPr>
        <w:t>
</w:t>
      </w:r>
      <w:r>
        <w:rPr>
          <w:rFonts w:ascii="Times New Roman"/>
          <w:b w:val="false"/>
          <w:i w:val="false"/>
          <w:color w:val="000000"/>
          <w:sz w:val="28"/>
        </w:rPr>
        <w:t>
      5) бейбіт уақытта әскери қызметін өткеру кезінде қаза тапқан (қайтыс болған) әскери қызметшілер отбасыларына, біржолғы - 10 000 (он мың) теңге;</w:t>
      </w:r>
      <w:r>
        <w:br/>
      </w:r>
      <w:r>
        <w:rPr>
          <w:rFonts w:ascii="Times New Roman"/>
          <w:b w:val="false"/>
          <w:i w:val="false"/>
          <w:color w:val="000000"/>
          <w:sz w:val="28"/>
        </w:rPr>
        <w:t>
      6) 18 жасқа дейінгі мүгедек балаларға, біржолғы – 5 000 (бес мың) теңге;</w:t>
      </w:r>
      <w:r>
        <w:br/>
      </w:r>
      <w:r>
        <w:rPr>
          <w:rFonts w:ascii="Times New Roman"/>
          <w:b w:val="false"/>
          <w:i w:val="false"/>
          <w:color w:val="000000"/>
          <w:sz w:val="28"/>
        </w:rPr>
        <w:t>
</w:t>
      </w:r>
      <w:r>
        <w:rPr>
          <w:rFonts w:ascii="Times New Roman"/>
          <w:b w:val="false"/>
          <w:i w:val="false"/>
          <w:color w:val="000000"/>
          <w:sz w:val="28"/>
        </w:rPr>
        <w:t>
      7) 100 жасқа толған және одан асқан азаматтарға, біржолғы көмек –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денсаулық сақтау ұйымдарында емделуде жатқан және есепте тұрған онкологиялық ауруымен, туберкулезбен ауратын азаматтарға, 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9) өрттен, су тасқыны, басқа да табиғи және техногендік сипаттағы апатқа ұшыраған азаматтарға (отбасыларға), біржолғы 30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соғысқа қатысушылар мен соғыс мүгедектерiн және оларға теңестiрiлген адамдарды, олардың жесiрлерiн, қаза тапқан әскери қызметшiлердiң отбасыларын, тылда еңбек етiп, әскери қызмет өткерген азаматтарды жергілікті бюджетпен көзделген шектерде санаторлық курорттық емделудi ұсыну;</w:t>
      </w:r>
      <w:r>
        <w:br/>
      </w:r>
      <w:r>
        <w:rPr>
          <w:rFonts w:ascii="Times New Roman"/>
          <w:b w:val="false"/>
          <w:i w:val="false"/>
          <w:color w:val="000000"/>
          <w:sz w:val="28"/>
        </w:rPr>
        <w:t>
</w:t>
      </w:r>
      <w:r>
        <w:rPr>
          <w:rFonts w:ascii="Times New Roman"/>
          <w:b w:val="false"/>
          <w:i w:val="false"/>
          <w:color w:val="000000"/>
          <w:sz w:val="28"/>
        </w:rPr>
        <w:t>
      11) аз қамтылған азаматтарға, дәрігерлік - кеңестік комиссия қорытындысының және дәрігердің жолдамасы негізінде ауданнан тысқары жерлерде емделуге баратын азаматтарға, біржолғы - 10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12) аз қамтылған азаматтың жерлеуін жүзеге асырған тұлғаға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13) "Капустин Яр" және Азғыр" ядролық полигондары сынақтарынан зардап шеккен халыққа:</w:t>
      </w:r>
      <w:r>
        <w:br/>
      </w:r>
      <w:r>
        <w:rPr>
          <w:rFonts w:ascii="Times New Roman"/>
          <w:b w:val="false"/>
          <w:i w:val="false"/>
          <w:color w:val="000000"/>
          <w:sz w:val="28"/>
        </w:rPr>
        <w:t>
      бала кезінен мүгедектерге, он сегіз жасқа дейінгі мүгедек балаларға және жалпы аурудан бірінші топ мүгедектеріне ай сайын 2 айлық есептік көрсеткіш мөлшерінде;</w:t>
      </w:r>
      <w:r>
        <w:br/>
      </w:r>
      <w:r>
        <w:rPr>
          <w:rFonts w:ascii="Times New Roman"/>
          <w:b w:val="false"/>
          <w:i w:val="false"/>
          <w:color w:val="000000"/>
          <w:sz w:val="28"/>
        </w:rPr>
        <w:t>
      екінші топ мүгедектеріне ай сайын 1,5 айлық есептік көрсеткіш мөлшерінде;</w:t>
      </w:r>
      <w:r>
        <w:br/>
      </w:r>
      <w:r>
        <w:rPr>
          <w:rFonts w:ascii="Times New Roman"/>
          <w:b w:val="false"/>
          <w:i w:val="false"/>
          <w:color w:val="000000"/>
          <w:sz w:val="28"/>
        </w:rPr>
        <w:t>
      үшінші топ мүгедектеріне ай сайын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Жәнібек аудандық мәслихатының 2010 жылғы 23 ақпандағы N 22-2 "Мұқтаж азаматтардың жекелеген санаттарына әлеуметтік көмек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7-6-101 тіркелген, 2010 жылғы 9 сәуірде "Шұғыла" аудандық газетінде № 15 жарияланған);</w:t>
      </w:r>
      <w:r>
        <w:br/>
      </w:r>
      <w:r>
        <w:rPr>
          <w:rFonts w:ascii="Times New Roman"/>
          <w:b w:val="false"/>
          <w:i w:val="false"/>
          <w:color w:val="000000"/>
          <w:sz w:val="28"/>
        </w:rPr>
        <w:t>
</w:t>
      </w:r>
      <w:r>
        <w:rPr>
          <w:rFonts w:ascii="Times New Roman"/>
          <w:b w:val="false"/>
          <w:i w:val="false"/>
          <w:color w:val="000000"/>
          <w:sz w:val="28"/>
        </w:rPr>
        <w:t>
      2) Жәнібек аудандық мәслихатының 2011 жылғы 5 сәуірдегі № 31-3 "Жәнібек аудандық мәслихаттың 2010 жылғы 23 ақпандағы № 22-2 "Мұқтаж азаматтардың жекелеген санаттарына әлеуметтік көмек көрсету туралы" шешіміне өзгерістер мен толықтыруларды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7-6-122 тіркелген, 2011 жылғы 1 мамырда "Шұғыла" аудандық газетінде № 20 жарияланған);</w:t>
      </w:r>
      <w:r>
        <w:br/>
      </w:r>
      <w:r>
        <w:rPr>
          <w:rFonts w:ascii="Times New Roman"/>
          <w:b w:val="false"/>
          <w:i w:val="false"/>
          <w:color w:val="000000"/>
          <w:sz w:val="28"/>
        </w:rPr>
        <w:t>
</w:t>
      </w:r>
      <w:r>
        <w:rPr>
          <w:rFonts w:ascii="Times New Roman"/>
          <w:b w:val="false"/>
          <w:i w:val="false"/>
          <w:color w:val="000000"/>
          <w:sz w:val="28"/>
        </w:rPr>
        <w:t>
      3) Жәнібек аудандық мәслихатының 2011 жылғы 15 маусымдағы № 32-2 "Жәнібек аудандық мәслихаттың 2010 жылғы 23 ақпандағы № 22-2 "Мұқтаж азаматтардың жекелеген санаттарына әлеуметтік көмек көрсету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7-6-125 тіркелген, 2011 жылғы 15 шілдеде "Шұғыла" аудандық газетінде № 29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А. Ө. Аяпов</w:t>
      </w:r>
      <w:r>
        <w:br/>
      </w:r>
      <w:r>
        <w:rPr>
          <w:rFonts w:ascii="Times New Roman"/>
          <w:b w:val="false"/>
          <w:i w:val="false"/>
          <w:color w:val="000000"/>
          <w:sz w:val="28"/>
        </w:rPr>
        <w:t>
</w:t>
      </w:r>
      <w:r>
        <w:rPr>
          <w:rFonts w:ascii="Times New Roman"/>
          <w:b w:val="false"/>
          <w:i/>
          <w:color w:val="000000"/>
          <w:sz w:val="28"/>
        </w:rPr>
        <w:t>      Мәслихат хатшысы                 Т. З. Кадимов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