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86e1" w14:textId="1c08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аз қамтамасыз етілген отбасыларға (азаматтарға) тұрғын үй көмегін көрсетудің мөлшерін және тәртібін айқындау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2012 жылғы 30 шілдедегі № 7-3 шешімі. Батыс Қазақстан облысы Әділет департаментінде 2012 жылғы 28 тамызда № 7-8-148 тіркелді. Күші жойылды - Батыс Қазақстан облысы Казталов аудандық мәслихаттың 2013 жылғы 30 қазандағы № 18-2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30.10.2013 № 18-2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Үкiметiнiң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Казталов ауданында аз қамтамасыз етілген отбасыларға (азаматтарға) тұрғын үй көмегін көрсетудің мөлшерін және тәртібін айқындау туралы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Қайыров</w:t>
      </w:r>
      <w:r>
        <w:br/>
      </w:r>
      <w:r>
        <w:rPr>
          <w:rFonts w:ascii="Times New Roman"/>
          <w:b w:val="false"/>
          <w:i w:val="false"/>
          <w:color w:val="000000"/>
          <w:sz w:val="28"/>
        </w:rPr>
        <w:t>
</w:t>
      </w:r>
      <w:r>
        <w:rPr>
          <w:rFonts w:ascii="Times New Roman"/>
          <w:b w:val="false"/>
          <w:i/>
          <w:color w:val="000000"/>
          <w:sz w:val="28"/>
        </w:rPr>
        <w:t>      Мәслихат хатшысы                 Е. Газизов</w:t>
      </w:r>
    </w:p>
    <w:bookmarkStart w:name="z3" w:id="1"/>
    <w:p>
      <w:pPr>
        <w:spacing w:after="0"/>
        <w:ind w:left="0"/>
        <w:jc w:val="both"/>
      </w:pPr>
      <w:r>
        <w:rPr>
          <w:rFonts w:ascii="Times New Roman"/>
          <w:b w:val="false"/>
          <w:i w:val="false"/>
          <w:color w:val="000000"/>
          <w:sz w:val="28"/>
        </w:rPr>
        <w:t>
Казталов аудандық мәслихаттың</w:t>
      </w:r>
      <w:r>
        <w:br/>
      </w:r>
      <w:r>
        <w:rPr>
          <w:rFonts w:ascii="Times New Roman"/>
          <w:b w:val="false"/>
          <w:i w:val="false"/>
          <w:color w:val="000000"/>
          <w:sz w:val="28"/>
        </w:rPr>
        <w:t>
2012 жылғы 30 шілдедегі</w:t>
      </w:r>
      <w:r>
        <w:br/>
      </w:r>
      <w:r>
        <w:rPr>
          <w:rFonts w:ascii="Times New Roman"/>
          <w:b w:val="false"/>
          <w:i w:val="false"/>
          <w:color w:val="000000"/>
          <w:sz w:val="28"/>
        </w:rPr>
        <w:t>
№ 7-3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Казталов ауданында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көрсетудің</w:t>
      </w:r>
      <w:r>
        <w:br/>
      </w:r>
      <w:r>
        <w:rPr>
          <w:rFonts w:ascii="Times New Roman"/>
          <w:b/>
          <w:i w:val="false"/>
          <w:color w:val="000000"/>
        </w:rPr>
        <w:t>
мөлшерін және тәртібін айқындау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Казталов ауданында аз қамтамасыз етілген отбасыларға (азаматтарға) тұрғын үй көмегін көрсетудің мөлшерін және тәртібін айқындау Қағидасын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мемлекеттік мекеме "Батыс Қазақстан облысы Казталов аудандық жұмыспен қамту және әлеуметтік бағдарламалар бөлімі" (бұдан әрі уәкілетті орган);</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Казталов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отбасыларға (азаматтарға) тұрғын үйді (тұрғын ғимаратты) күтіп 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есептеуіштін құнын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жекешелендірілген үй-жайларда (пәтерлерде), жеке тұрғын үйде тұрып жатқандарға тәулік уақыты бойынша электрэнергиясының шығынын саралап есепке алатын және бақылайтын, дәлдік сыныбы 1-ден төмен емес электроэнергиясын бір фазалық есептеуіштің құнын және коммуналдық қызметтерді тұтынуға, сонымен қатар телекоммуникация желісіне қосылған телефон үшін абоненттік төлемақының өтуі бөлігіндегі байланыс қызметі үшін шекті жол берілетін шығыстар үлесі отбасының (азаматының) жиынтық табысынан он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Батыс Қазақстан облысы Казталов аудандық мәслихатының 2012.12.26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Казталов аудандық мәслихатының 2012.12.26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5"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Батыс Қазақстан облысы Казталов аудандық мәслихатының 2012.12.26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5.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r>
        <w:br/>
      </w:r>
      <w:r>
        <w:rPr>
          <w:rFonts w:ascii="Times New Roman"/>
          <w:b w:val="false"/>
          <w:i w:val="false"/>
          <w:color w:val="000000"/>
          <w:sz w:val="28"/>
        </w:rPr>
        <w:t>
      6.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7. Тұрғын үй көмегін алушылар тұрғын үй көмегін алуға әсер ететін мән-жайлар туралы он күн мерзiм ішінде уәкілетті органға хабарлауға мiндеттi, ал өтініш берушінің тұрғын үй көмегін заңсыз тағайындауға әкеп соқтырған жалған мәліметтер бергені анықталған жағдайда, өтініш берушіге тағайындалған тұрғын үй көмегін төлеу тоқтатылады.</w:t>
      </w:r>
      <w:r>
        <w:br/>
      </w: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r>
        <w:br/>
      </w:r>
      <w:r>
        <w:rPr>
          <w:rFonts w:ascii="Times New Roman"/>
          <w:b w:val="false"/>
          <w:i w:val="false"/>
          <w:color w:val="000000"/>
          <w:sz w:val="28"/>
        </w:rPr>
        <w:t>
      8.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Тұрғын үй көмегі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өзін-өзі жұмыспен қамтыған тұлғалар,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берілмейді.</w:t>
      </w:r>
    </w:p>
    <w:bookmarkStart w:name="z6"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 екінші деңгейдегі банктер арқылы уәкілетті органмен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