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5841" w14:textId="c605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ауданында аз қамтамасыз етілген отбасыларға (азаматтарға) тұрғын үй көмегін көрсетудің мөлшерін және тәртібін айқындау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2012 жылғы 28 қыркүйектегі № 5-4 шешімі. Батыс Қазақстан облысы Әділет департаментінде 2012 жылғы 2 қарашада № 3103 тіркелді. Күші жойылды - Батыс Қазақстан облысы Қаратөбе аудандық мәслихатының 2012 жылғы 21 желтоқсандағы № 3-5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2012.12.21 № 7-8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Батыс Қазақстан облысының Әділет департаментінің 2012 жылғы 2 сәуірдегі № 4-1386 ұсынысы негізінде, Қаратөбе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Қаратөбе ауданында аз қамтамасыз етілген отбасыларға (азаматтарға) тұрғын үй көмегін көрсетудің мөлшерін және тәртібін айқындау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төрайымы                  А. Оразова</w:t>
      </w:r>
      <w:r>
        <w:br/>
      </w:r>
      <w:r>
        <w:rPr>
          <w:rFonts w:ascii="Times New Roman"/>
          <w:b w:val="false"/>
          <w:i w:val="false"/>
          <w:color w:val="000000"/>
          <w:sz w:val="28"/>
        </w:rPr>
        <w:t>
</w:t>
      </w:r>
      <w:r>
        <w:rPr>
          <w:rFonts w:ascii="Times New Roman"/>
          <w:b w:val="false"/>
          <w:i/>
          <w:color w:val="000000"/>
          <w:sz w:val="28"/>
        </w:rPr>
        <w:t>      Мәслихат хатшысы                 Б. Тойшыбаев</w:t>
      </w:r>
    </w:p>
    <w:bookmarkStart w:name="z3" w:id="1"/>
    <w:p>
      <w:pPr>
        <w:spacing w:after="0"/>
        <w:ind w:left="0"/>
        <w:jc w:val="both"/>
      </w:pPr>
      <w:r>
        <w:rPr>
          <w:rFonts w:ascii="Times New Roman"/>
          <w:b w:val="false"/>
          <w:i w:val="false"/>
          <w:color w:val="000000"/>
          <w:sz w:val="28"/>
        </w:rPr>
        <w:t>
Қаратөбе аудандық мәслихаттың</w:t>
      </w:r>
      <w:r>
        <w:br/>
      </w:r>
      <w:r>
        <w:rPr>
          <w:rFonts w:ascii="Times New Roman"/>
          <w:b w:val="false"/>
          <w:i w:val="false"/>
          <w:color w:val="000000"/>
          <w:sz w:val="28"/>
        </w:rPr>
        <w:t>
2012 жылғы 28 қыркүйектегі</w:t>
      </w:r>
      <w:r>
        <w:br/>
      </w:r>
      <w:r>
        <w:rPr>
          <w:rFonts w:ascii="Times New Roman"/>
          <w:b w:val="false"/>
          <w:i w:val="false"/>
          <w:color w:val="000000"/>
          <w:sz w:val="28"/>
        </w:rPr>
        <w:t>
№ 5-4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Қаратөбе ауданында аз қамтамасыз</w:t>
      </w:r>
      <w:r>
        <w:br/>
      </w:r>
      <w:r>
        <w:rPr>
          <w:rFonts w:ascii="Times New Roman"/>
          <w:b/>
          <w:i w:val="false"/>
          <w:color w:val="000000"/>
        </w:rPr>
        <w:t>
етілген отбасыларға (азаматтарға)</w:t>
      </w:r>
      <w:r>
        <w:br/>
      </w:r>
      <w:r>
        <w:rPr>
          <w:rFonts w:ascii="Times New Roman"/>
          <w:b/>
          <w:i w:val="false"/>
          <w:color w:val="000000"/>
        </w:rPr>
        <w:t>
тұрғын үй көмегін көрсетудің мөлшерін</w:t>
      </w:r>
      <w:r>
        <w:br/>
      </w:r>
      <w:r>
        <w:rPr>
          <w:rFonts w:ascii="Times New Roman"/>
          <w:b/>
          <w:i w:val="false"/>
          <w:color w:val="000000"/>
        </w:rPr>
        <w:t>
және тәртібін айқындау туралы</w:t>
      </w:r>
      <w:r>
        <w:br/>
      </w:r>
      <w:r>
        <w:rPr>
          <w:rFonts w:ascii="Times New Roman"/>
          <w:b/>
          <w:i w:val="false"/>
          <w:color w:val="000000"/>
        </w:rPr>
        <w:t>
Қағидасы</w:t>
      </w:r>
    </w:p>
    <w:p>
      <w:pPr>
        <w:spacing w:after="0"/>
        <w:ind w:left="0"/>
        <w:jc w:val="both"/>
      </w:pPr>
      <w:r>
        <w:rPr>
          <w:rFonts w:ascii="Times New Roman"/>
          <w:b w:val="false"/>
          <w:i w:val="false"/>
          <w:color w:val="000000"/>
          <w:sz w:val="28"/>
        </w:rPr>
        <w:t>      "Қаратөбе ауданында аз қамтамасыз етілген отбасыларға (азаматтарға) тұрғын үй көмегін көрсету Қағидасы" (бұдан әрі - Қағида) Қазақстан Республикасының 1997 жылдың 16 сәуіріндегі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жылдың 30 желтоқсанындағы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 мынадай негізгі ұғымдар пайдаланылады:</w:t>
      </w:r>
      <w:r>
        <w:br/>
      </w:r>
      <w:r>
        <w:rPr>
          <w:rFonts w:ascii="Times New Roman"/>
          <w:b w:val="false"/>
          <w:i w:val="false"/>
          <w:color w:val="000000"/>
          <w:sz w:val="28"/>
        </w:rPr>
        <w:t>
      шекті жол берілетін шығыстар үлесі – телекомуникация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(азаматының)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мемлекеттік мекеме "Қаратөбе аудандық жұмыспен қамту және әлеуметтік бағдарламалар бөлімі" (бұдан әрі - уәкілетті орган);</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қөмегін алуға құқығы бар адамдар.</w:t>
      </w:r>
      <w:r>
        <w:br/>
      </w:r>
      <w:r>
        <w:rPr>
          <w:rFonts w:ascii="Times New Roman"/>
          <w:b w:val="false"/>
          <w:i w:val="false"/>
          <w:color w:val="000000"/>
          <w:sz w:val="28"/>
        </w:rPr>
        <w:t>
      2. Тұрғын үй көмегі жергілікті бюджет қаражаты есебінен Қаратөбе ауданында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үйдің меншік иелерінің немесе жалдаушыларының (қосымша жалдаушыларының)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жиынтық табысынан он пайыз көлемінде, тұрғын үйдi күтiп ұстау, коммуналдық қызметтi пайдалану және телекоммуникация желісіне қосылған телефон үшін абоненттік төлемақыны ұлғайту бөлігіндегі байланыс қызметі үшін шекті жол берілетін шығыстар үлесі отбасының жиынтық табысынан бес пайыз көлемінде белгіленеді.</w:t>
      </w:r>
      <w:r>
        <w:br/>
      </w:r>
      <w:r>
        <w:rPr>
          <w:rFonts w:ascii="Times New Roman"/>
          <w:b w:val="false"/>
          <w:i w:val="false"/>
          <w:color w:val="000000"/>
          <w:sz w:val="28"/>
        </w:rPr>
        <w:t>
      4. Тұрғын үй көмегі қызметтерді жеткізушілер ұсынған шоттар бойынша көрсетіледі.</w:t>
      </w:r>
    </w:p>
    <w:bookmarkStart w:name="z5" w:id="3"/>
    <w:p>
      <w:pPr>
        <w:spacing w:after="0"/>
        <w:ind w:left="0"/>
        <w:jc w:val="left"/>
      </w:pPr>
      <w:r>
        <w:rPr>
          <w:rFonts w:ascii="Times New Roman"/>
          <w:b/>
          <w:i w:val="false"/>
          <w:color w:val="000000"/>
        </w:rPr>
        <w:t xml:space="preserve"> 
2. Тұрғын үй көмегін отбасыларға</w:t>
      </w:r>
      <w:r>
        <w:br/>
      </w:r>
      <w:r>
        <w:rPr>
          <w:rFonts w:ascii="Times New Roman"/>
          <w:b/>
          <w:i w:val="false"/>
          <w:color w:val="000000"/>
        </w:rPr>
        <w:t>
(азаматтарға) тағайындау тәртібі</w:t>
      </w:r>
    </w:p>
    <w:bookmarkEnd w:id="3"/>
    <w:p>
      <w:pPr>
        <w:spacing w:after="0"/>
        <w:ind w:left="0"/>
        <w:jc w:val="both"/>
      </w:pPr>
      <w:r>
        <w:rPr>
          <w:rFonts w:ascii="Times New Roman"/>
          <w:b w:val="false"/>
          <w:i w:val="false"/>
          <w:color w:val="000000"/>
          <w:sz w:val="28"/>
        </w:rPr>
        <w:t>      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6. Тұрғын үй көмегі өтініш берілген айдан бастап көмек алуға құқығы туындағаннан кейін ағымдағы тоқсанға тағайындалады. Өтініш берген ай болып өтінішпен жалғанған құжаттарды ұсынғаннан бастап есептеледі.</w:t>
      </w:r>
      <w:r>
        <w:br/>
      </w:r>
      <w:r>
        <w:rPr>
          <w:rFonts w:ascii="Times New Roman"/>
          <w:b w:val="false"/>
          <w:i w:val="false"/>
          <w:color w:val="000000"/>
          <w:sz w:val="28"/>
        </w:rPr>
        <w:t>
      7. Отбасының (азаматтың) тұрғын жай ұстау және коммуналдық қызметтердi төлеуге арналған шекті жол берілетін шығыстар үлесі, отбасының табысы, сондай-ақ тұрғын үй-коммуналдық қызметтің тарифтерi мен ставкалары өзгерген жағдайда алдыңғы тағайындауда уақытылы ескерілмеген табыстарды уәкілетті орган бұрын тағайындалған көмекті қайта есептейдi.</w:t>
      </w:r>
      <w:r>
        <w:br/>
      </w:r>
      <w:r>
        <w:rPr>
          <w:rFonts w:ascii="Times New Roman"/>
          <w:b w:val="false"/>
          <w:i w:val="false"/>
          <w:color w:val="000000"/>
          <w:sz w:val="28"/>
        </w:rPr>
        <w:t>
      8. Тұрғын үй көмегін алушылар тұрғын үй көмегiн тағайындауға қатысы бар қандай да болмасын өзгерiстер жөнiнде он күн мерзiм ішінде (отбасы құрамы, бюджетi, жылжымайтын мүлiк алуы және тағы басқа), сондай-ақ көмекті қате есептеу жайттары жөнiнде уәкілетті органға хабарлауға мiндеттi. Өтініш берушінің толық емес немесе қасақана қате мәлiметтер ұсынып заңсыз түрде алынған тұрғын көмегі өтiніш берушіге және отбасына тұрғын үй көмегінің төлемі тоқтатылады.</w:t>
      </w:r>
      <w:r>
        <w:br/>
      </w:r>
      <w:r>
        <w:rPr>
          <w:rFonts w:ascii="Times New Roman"/>
          <w:b w:val="false"/>
          <w:i w:val="false"/>
          <w:color w:val="000000"/>
          <w:sz w:val="28"/>
        </w:rPr>
        <w:t>
      Артық төленген соммалар өз еркімен қайтарылуына жатады, келіспеген жағдайда сот арқылы қайтарылады.</w:t>
      </w:r>
      <w:r>
        <w:br/>
      </w: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өзін-өзі жұмыспен аз қамтылған тұлғаларды, зейнеткерлерде,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p>
    <w:bookmarkStart w:name="z6" w:id="4"/>
    <w:p>
      <w:pPr>
        <w:spacing w:after="0"/>
        <w:ind w:left="0"/>
        <w:jc w:val="left"/>
      </w:pPr>
      <w:r>
        <w:rPr>
          <w:rFonts w:ascii="Times New Roman"/>
          <w:b/>
          <w:i w:val="false"/>
          <w:color w:val="000000"/>
        </w:rPr>
        <w:t xml:space="preserve"> 
3. Тұрғын үй көмегін төлеу</w:t>
      </w:r>
    </w:p>
    <w:bookmarkEnd w:id="4"/>
    <w:p>
      <w:pPr>
        <w:spacing w:after="0"/>
        <w:ind w:left="0"/>
        <w:jc w:val="both"/>
      </w:pPr>
      <w:r>
        <w:rPr>
          <w:rFonts w:ascii="Times New Roman"/>
          <w:b w:val="false"/>
          <w:i w:val="false"/>
          <w:color w:val="000000"/>
          <w:sz w:val="28"/>
        </w:rPr>
        <w:t xml:space="preserve">      10. Аз қамтамасыз етілген отбасыларға (азаматтарға) тұрғын үй көмегін төлеу екінші деңгейдегі банктер арқылы уәкілетті органмен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