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a651" w14:textId="84ca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қағидаларын бекіту туралы" Қазақстан Республикасы Көлік және коммуникация министрінің 2012 жылғы 18 қыркүйектегі № 613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15 мамырдағы № 356 бұйрығы. Қазақстан Республикасының Әділет министрлігінде 2013 жылы 24 мамырда № 8477 тіркелді. Күші жойылды - Қазақстан Республикасы Инвестициялар және даму министрінің 2017 жылғы 30 маусымдағы № 409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30.06.2017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авиация саласындағы қызметті реттейтін нормативтік құқықтық актілерді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қағидаларын бекіту туралы" Қазақстан Республикасы Көлік және коммуникация министрінің 2012 жылғы 18 қыркүйектегі № 613 </w:t>
      </w:r>
      <w:r>
        <w:rPr>
          <w:rFonts w:ascii="Times New Roman"/>
          <w:b w:val="false"/>
          <w:i w:val="false"/>
          <w:color w:val="000000"/>
          <w:sz w:val="28"/>
        </w:rPr>
        <w:t>бұйрығына</w:t>
      </w:r>
      <w:r>
        <w:rPr>
          <w:rFonts w:ascii="Times New Roman"/>
          <w:b w:val="false"/>
          <w:i w:val="false"/>
          <w:color w:val="000000"/>
          <w:sz w:val="28"/>
        </w:rPr>
        <w:t xml:space="preserve"> (Мемлекеттік нормативтік құқықтық актілерді тіркеу тізілімінде № 7006 болып тіркелген "Егемен Қазақстан" газетінде 2012 жылғы 21 қарашадағы № 763-767 (27839) жарияланған) мынадай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w:t>
      </w:r>
      <w:r>
        <w:rPr>
          <w:rFonts w:ascii="Times New Roman"/>
          <w:b w:val="false"/>
          <w:i w:val="false"/>
          <w:color w:val="000000"/>
          <w:sz w:val="28"/>
        </w:rPr>
        <w:t>қағидалары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 Қағидалары азаматтық әуе кемелерiн мемлекеттiк тiркеу тәртiбiн, азаматтық әуе кемелерiн мемлекеттiк тiркеу туралы куәлiктi беру және Қазақстан Республикасы азаматтық әуе кемелерiнiң мемлекеттiк тiзiлiмiн жүргiзу және оған өзгерiстер енгiзу (бұдан әрi – Мемлекеттiк тiзiлiм) және Қазақстан Республикасының азаматтық әуе кемелерiн мемлекеттiк тiзiлiмнен шығуы туралы куәлiк беру (бұдан әрi – Шығуы туралы куәлiк), және де Уәкілетті тараппен әуе кемелерін тіркеуден шығаруды жүзеге асыру тәртiбiн анықтайды.</w:t>
      </w:r>
    </w:p>
    <w:bookmarkEnd w:id="3"/>
    <w:bookmarkStart w:name="z8" w:id="4"/>
    <w:p>
      <w:pPr>
        <w:spacing w:after="0"/>
        <w:ind w:left="0"/>
        <w:jc w:val="both"/>
      </w:pPr>
      <w:r>
        <w:rPr>
          <w:rFonts w:ascii="Times New Roman"/>
          <w:b w:val="false"/>
          <w:i w:val="false"/>
          <w:color w:val="000000"/>
          <w:sz w:val="28"/>
        </w:rPr>
        <w:t>
      Осы қағидалар Қазақстан Республикасы Көлік және коммуникация министрлігі Азаматтық авиация комитетiнiң есебiне жататын планерлер, дельтапландар, парапландар, мотопарапландар, метеорологиялық шар-зондтар мен пилотсыз басқарылмайтын аэростаттарды қоспағанда, жеңiл және аса жеңiл авиация әуе кемелерiне қатысты қолданылады.";</w:t>
      </w:r>
    </w:p>
    <w:bookmarkEnd w:id="4"/>
    <w:bookmarkStart w:name="z9" w:id="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"5) азаматтық әуе кемесін мемлекеттік тіркеу туралы куәлік (бұдан әрi – Мемлекеттiк тiркеу туралы куәлiк) – Азаматтық авиация комитетi берген азаматтық әуе кемесiнiң Мемлекеттiк тiзiлiмге енгiзiлгенiн растайтын құжат;";</w:t>
      </w:r>
    </w:p>
    <w:bookmarkEnd w:id="6"/>
    <w:bookmarkStart w:name="z11" w:id="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"14) өтініш иесі - жеке тұлғаның жеке куәлiгiнiң көшірмесі немесе заңды тұлғаны мемлекеттiк тiркеу (қайта тіркеу) туралы Анықтаманың көшiрмесi.";</w:t>
      </w:r>
    </w:p>
    <w:bookmarkEnd w:id="8"/>
    <w:bookmarkStart w:name="z13" w:id="9"/>
    <w:p>
      <w:pPr>
        <w:spacing w:after="0"/>
        <w:ind w:left="0"/>
        <w:jc w:val="both"/>
      </w:pPr>
      <w:r>
        <w:rPr>
          <w:rFonts w:ascii="Times New Roman"/>
          <w:b w:val="false"/>
          <w:i w:val="false"/>
          <w:color w:val="000000"/>
          <w:sz w:val="28"/>
        </w:rPr>
        <w:t>
      мынадай мазмұндағы 9-1-тармақпен толықтырылсын:</w:t>
      </w:r>
    </w:p>
    <w:bookmarkEnd w:id="9"/>
    <w:bookmarkStart w:name="z14" w:id="10"/>
    <w:p>
      <w:pPr>
        <w:spacing w:after="0"/>
        <w:ind w:left="0"/>
        <w:jc w:val="both"/>
      </w:pPr>
      <w:r>
        <w:rPr>
          <w:rFonts w:ascii="Times New Roman"/>
          <w:b w:val="false"/>
          <w:i w:val="false"/>
          <w:color w:val="000000"/>
          <w:sz w:val="28"/>
        </w:rPr>
        <w:t>
      "9-1. Ұсынылған өтініш және құжаттар негiзiнде Азаматтық авиация комитетi Пайдаланушы бағанасында пайдаланушының (жеке немесе заңды тұлға) атауын енгізеді. Жалпы мақсаттағы авиация (ЖМА) мақсатында пайдаланушының өтінішінде көрсетілген жағдайда, Пайдаланушы бағанасында пайдаланушы атауының алдында ЖМА аббревиатурасы енгізіледі.";</w:t>
      </w:r>
    </w:p>
    <w:bookmarkEnd w:id="10"/>
    <w:bookmarkStart w:name="z15" w:id="11"/>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"5) өтініш иесі - жеке тұлғаның жеке куәлiгiнiң көшірмесі немесе заңды тұлғаны мемлекеттiк тiркеу (қайта тіркеу) туралы Анықтаманың көшiрмесi.";</w:t>
      </w:r>
    </w:p>
    <w:bookmarkEnd w:id="12"/>
    <w:bookmarkStart w:name="z17" w:id="13"/>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"7) меншік иесі және/немесе пайдаланушы жеке тұлғаның жеке куәлiгiнiң көшірмесі немесе заңды тұлғаны мемлекеттiк тiркеу (қайта тіркеу) туралы Анықтаманың көшiрмесi.";</w:t>
      </w:r>
    </w:p>
    <w:bookmarkEnd w:id="14"/>
    <w:bookmarkStart w:name="z19" w:id="15"/>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"5) меншік иесі және/немесе пайдаланушы жеке тұлғаның жеке куәлiгiнiң көшірмесі немесе заңды тұлғаны мемлекеттiк тiркеу (қайта тіркеу) туралы Анықтаманың көшiрмесi.";</w:t>
      </w:r>
    </w:p>
    <w:bookmarkEnd w:id="16"/>
    <w:bookmarkStart w:name="z21" w:id="17"/>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7"/>
    <w:bookmarkStart w:name="z22" w:id="18"/>
    <w:p>
      <w:pPr>
        <w:spacing w:after="0"/>
        <w:ind w:left="0"/>
        <w:jc w:val="both"/>
      </w:pPr>
      <w:r>
        <w:rPr>
          <w:rFonts w:ascii="Times New Roman"/>
          <w:b w:val="false"/>
          <w:i w:val="false"/>
          <w:color w:val="000000"/>
          <w:sz w:val="28"/>
        </w:rPr>
        <w:t>
      "5) меншік иесі және/немесе пайдаланушы жеке тұлғаның жеке куәлiгiнiң көшірмесі немесе заңды тұлғаны мемлекеттiк тiркеу (қайта тіркеу) туралы Анықтаманың көшiрмесi.";</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"36. Азаматтық әуе кемелерiн Мемлекеттiк тiзiлiмнен шығарған кезде (әуе кемесін тіркеуден шығару жағдайларын қоспағанда) өтiнiш берушi Азаматтық авиация комитетiне мынадай құжаттарды ұсынады:</w:t>
      </w:r>
    </w:p>
    <w:bookmarkEnd w:id="19"/>
    <w:bookmarkStart w:name="z25" w:id="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өтiнiш;</w:t>
      </w:r>
    </w:p>
    <w:bookmarkEnd w:id="20"/>
    <w:bookmarkStart w:name="z26" w:id="21"/>
    <w:p>
      <w:pPr>
        <w:spacing w:after="0"/>
        <w:ind w:left="0"/>
        <w:jc w:val="both"/>
      </w:pPr>
      <w:r>
        <w:rPr>
          <w:rFonts w:ascii="Times New Roman"/>
          <w:b w:val="false"/>
          <w:i w:val="false"/>
          <w:color w:val="000000"/>
          <w:sz w:val="28"/>
        </w:rPr>
        <w:t>
      2) мемлекеттiк тiркеу туралы куәлiк;</w:t>
      </w:r>
    </w:p>
    <w:bookmarkEnd w:id="21"/>
    <w:bookmarkStart w:name="z27" w:id="22"/>
    <w:p>
      <w:pPr>
        <w:spacing w:after="0"/>
        <w:ind w:left="0"/>
        <w:jc w:val="both"/>
      </w:pPr>
      <w:r>
        <w:rPr>
          <w:rFonts w:ascii="Times New Roman"/>
          <w:b w:val="false"/>
          <w:i w:val="false"/>
          <w:color w:val="000000"/>
          <w:sz w:val="28"/>
        </w:rPr>
        <w:t>
      3) азаматтық әуе кемесiнiң ұшу жарамдылығы сертификаты (болған жағдайда);</w:t>
      </w:r>
    </w:p>
    <w:bookmarkEnd w:id="22"/>
    <w:bookmarkStart w:name="z28" w:id="23"/>
    <w:p>
      <w:pPr>
        <w:spacing w:after="0"/>
        <w:ind w:left="0"/>
        <w:jc w:val="both"/>
      </w:pPr>
      <w:r>
        <w:rPr>
          <w:rFonts w:ascii="Times New Roman"/>
          <w:b w:val="false"/>
          <w:i w:val="false"/>
          <w:color w:val="000000"/>
          <w:sz w:val="28"/>
        </w:rPr>
        <w:t>
      4) орындағы шу бойынша сертификат (болған жағдайда);</w:t>
      </w:r>
    </w:p>
    <w:bookmarkEnd w:id="23"/>
    <w:bookmarkStart w:name="z29" w:id="24"/>
    <w:p>
      <w:pPr>
        <w:spacing w:after="0"/>
        <w:ind w:left="0"/>
        <w:jc w:val="both"/>
      </w:pPr>
      <w:r>
        <w:rPr>
          <w:rFonts w:ascii="Times New Roman"/>
          <w:b w:val="false"/>
          <w:i w:val="false"/>
          <w:color w:val="000000"/>
          <w:sz w:val="28"/>
        </w:rPr>
        <w:t>
      5) радиостанция сертификаты (болған жағдайда);</w:t>
      </w:r>
    </w:p>
    <w:bookmarkEnd w:id="24"/>
    <w:bookmarkStart w:name="z30" w:id="25"/>
    <w:p>
      <w:pPr>
        <w:spacing w:after="0"/>
        <w:ind w:left="0"/>
        <w:jc w:val="both"/>
      </w:pPr>
      <w:r>
        <w:rPr>
          <w:rFonts w:ascii="Times New Roman"/>
          <w:b w:val="false"/>
          <w:i w:val="false"/>
          <w:color w:val="000000"/>
          <w:sz w:val="28"/>
        </w:rPr>
        <w:t>
      6) әуе кемесiнiң меншiк құқығы шет мемлекетке (жеке, заңды тұлғаға) өткендiгiн растайтын құжат немесе әуе кемесiн мемлекеттiк тiзiлiмнен шығаруға мүмкiн жағдайлар қарастырған өзге де құжат немесе олардың көшiрмелерi;</w:t>
      </w:r>
    </w:p>
    <w:bookmarkEnd w:id="25"/>
    <w:bookmarkStart w:name="z31" w:id="26"/>
    <w:p>
      <w:pPr>
        <w:spacing w:after="0"/>
        <w:ind w:left="0"/>
        <w:jc w:val="both"/>
      </w:pPr>
      <w:r>
        <w:rPr>
          <w:rFonts w:ascii="Times New Roman"/>
          <w:b w:val="false"/>
          <w:i w:val="false"/>
          <w:color w:val="000000"/>
          <w:sz w:val="28"/>
        </w:rPr>
        <w:t>
      7) меншік иесі және/немесе пайдаланушы жеке тұлғаның жеке куәлiгiнiң көшірмесі немесе Заңды тұлғаны мемлекеттік тiркеу туралы куәлiктің көшiрмесi;</w:t>
      </w:r>
    </w:p>
    <w:bookmarkEnd w:id="26"/>
    <w:bookmarkStart w:name="z32" w:id="27"/>
    <w:p>
      <w:pPr>
        <w:spacing w:after="0"/>
        <w:ind w:left="0"/>
        <w:jc w:val="both"/>
      </w:pPr>
      <w:r>
        <w:rPr>
          <w:rFonts w:ascii="Times New Roman"/>
          <w:b w:val="false"/>
          <w:i w:val="false"/>
          <w:color w:val="000000"/>
          <w:sz w:val="28"/>
        </w:rPr>
        <w:t>
      8) әуе кемесi кепiлде тұрған жағдайда кепiл ұстаушының оның тiзiлiмнен шығарылуына жазбаша келiсiмi;</w:t>
      </w:r>
    </w:p>
    <w:bookmarkEnd w:id="27"/>
    <w:bookmarkStart w:name="z33" w:id="28"/>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6868 болып тіркелген Қазақстан Республикасы Көлік және коммуникация министрінің 2011 жылғы 9 наурыздағы № 123 бұйрығының </w:t>
      </w:r>
      <w:r>
        <w:rPr>
          <w:rFonts w:ascii="Times New Roman"/>
          <w:b w:val="false"/>
          <w:i w:val="false"/>
          <w:color w:val="000000"/>
          <w:sz w:val="28"/>
        </w:rPr>
        <w:t>1-қосымшасына</w:t>
      </w:r>
      <w:r>
        <w:rPr>
          <w:rFonts w:ascii="Times New Roman"/>
          <w:b w:val="false"/>
          <w:i w:val="false"/>
          <w:color w:val="000000"/>
          <w:sz w:val="28"/>
        </w:rPr>
        <w:t xml:space="preserve"> сәйкес есептен шығарып тастау актiсi (әуе кемесi есептен шығарылған кезде);</w:t>
      </w:r>
    </w:p>
    <w:bookmarkEnd w:id="28"/>
    <w:bookmarkStart w:name="z34" w:id="29"/>
    <w:p>
      <w:pPr>
        <w:spacing w:after="0"/>
        <w:ind w:left="0"/>
        <w:jc w:val="both"/>
      </w:pPr>
      <w:r>
        <w:rPr>
          <w:rFonts w:ascii="Times New Roman"/>
          <w:b w:val="false"/>
          <w:i w:val="false"/>
          <w:color w:val="000000"/>
          <w:sz w:val="28"/>
        </w:rPr>
        <w:t>
      10) әуе кемесiн жою туралы құжаттар немесе олардың көшiрмелерi (әуе кемесi есептен шығарылған кезде);</w:t>
      </w:r>
    </w:p>
    <w:bookmarkEnd w:id="29"/>
    <w:bookmarkStart w:name="z35" w:id="30"/>
    <w:p>
      <w:pPr>
        <w:spacing w:after="0"/>
        <w:ind w:left="0"/>
        <w:jc w:val="both"/>
      </w:pPr>
      <w:r>
        <w:rPr>
          <w:rFonts w:ascii="Times New Roman"/>
          <w:b w:val="false"/>
          <w:i w:val="false"/>
          <w:color w:val="000000"/>
          <w:sz w:val="28"/>
        </w:rPr>
        <w:t>
      11) әуе кемесiнен айырым белгiлердi алып тастау туралы актiлер және оны растайтын фотосуреттер (әуе кемесiн есептен шығару жағдайларын қоспаған кезде).</w:t>
      </w:r>
    </w:p>
    <w:bookmarkEnd w:id="30"/>
    <w:bookmarkStart w:name="z36" w:id="31"/>
    <w:p>
      <w:pPr>
        <w:spacing w:after="0"/>
        <w:ind w:left="0"/>
        <w:jc w:val="both"/>
      </w:pPr>
      <w:r>
        <w:rPr>
          <w:rFonts w:ascii="Times New Roman"/>
          <w:b w:val="false"/>
          <w:i w:val="false"/>
          <w:color w:val="000000"/>
          <w:sz w:val="28"/>
        </w:rPr>
        <w:t>
      Жоғарыда көрсетiлген барлық құжаттардың көшiрмелерi өтiнiш берушiнiң қолымен және мөрімен (болған жағдайда) куәландырылады.</w:t>
      </w:r>
    </w:p>
    <w:bookmarkEnd w:id="31"/>
    <w:bookmarkStart w:name="z37" w:id="32"/>
    <w:p>
      <w:pPr>
        <w:spacing w:after="0"/>
        <w:ind w:left="0"/>
        <w:jc w:val="both"/>
      </w:pPr>
      <w:r>
        <w:rPr>
          <w:rFonts w:ascii="Times New Roman"/>
          <w:b w:val="false"/>
          <w:i w:val="false"/>
          <w:color w:val="000000"/>
          <w:sz w:val="28"/>
        </w:rPr>
        <w:t>
      мынадай мазмұндағы 36-1-тармақпен толықтырылсын:</w:t>
      </w:r>
    </w:p>
    <w:bookmarkEnd w:id="32"/>
    <w:bookmarkStart w:name="z38" w:id="33"/>
    <w:p>
      <w:pPr>
        <w:spacing w:after="0"/>
        <w:ind w:left="0"/>
        <w:jc w:val="both"/>
      </w:pPr>
      <w:r>
        <w:rPr>
          <w:rFonts w:ascii="Times New Roman"/>
          <w:b w:val="false"/>
          <w:i w:val="false"/>
          <w:color w:val="000000"/>
          <w:sz w:val="28"/>
        </w:rPr>
        <w:t>
      "36-1. Соңғы үш жыл ішінде әрекеттегi ұшу жарамдылығы сертификатының болмауы жағдайларына байланысты Мемлекеттiк тiзiлiмнен әуе кемесін шығару үшін, Азаматтық авиация комитетi осы Қағидалардың 36-тармағына сәйкес Мемлекеттiк тiзiлiмнен шығарған кезде құжаттарды ұсыну үшін әуе кемесінің меншік иесіне (әуе кемесi кепiлде тұрған жағдайда - кепiл ұстаушыға) соңғы үш жыл ішінде әрекеттегi ұшу жарамдылығы сертификатының болмауына байланысты ескерту жібереді.</w:t>
      </w:r>
    </w:p>
    <w:bookmarkEnd w:id="33"/>
    <w:bookmarkStart w:name="z39" w:id="34"/>
    <w:p>
      <w:pPr>
        <w:spacing w:after="0"/>
        <w:ind w:left="0"/>
        <w:jc w:val="both"/>
      </w:pPr>
      <w:r>
        <w:rPr>
          <w:rFonts w:ascii="Times New Roman"/>
          <w:b w:val="false"/>
          <w:i w:val="false"/>
          <w:color w:val="000000"/>
          <w:sz w:val="28"/>
        </w:rPr>
        <w:t xml:space="preserve">
      Бір ай мерзім ішінде хабарландыру берген уақыттан бастап, (егер әуе кемесі кепілде тұрса кепіл ұстаушының келісімін алған кезде) егер меншік иесі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әуе кемесін тізілімнен шығару туралы құжаттарын бермесе, Азаматтық авиация комитетi әуе кемесін Мемлекеттiк тiзiлiмнен күнтізбелік бес күнінен кейін шығарады.";</w:t>
      </w:r>
    </w:p>
    <w:bookmarkEnd w:id="34"/>
    <w:bookmarkStart w:name="z40" w:id="35"/>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5"/>
    <w:bookmarkStart w:name="z41" w:id="36"/>
    <w:p>
      <w:pPr>
        <w:spacing w:after="0"/>
        <w:ind w:left="0"/>
        <w:jc w:val="both"/>
      </w:pPr>
      <w:r>
        <w:rPr>
          <w:rFonts w:ascii="Times New Roman"/>
          <w:b w:val="false"/>
          <w:i w:val="false"/>
          <w:color w:val="000000"/>
          <w:sz w:val="28"/>
        </w:rPr>
        <w:t>
      "3) әуе кемесiн кепiлге берушi және кепiл ұстаушы жеке тұлғаның жеке куәлiгiнiң немесе заңды тұлғаны мемлекеттiк тiркеу (қайта тіркеу) туралы Анықтаманың көшiрмесi.";</w:t>
      </w:r>
    </w:p>
    <w:bookmarkEnd w:id="36"/>
    <w:bookmarkStart w:name="z42" w:id="37"/>
    <w:p>
      <w:pPr>
        <w:spacing w:after="0"/>
        <w:ind w:left="0"/>
        <w:jc w:val="both"/>
      </w:pPr>
      <w:r>
        <w:rPr>
          <w:rFonts w:ascii="Times New Roman"/>
          <w:b w:val="false"/>
          <w:i w:val="false"/>
          <w:color w:val="000000"/>
          <w:sz w:val="28"/>
        </w:rPr>
        <w:t xml:space="preserve">
      44-тармақтың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7"/>
    <w:bookmarkStart w:name="z43" w:id="38"/>
    <w:p>
      <w:pPr>
        <w:spacing w:after="0"/>
        <w:ind w:left="0"/>
        <w:jc w:val="both"/>
      </w:pPr>
      <w:r>
        <w:rPr>
          <w:rFonts w:ascii="Times New Roman"/>
          <w:b w:val="false"/>
          <w:i w:val="false"/>
          <w:color w:val="000000"/>
          <w:sz w:val="28"/>
        </w:rPr>
        <w:t>
      "3) борышкердің және Уәкілетті тараптың жеке тұлғасының жеке куәлігінің көшірмесі немесе заңды тұлғаны мемлекеттiк тiркеу (қайта тіркеу) туралы Анықтаманың көшiрмесi (немесе тіркеу елінің заңнамасына сәйкес тиісті баламасы).";</w:t>
      </w:r>
    </w:p>
    <w:bookmarkEnd w:id="38"/>
    <w:bookmarkStart w:name="z44" w:id="39"/>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9"/>
    <w:bookmarkStart w:name="z45" w:id="40"/>
    <w:p>
      <w:pPr>
        <w:spacing w:after="0"/>
        <w:ind w:left="0"/>
        <w:jc w:val="both"/>
      </w:pPr>
      <w:r>
        <w:rPr>
          <w:rFonts w:ascii="Times New Roman"/>
          <w:b w:val="false"/>
          <w:i w:val="false"/>
          <w:color w:val="000000"/>
          <w:sz w:val="28"/>
        </w:rPr>
        <w:t>
      "4) өтініш беруші – Уәкілетті тараптың және оның өкілі жеке тұлғасының жеке куәлігінің көшірмесі немесе заңды тұлғаны мемлекеттiк тiркеу (қайта тіркеу) туралы Анықтаманың көшiрмесi (немесе тіркеу елінің заңнамасына сәйкес тиісті баламасы)";</w:t>
      </w:r>
    </w:p>
    <w:bookmarkEnd w:id="40"/>
    <w:bookmarkStart w:name="z46" w:id="41"/>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1-қосымшасында</w:t>
      </w:r>
      <w:r>
        <w:rPr>
          <w:rFonts w:ascii="Times New Roman"/>
          <w:b w:val="false"/>
          <w:i w:val="false"/>
          <w:color w:val="000000"/>
          <w:sz w:val="28"/>
        </w:rPr>
        <w:t>:</w:t>
      </w:r>
    </w:p>
    <w:bookmarkEnd w:id="41"/>
    <w:bookmarkStart w:name="z47" w:id="42"/>
    <w:p>
      <w:pPr>
        <w:spacing w:after="0"/>
        <w:ind w:left="0"/>
        <w:jc w:val="both"/>
      </w:pPr>
      <w:r>
        <w:rPr>
          <w:rFonts w:ascii="Times New Roman"/>
          <w:b w:val="false"/>
          <w:i w:val="false"/>
          <w:color w:val="000000"/>
          <w:sz w:val="28"/>
        </w:rPr>
        <w:t>
      16-тармақ мынадай редакцияда жазылсын:</w:t>
      </w:r>
    </w:p>
    <w:bookmarkEnd w:id="42"/>
    <w:bookmarkStart w:name="z48" w:id="43"/>
    <w:p>
      <w:pPr>
        <w:spacing w:after="0"/>
        <w:ind w:left="0"/>
        <w:jc w:val="both"/>
      </w:pPr>
      <w:r>
        <w:rPr>
          <w:rFonts w:ascii="Times New Roman"/>
          <w:b w:val="false"/>
          <w:i w:val="false"/>
          <w:color w:val="000000"/>
          <w:sz w:val="28"/>
        </w:rPr>
        <w:t>
      "16. Құжаттың түрi: (жеке куәлiк, төлқұжат, заңды тұлғаны мемлекеттiк тiркеу (қайта тіркеу) туралы Анықтама).";</w:t>
      </w:r>
    </w:p>
    <w:bookmarkEnd w:id="43"/>
    <w:bookmarkStart w:name="z49" w:id="44"/>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6-қосымшасында</w:t>
      </w:r>
      <w:r>
        <w:rPr>
          <w:rFonts w:ascii="Times New Roman"/>
          <w:b w:val="false"/>
          <w:i w:val="false"/>
          <w:color w:val="000000"/>
          <w:sz w:val="28"/>
        </w:rPr>
        <w:t>:</w:t>
      </w:r>
    </w:p>
    <w:bookmarkEnd w:id="44"/>
    <w:bookmarkStart w:name="z50" w:id="45"/>
    <w:p>
      <w:pPr>
        <w:spacing w:after="0"/>
        <w:ind w:left="0"/>
        <w:jc w:val="both"/>
      </w:pPr>
      <w:r>
        <w:rPr>
          <w:rFonts w:ascii="Times New Roman"/>
          <w:b w:val="false"/>
          <w:i w:val="false"/>
          <w:color w:val="000000"/>
          <w:sz w:val="28"/>
        </w:rPr>
        <w:t>
      15-тармақ мынадай редакцияда жазылсын:</w:t>
      </w:r>
    </w:p>
    <w:bookmarkEnd w:id="45"/>
    <w:bookmarkStart w:name="z51" w:id="46"/>
    <w:p>
      <w:pPr>
        <w:spacing w:after="0"/>
        <w:ind w:left="0"/>
        <w:jc w:val="both"/>
      </w:pPr>
      <w:r>
        <w:rPr>
          <w:rFonts w:ascii="Times New Roman"/>
          <w:b w:val="false"/>
          <w:i w:val="false"/>
          <w:color w:val="000000"/>
          <w:sz w:val="28"/>
        </w:rPr>
        <w:t>
      "15. Құжаттың түрi: (жеке куәлiк, төлқұжат, заңды тұлғаны мемлекеттiк тiркеу (қайта тіркеу) туралы Анықтама).".</w:t>
      </w:r>
    </w:p>
    <w:bookmarkEnd w:id="46"/>
    <w:bookmarkStart w:name="z52" w:id="47"/>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p>
    <w:bookmarkEnd w:id="47"/>
    <w:bookmarkStart w:name="z53" w:id="48"/>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тіркелуін;</w:t>
      </w:r>
    </w:p>
    <w:bookmarkEnd w:id="48"/>
    <w:bookmarkStart w:name="z54" w:id="49"/>
    <w:p>
      <w:pPr>
        <w:spacing w:after="0"/>
        <w:ind w:left="0"/>
        <w:jc w:val="both"/>
      </w:pPr>
      <w:r>
        <w:rPr>
          <w:rFonts w:ascii="Times New Roman"/>
          <w:b w:val="false"/>
          <w:i w:val="false"/>
          <w:color w:val="000000"/>
          <w:sz w:val="28"/>
        </w:rPr>
        <w:t>
      2) оның Қазақстан Республикасы Әділет министрлігінде мемлекеттік тіркеуінен кейін бұқаралық ақпарат құралдарында, оның ішінде Қазақстан Республикасы Көлік және коммуникация министрлігінің интернет-ресурсында ресми түрде жариялануын және МОИП орналастырылуын қамтамасыз етсін.</w:t>
      </w:r>
    </w:p>
    <w:bookmarkEnd w:id="49"/>
    <w:bookmarkStart w:name="z55" w:id="50"/>
    <w:p>
      <w:pPr>
        <w:spacing w:after="0"/>
        <w:ind w:left="0"/>
        <w:jc w:val="both"/>
      </w:pPr>
      <w:r>
        <w:rPr>
          <w:rFonts w:ascii="Times New Roman"/>
          <w:b w:val="false"/>
          <w:i w:val="false"/>
          <w:color w:val="000000"/>
          <w:sz w:val="28"/>
        </w:rPr>
        <w:t>
      3. Осы бұйрықтың орындалуын бақылау Қазақстан Республикасының Көлiк және коммуникация вице-министрi А.Ғ. Бектұровқа жүктелсiн.</w:t>
      </w:r>
    </w:p>
    <w:bookmarkEnd w:id="50"/>
    <w:bookmarkStart w:name="z56" w:id="5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Министр</w:t>
            </w:r>
          </w:p>
          <w:bookmarkEnd w:id="52"/>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