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798" w14:textId="d64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немесе шығармашылық даярлауды талап ететін мамандықтардың тізбесін және Арнайы немесе шығармашылық емтихандар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25 сәуірдегі № 153 бұйрығы. Қазақстан Республикасының Әділет министрлігінде 2013 жылғы 24 мамырда № 8479 тіркелді. Күші жойылды - Қазақстан Республикасы Білім және ғылым министрінің 2017 жылғы 13 қыркүйектегі № 460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13.09.2017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немесе шығармашылық даярлауды талап ететін мамандықтар тiзбесі;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немесе шығармашылық емтихандар өткізу қағидалары бекітілсін.</w:t>
      </w:r>
    </w:p>
    <w:bookmarkStart w:name="z5" w:id="2"/>
    <w:p>
      <w:pPr>
        <w:spacing w:after="0"/>
        <w:ind w:left="0"/>
        <w:jc w:val="both"/>
      </w:pPr>
      <w:r>
        <w:rPr>
          <w:rFonts w:ascii="Times New Roman"/>
          <w:b w:val="false"/>
          <w:i w:val="false"/>
          <w:color w:val="000000"/>
          <w:sz w:val="28"/>
        </w:rPr>
        <w:t>
      2. Жоғары және жоғары оқу орнынан кейінгі білім департаменті (Ф.Н. Жақыпова):</w:t>
      </w:r>
    </w:p>
    <w:bookmarkEnd w:id="2"/>
    <w:p>
      <w:pPr>
        <w:spacing w:after="0"/>
        <w:ind w:left="0"/>
        <w:jc w:val="both"/>
      </w:pPr>
      <w:r>
        <w:rPr>
          <w:rFonts w:ascii="Times New Roman"/>
          <w:b w:val="false"/>
          <w:i w:val="false"/>
          <w:color w:val="000000"/>
          <w:sz w:val="28"/>
        </w:rPr>
        <w:t>
      1) осы бұйрықтың белгілеген тәртіппен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Start w:name="z8" w:id="3"/>
    <w:p>
      <w:pPr>
        <w:spacing w:after="0"/>
        <w:ind w:left="0"/>
        <w:jc w:val="both"/>
      </w:pPr>
      <w:r>
        <w:rPr>
          <w:rFonts w:ascii="Times New Roman"/>
          <w:b w:val="false"/>
          <w:i w:val="false"/>
          <w:color w:val="000000"/>
          <w:sz w:val="28"/>
        </w:rPr>
        <w:t>
      3. Осы бұйрықтың орындалуын бақылау вице-министр М.Қ. Орынхановқа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25 сәуірдегі</w:t>
            </w:r>
            <w:r>
              <w:br/>
            </w:r>
            <w:r>
              <w:rPr>
                <w:rFonts w:ascii="Times New Roman"/>
                <w:b w:val="false"/>
                <w:i w:val="false"/>
                <w:color w:val="000000"/>
                <w:sz w:val="20"/>
              </w:rPr>
              <w:t>№ 153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Арнайы немесе шығармашылық дайындықты талап ететін мамандықтар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Білім және ғылым министрінің 05.06.2015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6"/>
        <w:gridCol w:w="3664"/>
      </w:tblGrid>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дайындықты талап ететін мамандықтар</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мамандықтар </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өнері</w:t>
            </w:r>
          </w:p>
        </w:tc>
      </w:tr>
    </w:tbl>
    <w:p>
      <w:pPr>
        <w:spacing w:after="0"/>
        <w:ind w:left="0"/>
        <w:jc w:val="both"/>
      </w:pPr>
      <w:r>
        <w:rPr>
          <w:rFonts w:ascii="Times New Roman"/>
          <w:b w:val="false"/>
          <w:i w:val="false"/>
          <w:color w:val="000000"/>
          <w:sz w:val="28"/>
        </w:rPr>
        <w:t>
      *өнер саласындағы жоғары оқу орындарының мамандығы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25 сәуірдегі</w:t>
            </w:r>
            <w:r>
              <w:br/>
            </w:r>
            <w:r>
              <w:rPr>
                <w:rFonts w:ascii="Times New Roman"/>
                <w:b w:val="false"/>
                <w:i w:val="false"/>
                <w:color w:val="000000"/>
                <w:sz w:val="20"/>
              </w:rPr>
              <w:t>№ 153 бұйрығына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Арнайы немесе шығармашылық емтихандарды өткізу қағидалары</w:t>
      </w:r>
      <w:r>
        <w:br/>
      </w:r>
      <w:r>
        <w:rPr>
          <w:rFonts w:ascii="Times New Roman"/>
          <w:b/>
          <w:i w:val="false"/>
          <w:color w:val="000000"/>
        </w:rPr>
        <w:t>1. Жалпы ережелер</w:t>
      </w:r>
    </w:p>
    <w:bookmarkEnd w:id="6"/>
    <w:bookmarkStart w:name="z14" w:id="7"/>
    <w:p>
      <w:pPr>
        <w:spacing w:after="0"/>
        <w:ind w:left="0"/>
        <w:jc w:val="both"/>
      </w:pPr>
      <w:r>
        <w:rPr>
          <w:rFonts w:ascii="Times New Roman"/>
          <w:b w:val="false"/>
          <w:i w:val="false"/>
          <w:color w:val="000000"/>
          <w:sz w:val="28"/>
        </w:rPr>
        <w:t>
      1. Осы Арнайы немесе шығармашылық емтихандарды өткізу қағидалары (бұдан әрі – Қағидалар)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қағидаларының 10-тармағына сәйкес әзірленген және арнайы немесе шығармашылық емтихандарды өткізу тәртібін анықтайды.</w:t>
      </w:r>
    </w:p>
    <w:bookmarkEnd w:id="7"/>
    <w:bookmarkStart w:name="z15" w:id="8"/>
    <w:p>
      <w:pPr>
        <w:spacing w:after="0"/>
        <w:ind w:left="0"/>
        <w:jc w:val="both"/>
      </w:pPr>
      <w:r>
        <w:rPr>
          <w:rFonts w:ascii="Times New Roman"/>
          <w:b w:val="false"/>
          <w:i w:val="false"/>
          <w:color w:val="000000"/>
          <w:sz w:val="28"/>
        </w:rPr>
        <w:t>
      2. Арнайы немесе шығармашылық емтихандар (бұдан әрі – шығармашылық емтихандар) жоғары оқу орындарына арнайы немесе шығармашылық даярлықты талап ететін мамандықтарға түсетін тұлғалар үшін өткізіледі.</w:t>
      </w:r>
    </w:p>
    <w:bookmarkEnd w:id="8"/>
    <w:bookmarkStart w:name="z16" w:id="9"/>
    <w:p>
      <w:pPr>
        <w:spacing w:after="0"/>
        <w:ind w:left="0"/>
        <w:jc w:val="both"/>
      </w:pPr>
      <w:r>
        <w:rPr>
          <w:rFonts w:ascii="Times New Roman"/>
          <w:b w:val="false"/>
          <w:i w:val="false"/>
          <w:color w:val="000000"/>
          <w:sz w:val="28"/>
        </w:rPr>
        <w:t>
      3. Шығармашылық емтиханның мақсаты талапкерлердің шығармашылық қабілеттерінің және шығармашылық бағыттағы кәсіптерді меңгерудегі тұлғалық алғышарттарының болуын тексеру болып табылады.</w:t>
      </w:r>
    </w:p>
    <w:bookmarkEnd w:id="9"/>
    <w:bookmarkStart w:name="z17" w:id="10"/>
    <w:p>
      <w:pPr>
        <w:spacing w:after="0"/>
        <w:ind w:left="0"/>
        <w:jc w:val="both"/>
      </w:pPr>
      <w:r>
        <w:rPr>
          <w:rFonts w:ascii="Times New Roman"/>
          <w:b w:val="false"/>
          <w:i w:val="false"/>
          <w:color w:val="000000"/>
          <w:sz w:val="28"/>
        </w:rPr>
        <w:t>
      4. Шығармашылық емтихандарды жоғары оқу орындарының пәндік комиссиялары өткізеді.</w:t>
      </w:r>
    </w:p>
    <w:bookmarkEnd w:id="10"/>
    <w:bookmarkStart w:name="z18" w:id="11"/>
    <w:p>
      <w:pPr>
        <w:spacing w:after="0"/>
        <w:ind w:left="0"/>
        <w:jc w:val="both"/>
      </w:pPr>
      <w:r>
        <w:rPr>
          <w:rFonts w:ascii="Times New Roman"/>
          <w:b w:val="false"/>
          <w:i w:val="false"/>
          <w:color w:val="000000"/>
          <w:sz w:val="28"/>
        </w:rPr>
        <w:t>
      5. Әрбір мамандық бойынша шығармашылық емтиханның саны екіге тең.</w:t>
      </w:r>
    </w:p>
    <w:bookmarkEnd w:id="11"/>
    <w:bookmarkStart w:name="z19" w:id="12"/>
    <w:p>
      <w:pPr>
        <w:spacing w:after="0"/>
        <w:ind w:left="0"/>
        <w:jc w:val="both"/>
      </w:pPr>
      <w:r>
        <w:rPr>
          <w:rFonts w:ascii="Times New Roman"/>
          <w:b w:val="false"/>
          <w:i w:val="false"/>
          <w:color w:val="000000"/>
          <w:sz w:val="28"/>
        </w:rPr>
        <w:t>
      6. Шығармашылық мамандықтарға талапкерлерден өтінімдерді қабылдау олардың таңдаған жоғары оқу орнының мекен-жайы бойынша жүзеге асырылады.</w:t>
      </w:r>
    </w:p>
    <w:bookmarkEnd w:id="12"/>
    <w:bookmarkStart w:name="z20" w:id="13"/>
    <w:p>
      <w:pPr>
        <w:spacing w:after="0"/>
        <w:ind w:left="0"/>
        <w:jc w:val="both"/>
      </w:pPr>
      <w:r>
        <w:rPr>
          <w:rFonts w:ascii="Times New Roman"/>
          <w:b w:val="false"/>
          <w:i w:val="false"/>
          <w:color w:val="000000"/>
          <w:sz w:val="28"/>
        </w:rPr>
        <w:t xml:space="preserve">
      7. Шығармашылық емтихандарды өткізу нысаны мен мазмұныосы Қағидаларға қосымшаға сәйкес анықталады. </w:t>
      </w:r>
    </w:p>
    <w:bookmarkEnd w:id="13"/>
    <w:bookmarkStart w:name="z21" w:id="14"/>
    <w:p>
      <w:pPr>
        <w:spacing w:after="0"/>
        <w:ind w:left="0"/>
        <w:jc w:val="both"/>
      </w:pPr>
      <w:r>
        <w:rPr>
          <w:rFonts w:ascii="Times New Roman"/>
          <w:b w:val="false"/>
          <w:i w:val="false"/>
          <w:color w:val="000000"/>
          <w:sz w:val="28"/>
        </w:rPr>
        <w:t>
      8. Шығармашылық емтиханды ұйымдастыру және өткізу үшін құрамы ректордың бұйрығымен бекітілетін пәндік комиссиялар құрылады.</w:t>
      </w:r>
    </w:p>
    <w:bookmarkEnd w:id="14"/>
    <w:bookmarkStart w:name="z22" w:id="15"/>
    <w:p>
      <w:pPr>
        <w:spacing w:after="0"/>
        <w:ind w:left="0"/>
        <w:jc w:val="both"/>
      </w:pPr>
      <w:r>
        <w:rPr>
          <w:rFonts w:ascii="Times New Roman"/>
          <w:b w:val="false"/>
          <w:i w:val="false"/>
          <w:color w:val="000000"/>
          <w:sz w:val="28"/>
        </w:rPr>
        <w:t>
      9. Шығармашылық емтихандардың кестесін (пәннің атауы, күні, уақыты және өткізілетін орны, консультациялар, нәтижелерді жариялау күні) қабылдау комиссиясының төрағасы бекітеді және құжаттар қабылдау басталғаннан кешіктірілмей талапкерлердің назарына жеткізіледі.</w:t>
      </w:r>
    </w:p>
    <w:bookmarkEnd w:id="15"/>
    <w:bookmarkStart w:name="z23" w:id="16"/>
    <w:p>
      <w:pPr>
        <w:spacing w:after="0"/>
        <w:ind w:left="0"/>
        <w:jc w:val="both"/>
      </w:pPr>
      <w:r>
        <w:rPr>
          <w:rFonts w:ascii="Times New Roman"/>
          <w:b w:val="false"/>
          <w:i w:val="false"/>
          <w:color w:val="000000"/>
          <w:sz w:val="28"/>
        </w:rPr>
        <w:t>
      10. Шығармашылық емтихандар 25 балдық жүйе бойынша бағаланады. Шығармашылық емтиханның нәтижесі бойынша, олардың сәтті өткенін растайтын ең төменгі балл саны – 10 балл.</w:t>
      </w:r>
    </w:p>
    <w:bookmarkEnd w:id="16"/>
    <w:bookmarkStart w:name="z24" w:id="17"/>
    <w:p>
      <w:pPr>
        <w:spacing w:after="0"/>
        <w:ind w:left="0"/>
        <w:jc w:val="both"/>
      </w:pPr>
      <w:r>
        <w:rPr>
          <w:rFonts w:ascii="Times New Roman"/>
          <w:b w:val="false"/>
          <w:i w:val="false"/>
          <w:color w:val="000000"/>
          <w:sz w:val="28"/>
        </w:rPr>
        <w:t>
      11. Бірінші шығармашылық емтиханда белгіленген балл санынан кем алған талапкерлер келесі емтиханға жіберілмейді.</w:t>
      </w:r>
    </w:p>
    <w:bookmarkEnd w:id="17"/>
    <w:bookmarkStart w:name="z25" w:id="18"/>
    <w:p>
      <w:pPr>
        <w:spacing w:after="0"/>
        <w:ind w:left="0"/>
        <w:jc w:val="left"/>
      </w:pPr>
      <w:r>
        <w:rPr>
          <w:rFonts w:ascii="Times New Roman"/>
          <w:b/>
          <w:i w:val="false"/>
          <w:color w:val="000000"/>
        </w:rPr>
        <w:t xml:space="preserve"> 2. Шығармашылық емтиханды өткізу тәртібі</w:t>
      </w:r>
    </w:p>
    <w:bookmarkEnd w:id="18"/>
    <w:bookmarkStart w:name="z26" w:id="19"/>
    <w:p>
      <w:pPr>
        <w:spacing w:after="0"/>
        <w:ind w:left="0"/>
        <w:jc w:val="both"/>
      </w:pPr>
      <w:r>
        <w:rPr>
          <w:rFonts w:ascii="Times New Roman"/>
          <w:b w:val="false"/>
          <w:i w:val="false"/>
          <w:color w:val="000000"/>
          <w:sz w:val="28"/>
        </w:rPr>
        <w:t>
      12. Шығармашылық емтихандар өткізу аудиториясына жіберуді және емтиханды өткізу кезінде осы Қағидаларды сақтауды қабылдау комиссиясының жауапты хатшысы және оның орынбасары, емтиханды өткізуге тартылған арнайы кезекшілер, техникалық хатшылар қамтамасыз етеді.</w:t>
      </w:r>
    </w:p>
    <w:bookmarkEnd w:id="19"/>
    <w:bookmarkStart w:name="z27" w:id="20"/>
    <w:p>
      <w:pPr>
        <w:spacing w:after="0"/>
        <w:ind w:left="0"/>
        <w:jc w:val="both"/>
      </w:pPr>
      <w:r>
        <w:rPr>
          <w:rFonts w:ascii="Times New Roman"/>
          <w:b w:val="false"/>
          <w:i w:val="false"/>
          <w:color w:val="000000"/>
          <w:sz w:val="28"/>
        </w:rPr>
        <w:t>
      13. Шығармашылық емтиханды өткізу кезінде аудиторияда бөтен тұлғалардың болуына жол берілмейді.</w:t>
      </w:r>
    </w:p>
    <w:bookmarkEnd w:id="20"/>
    <w:bookmarkStart w:name="z28" w:id="21"/>
    <w:p>
      <w:pPr>
        <w:spacing w:after="0"/>
        <w:ind w:left="0"/>
        <w:jc w:val="both"/>
      </w:pPr>
      <w:r>
        <w:rPr>
          <w:rFonts w:ascii="Times New Roman"/>
          <w:b w:val="false"/>
          <w:i w:val="false"/>
          <w:color w:val="000000"/>
          <w:sz w:val="28"/>
        </w:rPr>
        <w:t>
      14. Талапкер шығармашылық емтиханға кестеде көрсетілген мерзімде келеді. Талапкер аудиторияға емтихан басталғанға дейін 30 минут бұрын жіберіледі.</w:t>
      </w:r>
    </w:p>
    <w:bookmarkEnd w:id="21"/>
    <w:bookmarkStart w:name="z29" w:id="22"/>
    <w:p>
      <w:pPr>
        <w:spacing w:after="0"/>
        <w:ind w:left="0"/>
        <w:jc w:val="both"/>
      </w:pPr>
      <w:r>
        <w:rPr>
          <w:rFonts w:ascii="Times New Roman"/>
          <w:b w:val="false"/>
          <w:i w:val="false"/>
          <w:color w:val="000000"/>
          <w:sz w:val="28"/>
        </w:rPr>
        <w:t>
      15. Талапкер шығармашылық емтихан өткізу аудиториясына жеке басын куәландыратын құжатты және құжаттарын қабылдағаны туралы қолхатты көрсеткен жағдайда жіберіледі.</w:t>
      </w:r>
    </w:p>
    <w:bookmarkEnd w:id="22"/>
    <w:bookmarkStart w:name="z30" w:id="23"/>
    <w:p>
      <w:pPr>
        <w:spacing w:after="0"/>
        <w:ind w:left="0"/>
        <w:jc w:val="both"/>
      </w:pPr>
      <w:r>
        <w:rPr>
          <w:rFonts w:ascii="Times New Roman"/>
          <w:b w:val="false"/>
          <w:i w:val="false"/>
          <w:color w:val="000000"/>
          <w:sz w:val="28"/>
        </w:rPr>
        <w:t>
      16. Шығармашылық емтиханды өткізу кезінде бір орыннан басқа орынға ауысуға, емтихан материалдарымен алмасуға, көшіріп алуға, аудиторияға оқулықтарды, басқа да әдістемелік әдебиеттерді, мобильді байланыс құралдарын кіргізуге және қолдануға тыйым салынады.</w:t>
      </w:r>
    </w:p>
    <w:bookmarkEnd w:id="23"/>
    <w:bookmarkStart w:name="z31" w:id="24"/>
    <w:p>
      <w:pPr>
        <w:spacing w:after="0"/>
        <w:ind w:left="0"/>
        <w:jc w:val="both"/>
      </w:pPr>
      <w:r>
        <w:rPr>
          <w:rFonts w:ascii="Times New Roman"/>
          <w:b w:val="false"/>
          <w:i w:val="false"/>
          <w:color w:val="000000"/>
          <w:sz w:val="28"/>
        </w:rPr>
        <w:t>
      17. Шығармашылық емтихандар тыныш және қолайлы жағдаймен қамтамасыз етіледі, талапкерлерге өз білімі мен білік деңгейін толық көрсете алуына барынша мүмкіндік жасалады.</w:t>
      </w:r>
    </w:p>
    <w:bookmarkEnd w:id="24"/>
    <w:bookmarkStart w:name="z32" w:id="25"/>
    <w:p>
      <w:pPr>
        <w:spacing w:after="0"/>
        <w:ind w:left="0"/>
        <w:jc w:val="both"/>
      </w:pPr>
      <w:r>
        <w:rPr>
          <w:rFonts w:ascii="Times New Roman"/>
          <w:b w:val="false"/>
          <w:i w:val="false"/>
          <w:color w:val="000000"/>
          <w:sz w:val="28"/>
        </w:rPr>
        <w:t>
      18. Шығармашылық емтихандарды өткізу кезінде талапкерлерге және оны өткізу үшін тартылған жоғары оқу орнының қызметкерлеріне өзімен бірге байланыс және электрондық-есептеу техникаларын алуға және пайдалануға тыйым салынады.</w:t>
      </w:r>
    </w:p>
    <w:bookmarkEnd w:id="25"/>
    <w:bookmarkStart w:name="z33" w:id="26"/>
    <w:p>
      <w:pPr>
        <w:spacing w:after="0"/>
        <w:ind w:left="0"/>
        <w:jc w:val="both"/>
      </w:pPr>
      <w:r>
        <w:rPr>
          <w:rFonts w:ascii="Times New Roman"/>
          <w:b w:val="false"/>
          <w:i w:val="false"/>
          <w:color w:val="000000"/>
          <w:sz w:val="28"/>
        </w:rPr>
        <w:t>
      19. Шығармашылық емтихан басталғаннан кейін талапкерлерге емтихан материалдары беріледі және титулдық парақтарды ресімдеуге ұсынылған тәртіптер түсіндіріледі, сондай-ақ шығармашылық емтиханның басталу және аяқталу уақыттары, нәтижелерді жариялаудың және аппеляция өткізудің уақыты мен орны көрсетіледі.</w:t>
      </w:r>
    </w:p>
    <w:bookmarkEnd w:id="26"/>
    <w:bookmarkStart w:name="z34" w:id="27"/>
    <w:p>
      <w:pPr>
        <w:spacing w:after="0"/>
        <w:ind w:left="0"/>
        <w:jc w:val="both"/>
      </w:pPr>
      <w:r>
        <w:rPr>
          <w:rFonts w:ascii="Times New Roman"/>
          <w:b w:val="false"/>
          <w:i w:val="false"/>
          <w:color w:val="000000"/>
          <w:sz w:val="28"/>
        </w:rPr>
        <w:t>
      20. Шығармашылық емтиханды өткізу кезінде талапкерлер мынадай талаптарды сақтайды:</w:t>
      </w:r>
    </w:p>
    <w:bookmarkEnd w:id="27"/>
    <w:p>
      <w:pPr>
        <w:spacing w:after="0"/>
        <w:ind w:left="0"/>
        <w:jc w:val="both"/>
      </w:pPr>
      <w:r>
        <w:rPr>
          <w:rFonts w:ascii="Times New Roman"/>
          <w:b w:val="false"/>
          <w:i w:val="false"/>
          <w:color w:val="000000"/>
          <w:sz w:val="28"/>
        </w:rPr>
        <w:t>
      1) тыныштық сақтау және өз бетінше жұмыс істеу, емтихан алушымен және басқа талапкерлермен сөйлеспеу;</w:t>
      </w:r>
    </w:p>
    <w:p>
      <w:pPr>
        <w:spacing w:after="0"/>
        <w:ind w:left="0"/>
        <w:jc w:val="both"/>
      </w:pPr>
      <w:r>
        <w:rPr>
          <w:rFonts w:ascii="Times New Roman"/>
          <w:b w:val="false"/>
          <w:i w:val="false"/>
          <w:color w:val="000000"/>
          <w:sz w:val="28"/>
        </w:rPr>
        <w:t>
      2) аудиторияда жүрмеу, басқа орынға отырмау;</w:t>
      </w:r>
    </w:p>
    <w:p>
      <w:pPr>
        <w:spacing w:after="0"/>
        <w:ind w:left="0"/>
        <w:jc w:val="both"/>
      </w:pPr>
      <w:r>
        <w:rPr>
          <w:rFonts w:ascii="Times New Roman"/>
          <w:b w:val="false"/>
          <w:i w:val="false"/>
          <w:color w:val="000000"/>
          <w:sz w:val="28"/>
        </w:rPr>
        <w:t>
      3) шығармашылық емтиханның аяқталғанға дейін емтихан алушының рұқсатынсыз емтихан аудиториясынан шықпау.</w:t>
      </w:r>
    </w:p>
    <w:bookmarkStart w:name="z38" w:id="28"/>
    <w:p>
      <w:pPr>
        <w:spacing w:after="0"/>
        <w:ind w:left="0"/>
        <w:jc w:val="both"/>
      </w:pPr>
      <w:r>
        <w:rPr>
          <w:rFonts w:ascii="Times New Roman"/>
          <w:b w:val="false"/>
          <w:i w:val="false"/>
          <w:color w:val="000000"/>
          <w:sz w:val="28"/>
        </w:rPr>
        <w:t>
      21. Осы Қағидаларды бұзғаны үшін талапкер аудиториядан шығарылады. Бұл ретте емтихан жұмысының тутулдық парағына емтихан алушының қолымен расталған шығару себебі туралы жазылады. Талапкердің бұл жұмысы жойылады.</w:t>
      </w:r>
    </w:p>
    <w:bookmarkEnd w:id="28"/>
    <w:bookmarkStart w:name="z39" w:id="29"/>
    <w:p>
      <w:pPr>
        <w:spacing w:after="0"/>
        <w:ind w:left="0"/>
        <w:jc w:val="both"/>
      </w:pPr>
      <w:r>
        <w:rPr>
          <w:rFonts w:ascii="Times New Roman"/>
          <w:b w:val="false"/>
          <w:i w:val="false"/>
          <w:color w:val="000000"/>
          <w:sz w:val="28"/>
        </w:rPr>
        <w:t>
      22. Талапкер дәлелді себептермен емтиханға кешігіп немесе келмеген жағдайда ол шығармашылық емтиханды жазбаша өтініші мен шығармашылық емтиханды жіберіп алуына дәлелді себептерін растайтын құжаттарды ұсынуы негізінде ректордың рұқсаты бойынша бекітілген кесте шеңберінде басқа уақытта тапсыруға жіберіледі.</w:t>
      </w:r>
    </w:p>
    <w:bookmarkEnd w:id="29"/>
    <w:p>
      <w:pPr>
        <w:spacing w:after="0"/>
        <w:ind w:left="0"/>
        <w:jc w:val="both"/>
      </w:pPr>
      <w:r>
        <w:rPr>
          <w:rFonts w:ascii="Times New Roman"/>
          <w:b w:val="false"/>
          <w:i w:val="false"/>
          <w:color w:val="000000"/>
          <w:sz w:val="28"/>
        </w:rPr>
        <w:t>
      Шығармашылық емтиханды жіберіп алуына дәлелді себептер мыналар болып табылады:</w:t>
      </w:r>
    </w:p>
    <w:p>
      <w:pPr>
        <w:spacing w:after="0"/>
        <w:ind w:left="0"/>
        <w:jc w:val="both"/>
      </w:pPr>
      <w:r>
        <w:rPr>
          <w:rFonts w:ascii="Times New Roman"/>
          <w:b w:val="false"/>
          <w:i w:val="false"/>
          <w:color w:val="000000"/>
          <w:sz w:val="28"/>
        </w:rPr>
        <w:t>
      1) талапкердің ауырып қалуы (емдеу мекемесінен ауырып қалғандығы туралы анықтаманы ұсынумен расталады, анықтама емдеу мекемесінің мөрімен бекітіледі);</w:t>
      </w:r>
    </w:p>
    <w:p>
      <w:pPr>
        <w:spacing w:after="0"/>
        <w:ind w:left="0"/>
        <w:jc w:val="both"/>
      </w:pPr>
      <w:r>
        <w:rPr>
          <w:rFonts w:ascii="Times New Roman"/>
          <w:b w:val="false"/>
          <w:i w:val="false"/>
          <w:color w:val="000000"/>
          <w:sz w:val="28"/>
        </w:rPr>
        <w:t>
      2) төтенше жағдайлар, сондай-ақ жол-көлік оқиғасы (мемлекеттік мекемеден төтенше жағдайдың немесе жол-көлік оқиғасының болу фактісін айғақтайтын анықтама ұсынумен расталады);</w:t>
      </w:r>
    </w:p>
    <w:p>
      <w:pPr>
        <w:spacing w:after="0"/>
        <w:ind w:left="0"/>
        <w:jc w:val="both"/>
      </w:pPr>
      <w:r>
        <w:rPr>
          <w:rFonts w:ascii="Times New Roman"/>
          <w:b w:val="false"/>
          <w:i w:val="false"/>
          <w:color w:val="000000"/>
          <w:sz w:val="28"/>
        </w:rPr>
        <w:t>
      3) жақын туыстарының (ата-анасы, ерлі-зайып, балалары, асырап алушылар, асырап алғаны, толыққанды және толыққанды емес ағайындары мен апа-қарындастары, атасы, әжесі) қайтыс болуы (анықтамамен расталады).</w:t>
      </w:r>
    </w:p>
    <w:bookmarkStart w:name="z43" w:id="30"/>
    <w:p>
      <w:pPr>
        <w:spacing w:after="0"/>
        <w:ind w:left="0"/>
        <w:jc w:val="both"/>
      </w:pPr>
      <w:r>
        <w:rPr>
          <w:rFonts w:ascii="Times New Roman"/>
          <w:b w:val="false"/>
          <w:i w:val="false"/>
          <w:color w:val="000000"/>
          <w:sz w:val="28"/>
        </w:rPr>
        <w:t>
      23. Дәлелді себептер бойынша шығармашылық емтиханға келмеген тұлғалар оған шығармашылық емтихандарды өткізу мерзімінен кешіктірілмей қосымша анықталған күні жіберіледі.</w:t>
      </w:r>
    </w:p>
    <w:bookmarkEnd w:id="30"/>
    <w:bookmarkStart w:name="z44" w:id="31"/>
    <w:p>
      <w:pPr>
        <w:spacing w:after="0"/>
        <w:ind w:left="0"/>
        <w:jc w:val="both"/>
      </w:pPr>
      <w:r>
        <w:rPr>
          <w:rFonts w:ascii="Times New Roman"/>
          <w:b w:val="false"/>
          <w:i w:val="false"/>
          <w:color w:val="000000"/>
          <w:sz w:val="28"/>
        </w:rPr>
        <w:t>
      24. Дәлелсіз себептермен шығармашылық емтиханға келмеген талапкерлер емтихан тапсыруға жіберілмейді.</w:t>
      </w:r>
    </w:p>
    <w:bookmarkEnd w:id="31"/>
    <w:bookmarkStart w:name="z45" w:id="32"/>
    <w:p>
      <w:pPr>
        <w:spacing w:after="0"/>
        <w:ind w:left="0"/>
        <w:jc w:val="both"/>
      </w:pPr>
      <w:r>
        <w:rPr>
          <w:rFonts w:ascii="Times New Roman"/>
          <w:b w:val="false"/>
          <w:i w:val="false"/>
          <w:color w:val="000000"/>
          <w:sz w:val="28"/>
        </w:rPr>
        <w:t>
      25. Шығармашылық емтиханға қайта қатысуға және қайта тапсыруға рұқсат етілмейді.</w:t>
      </w:r>
    </w:p>
    <w:bookmarkEnd w:id="32"/>
    <w:bookmarkStart w:name="z46" w:id="33"/>
    <w:p>
      <w:pPr>
        <w:spacing w:after="0"/>
        <w:ind w:left="0"/>
        <w:jc w:val="both"/>
      </w:pPr>
      <w:r>
        <w:rPr>
          <w:rFonts w:ascii="Times New Roman"/>
          <w:b w:val="false"/>
          <w:i w:val="false"/>
          <w:color w:val="000000"/>
          <w:sz w:val="28"/>
        </w:rPr>
        <w:t>
      26. Емтихан жұмыстарын тексеру тек жоғары оқу орнының ғимаратында жүргізіледі.</w:t>
      </w:r>
    </w:p>
    <w:bookmarkEnd w:id="33"/>
    <w:bookmarkStart w:name="z47" w:id="34"/>
    <w:p>
      <w:pPr>
        <w:spacing w:after="0"/>
        <w:ind w:left="0"/>
        <w:jc w:val="both"/>
      </w:pPr>
      <w:r>
        <w:rPr>
          <w:rFonts w:ascii="Times New Roman"/>
          <w:b w:val="false"/>
          <w:i w:val="false"/>
          <w:color w:val="000000"/>
          <w:sz w:val="28"/>
        </w:rPr>
        <w:t>
      27. Шығармашылық жұмыстарды тексеруді тек пәндік комиссияның мүшелері жүргізеді.</w:t>
      </w:r>
    </w:p>
    <w:bookmarkEnd w:id="34"/>
    <w:bookmarkStart w:name="z48" w:id="35"/>
    <w:p>
      <w:pPr>
        <w:spacing w:after="0"/>
        <w:ind w:left="0"/>
        <w:jc w:val="both"/>
      </w:pPr>
      <w:r>
        <w:rPr>
          <w:rFonts w:ascii="Times New Roman"/>
          <w:b w:val="false"/>
          <w:i w:val="false"/>
          <w:color w:val="000000"/>
          <w:sz w:val="28"/>
        </w:rPr>
        <w:t>
      28. Шығармашылық емтиханды өткізу қорытындылары еркін нысандағы бағалау ведомосымен және пәндік комиссия хаттамасымен ресімделеді.</w:t>
      </w:r>
    </w:p>
    <w:bookmarkEnd w:id="35"/>
    <w:bookmarkStart w:name="z49" w:id="36"/>
    <w:p>
      <w:pPr>
        <w:spacing w:after="0"/>
        <w:ind w:left="0"/>
        <w:jc w:val="both"/>
      </w:pPr>
      <w:r>
        <w:rPr>
          <w:rFonts w:ascii="Times New Roman"/>
          <w:b w:val="false"/>
          <w:i w:val="false"/>
          <w:color w:val="000000"/>
          <w:sz w:val="28"/>
        </w:rPr>
        <w:t>
      29. Тексерілген жұмыстар, бағалау ведомостері және бағалары мен тексеруші емтихан қабылдаушылардың, пәндік комиссиясы төрағасының қолдары қойылған хаттамалар жауапты хатшыға (оның орынбасарына) нәтижелерді жариялау үшін беріледі.</w:t>
      </w:r>
    </w:p>
    <w:bookmarkEnd w:id="36"/>
    <w:bookmarkStart w:name="z50" w:id="37"/>
    <w:p>
      <w:pPr>
        <w:spacing w:after="0"/>
        <w:ind w:left="0"/>
        <w:jc w:val="both"/>
      </w:pPr>
      <w:r>
        <w:rPr>
          <w:rFonts w:ascii="Times New Roman"/>
          <w:b w:val="false"/>
          <w:i w:val="false"/>
          <w:color w:val="000000"/>
          <w:sz w:val="28"/>
        </w:rPr>
        <w:t>
      30. Шығармашылық емтиханның нәтижелері емтихан өткеннен кейін келесі күні хабарланады.</w:t>
      </w:r>
    </w:p>
    <w:bookmarkEnd w:id="37"/>
    <w:bookmarkStart w:name="z51" w:id="38"/>
    <w:p>
      <w:pPr>
        <w:spacing w:after="0"/>
        <w:ind w:left="0"/>
        <w:jc w:val="both"/>
      </w:pPr>
      <w:r>
        <w:rPr>
          <w:rFonts w:ascii="Times New Roman"/>
          <w:b w:val="false"/>
          <w:i w:val="false"/>
          <w:color w:val="000000"/>
          <w:sz w:val="28"/>
        </w:rPr>
        <w:t>
      31. Талаптарды сақтауды және шығармашылық емтихандарды бағалау кезіндегі даулы мәселелерді шешуді, емтихан өткізу кезеңінде шығармашылық емтихандар тапсырушы тұлғалардың құқығын қорғауды қамтамасыз ету мақсатында әрбір жоғары оқу орнында апелляциялық комиссия құрылады.</w:t>
      </w:r>
    </w:p>
    <w:bookmarkEnd w:id="38"/>
    <w:p>
      <w:pPr>
        <w:spacing w:after="0"/>
        <w:ind w:left="0"/>
        <w:jc w:val="both"/>
      </w:pPr>
      <w:r>
        <w:rPr>
          <w:rFonts w:ascii="Times New Roman"/>
          <w:b w:val="false"/>
          <w:i w:val="false"/>
          <w:color w:val="000000"/>
          <w:sz w:val="28"/>
        </w:rPr>
        <w:t>
      Апелляциялық комиссия шығармашылық емтиханның нәтижелерімен келіспейтін тұлғалардың өтінімдерін қарастыру үшін құрылады. Апелляциялық комиссияның төрағасы мен құрамы жоғары оқу орны ректорының бұйрығымен бекітіледі.</w:t>
      </w:r>
    </w:p>
    <w:bookmarkStart w:name="z52" w:id="39"/>
    <w:p>
      <w:pPr>
        <w:spacing w:after="0"/>
        <w:ind w:left="0"/>
        <w:jc w:val="both"/>
      </w:pPr>
      <w:r>
        <w:rPr>
          <w:rFonts w:ascii="Times New Roman"/>
          <w:b w:val="false"/>
          <w:i w:val="false"/>
          <w:color w:val="000000"/>
          <w:sz w:val="28"/>
        </w:rPr>
        <w:t>
      32. Апелляцияға өтінімді аппеляциялық комиссия төрағасының атына шығармашылық емтихан тапсырушы тұлға жеке береді. Өтінім шығармашылық емтихан нәтижесі жарияланғаннан кейін келесі күні сағат 13.00-ге дейін қабылданады және оны апелляциялық комиссия бір күн ішінде қарастырады.</w:t>
      </w:r>
    </w:p>
    <w:bookmarkEnd w:id="39"/>
    <w:bookmarkStart w:name="z53" w:id="40"/>
    <w:p>
      <w:pPr>
        <w:spacing w:after="0"/>
        <w:ind w:left="0"/>
        <w:jc w:val="both"/>
      </w:pPr>
      <w:r>
        <w:rPr>
          <w:rFonts w:ascii="Times New Roman"/>
          <w:b w:val="false"/>
          <w:i w:val="false"/>
          <w:color w:val="000000"/>
          <w:sz w:val="28"/>
        </w:rPr>
        <w:t>
      33. Апелляциялық комиссия әрбір тұлғамен жеке тәртіпте жұмыс істейді. Тұлға апелляциялық комиссияның отырысына келмеген жағдайда оның өтінімі апелляцияға қарастырылмайды.</w:t>
      </w:r>
    </w:p>
    <w:bookmarkEnd w:id="40"/>
    <w:bookmarkStart w:name="z54" w:id="41"/>
    <w:p>
      <w:pPr>
        <w:spacing w:after="0"/>
        <w:ind w:left="0"/>
        <w:jc w:val="both"/>
      </w:pPr>
      <w:r>
        <w:rPr>
          <w:rFonts w:ascii="Times New Roman"/>
          <w:b w:val="false"/>
          <w:i w:val="false"/>
          <w:color w:val="000000"/>
          <w:sz w:val="28"/>
        </w:rPr>
        <w:t>
      34. Шығармашылық емтихан нәтижелерімен келіспеу туралы апелляция бойынша шешім комиссия мүшелерінің жалпы санынан көпшілік дауыспен қабылданады. Дауыстар тең болған жағдайда комиссия төрағасының дауысы шешуші болып табылады. Апелляциялық комиссияның жұмысы төрағаның және комиссия мүшелерінің барлығының қолы қойылған хаттамамен ресімделеді.</w:t>
      </w:r>
    </w:p>
    <w:bookmarkEnd w:id="41"/>
    <w:bookmarkStart w:name="z55" w:id="42"/>
    <w:p>
      <w:pPr>
        <w:spacing w:after="0"/>
        <w:ind w:left="0"/>
        <w:jc w:val="both"/>
      </w:pPr>
      <w:r>
        <w:rPr>
          <w:rFonts w:ascii="Times New Roman"/>
          <w:b w:val="false"/>
          <w:i w:val="false"/>
          <w:color w:val="000000"/>
          <w:sz w:val="28"/>
        </w:rPr>
        <w:t>
      35. Жоғары оқу орындары меншік нысанына қарамастан:</w:t>
      </w:r>
    </w:p>
    <w:bookmarkEnd w:id="42"/>
    <w:p>
      <w:pPr>
        <w:spacing w:after="0"/>
        <w:ind w:left="0"/>
        <w:jc w:val="both"/>
      </w:pPr>
      <w:r>
        <w:rPr>
          <w:rFonts w:ascii="Times New Roman"/>
          <w:b w:val="false"/>
          <w:i w:val="false"/>
          <w:color w:val="000000"/>
          <w:sz w:val="28"/>
        </w:rPr>
        <w:t>
      1) апелляция аяқталған күні шығармашылық емтихандарды өткізу нәтижелерін Ұлттық тестілеу орталығына тапсырады;</w:t>
      </w:r>
    </w:p>
    <w:p>
      <w:pPr>
        <w:spacing w:after="0"/>
        <w:ind w:left="0"/>
        <w:jc w:val="both"/>
      </w:pPr>
      <w:r>
        <w:rPr>
          <w:rFonts w:ascii="Times New Roman"/>
          <w:b w:val="false"/>
          <w:i w:val="false"/>
          <w:color w:val="000000"/>
          <w:sz w:val="28"/>
        </w:rPr>
        <w:t>
      2) он күнтізбелік күн ішінде білім беру саласындағы уәкілетті органға шығармашылық емтиханды ұйымдастыру және өткізу жөніндегі қорытынды есепті, сондай-ақ шығармашылық емтихан тапсыру туралы бұйрықтардың көшірмелерін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25 сәуірдегі</w:t>
            </w:r>
            <w:r>
              <w:br/>
            </w:r>
            <w:r>
              <w:rPr>
                <w:rFonts w:ascii="Times New Roman"/>
                <w:b w:val="false"/>
                <w:i w:val="false"/>
                <w:color w:val="000000"/>
                <w:sz w:val="20"/>
              </w:rPr>
              <w:t>№ 153 бұйрығымен бекітілген</w:t>
            </w:r>
            <w:r>
              <w:br/>
            </w:r>
            <w:r>
              <w:rPr>
                <w:rFonts w:ascii="Times New Roman"/>
                <w:b w:val="false"/>
                <w:i w:val="false"/>
                <w:color w:val="000000"/>
                <w:sz w:val="20"/>
              </w:rPr>
              <w:t>Арнайы немесе шығармашылық</w:t>
            </w:r>
            <w:r>
              <w:br/>
            </w:r>
            <w:r>
              <w:rPr>
                <w:rFonts w:ascii="Times New Roman"/>
                <w:b w:val="false"/>
                <w:i w:val="false"/>
                <w:color w:val="000000"/>
                <w:sz w:val="20"/>
              </w:rPr>
              <w:t>емтихандарды өткізу қағидаларына</w:t>
            </w:r>
            <w:r>
              <w:br/>
            </w:r>
            <w:r>
              <w:rPr>
                <w:rFonts w:ascii="Times New Roman"/>
                <w:b w:val="false"/>
                <w:i w:val="false"/>
                <w:color w:val="000000"/>
                <w:sz w:val="20"/>
              </w:rPr>
              <w:t>қосымша</w:t>
            </w:r>
          </w:p>
        </w:tc>
      </w:tr>
    </w:tbl>
    <w:bookmarkStart w:name="z59" w:id="43"/>
    <w:p>
      <w:pPr>
        <w:spacing w:after="0"/>
        <w:ind w:left="0"/>
        <w:jc w:val="left"/>
      </w:pPr>
      <w:r>
        <w:rPr>
          <w:rFonts w:ascii="Times New Roman"/>
          <w:b/>
          <w:i w:val="false"/>
          <w:color w:val="000000"/>
        </w:rPr>
        <w:t xml:space="preserve"> Арнайы немесе шығармашылық емтихандардың нысаны мен мазмұны</w:t>
      </w:r>
    </w:p>
    <w:bookmarkEnd w:id="43"/>
    <w:p>
      <w:pPr>
        <w:spacing w:after="0"/>
        <w:ind w:left="0"/>
        <w:jc w:val="both"/>
      </w:pPr>
      <w:r>
        <w:rPr>
          <w:rFonts w:ascii="Times New Roman"/>
          <w:b w:val="false"/>
          <w:i w:val="false"/>
          <w:color w:val="ff0000"/>
          <w:sz w:val="28"/>
        </w:rPr>
        <w:t xml:space="preserve">
      Ескерту. Қосымшаға өзгеріс енгізілді - ҚР Білім және ғылым министрінің 05.06.2015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552"/>
        <w:gridCol w:w="2940"/>
        <w:gridCol w:w="3495"/>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шығармашылық емтихан</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шығармашылық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дайындықты талап ететін мамандықтар</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 жеке орындаушылық</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берудегі педагогика және психология бойынша сұрақтар – ауызша</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жарамдығын анықтау үшін әңгімелесу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жарамдығын анықтау үшін әңгімелесу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негіздері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мамандықтар</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 сынап талдау.</w:t>
            </w:r>
          </w:p>
          <w:p>
            <w:pPr>
              <w:spacing w:after="20"/>
              <w:ind w:left="20"/>
              <w:jc w:val="both"/>
            </w:pPr>
            <w:r>
              <w:rPr>
                <w:rFonts w:ascii="Times New Roman"/>
                <w:b w:val="false"/>
                <w:i w:val="false"/>
                <w:color w:val="000000"/>
                <w:sz w:val="20"/>
              </w:rPr>
              <w:t>
Музыкалық викторина.</w:t>
            </w:r>
          </w:p>
          <w:p>
            <w:pPr>
              <w:spacing w:after="20"/>
              <w:ind w:left="20"/>
              <w:jc w:val="both"/>
            </w:pPr>
            <w:r>
              <w:rPr>
                <w:rFonts w:ascii="Times New Roman"/>
                <w:b w:val="false"/>
                <w:i w:val="false"/>
                <w:color w:val="000000"/>
                <w:sz w:val="20"/>
              </w:rPr>
              <w:t>
Музыкалық тақырыптарды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бастауыш теориясы бойынша ауызша емтихан.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Естіп талдау. Рояльда ойнау. Коллоквиум</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бойынша ауызша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 шеберлігі, сахна тілі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вокалы. Аспапшылар үшін бағдарлама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педагогикасы бойынша ауызша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нысанды жанрдағы шығармалардан көрініс. Музыкалық әдебиет бойынша коллоквиум</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 павильонда және табиғатта түсіру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ауызша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мүсін</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бойынша ауызша емтихан</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Арт-жобаны таныстыру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менеджмент" тренингі</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жарамдығын анықтау үшін әңгімелесу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Ұйымдастырушы-режиссерлік шеберлік</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p>
          <w:p>
            <w:pPr>
              <w:spacing w:after="20"/>
              <w:ind w:left="20"/>
              <w:jc w:val="both"/>
            </w:pPr>
            <w:r>
              <w:rPr>
                <w:rFonts w:ascii="Times New Roman"/>
                <w:b w:val="false"/>
                <w:i w:val="false"/>
                <w:color w:val="000000"/>
                <w:sz w:val="20"/>
              </w:rPr>
              <w:t>
Сольфеджио бойынша диктант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өнері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бастауыш теориясы бойынша ауызша емтихан.</w:t>
            </w:r>
          </w:p>
          <w:p>
            <w:pPr>
              <w:spacing w:after="20"/>
              <w:ind w:left="20"/>
              <w:jc w:val="both"/>
            </w:pPr>
            <w:r>
              <w:rPr>
                <w:rFonts w:ascii="Times New Roman"/>
                <w:b w:val="false"/>
                <w:i w:val="false"/>
                <w:color w:val="000000"/>
                <w:sz w:val="20"/>
              </w:rPr>
              <w:t>
Сольфеджио бойынша диктант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 саласындағы жоғары оқу орындарының мамандығы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